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63CE8" w14:textId="77777777" w:rsidR="00332526" w:rsidRDefault="00332526" w:rsidP="00332526">
      <w:pPr>
        <w:pStyle w:val="Heading1"/>
        <w:spacing w:after="160"/>
      </w:pPr>
      <w:r>
        <w:t>Exit Ticket - Answer Key</w:t>
      </w:r>
    </w:p>
    <w:p w14:paraId="6A26FE0D" w14:textId="77777777" w:rsidR="00E73904" w:rsidRPr="00420430" w:rsidRDefault="00E73904" w:rsidP="00E73904">
      <w:pPr>
        <w:pStyle w:val="Heading2"/>
        <w:pBdr>
          <w:bottom w:val="single" w:sz="6" w:space="1" w:color="auto"/>
        </w:pBdr>
        <w:spacing w:after="160"/>
        <w:rPr>
          <w:rStyle w:val="eop"/>
          <w:rFonts w:cstheme="minorHAnsi"/>
          <w:color w:val="000000"/>
          <w:szCs w:val="24"/>
          <w:shd w:val="clear" w:color="auto" w:fill="FFFFFF"/>
        </w:rPr>
      </w:pPr>
      <w:r w:rsidRPr="00420430">
        <w:rPr>
          <w:rStyle w:val="normaltextrun"/>
          <w:rFonts w:cstheme="minorHAnsi"/>
          <w:color w:val="000000"/>
          <w:szCs w:val="24"/>
          <w:shd w:val="clear" w:color="auto" w:fill="FFFFFF"/>
        </w:rPr>
        <w:t>Lesson 6.</w:t>
      </w:r>
      <w:r>
        <w:rPr>
          <w:rStyle w:val="normaltextrun"/>
          <w:rFonts w:cstheme="minorHAnsi"/>
          <w:color w:val="000000"/>
          <w:szCs w:val="24"/>
          <w:shd w:val="clear" w:color="auto" w:fill="FFFFFF"/>
        </w:rPr>
        <w:t>09</w:t>
      </w:r>
      <w:r w:rsidRPr="00420430">
        <w:rPr>
          <w:rStyle w:val="normaltextrun"/>
          <w:rFonts w:cstheme="minorHAnsi"/>
          <w:color w:val="000000"/>
          <w:szCs w:val="24"/>
          <w:shd w:val="clear" w:color="auto" w:fill="FFFFFF"/>
        </w:rPr>
        <w:t xml:space="preserve">: Scaffolding a Lesson </w:t>
      </w:r>
      <w:r>
        <w:rPr>
          <w:rStyle w:val="normaltextrun"/>
          <w:rFonts w:cstheme="minorHAnsi"/>
          <w:color w:val="000000"/>
          <w:szCs w:val="24"/>
          <w:shd w:val="clear" w:color="auto" w:fill="FFFFFF"/>
        </w:rPr>
        <w:t>|</w:t>
      </w:r>
      <w:r w:rsidRPr="00420430">
        <w:rPr>
          <w:rStyle w:val="normaltextrun"/>
          <w:rFonts w:cstheme="minorHAnsi"/>
          <w:color w:val="000000"/>
          <w:szCs w:val="24"/>
          <w:shd w:val="clear" w:color="auto" w:fill="FFFFFF"/>
        </w:rPr>
        <w:t xml:space="preserve"> Modeling</w:t>
      </w:r>
      <w:r>
        <w:rPr>
          <w:rStyle w:val="normaltextrun"/>
          <w:rFonts w:cstheme="minorHAnsi"/>
          <w:color w:val="000000"/>
          <w:szCs w:val="24"/>
          <w:shd w:val="clear" w:color="auto" w:fill="FFFFFF"/>
        </w:rPr>
        <w:t>, Part II</w:t>
      </w:r>
    </w:p>
    <w:p w14:paraId="10833B27" w14:textId="77777777" w:rsidR="00332526" w:rsidRPr="00420430" w:rsidRDefault="00332526" w:rsidP="00332526">
      <w:pPr>
        <w:rPr>
          <w:rStyle w:val="eop"/>
          <w:rFonts w:cstheme="minorHAnsi"/>
          <w:color w:val="000000"/>
          <w:shd w:val="clear" w:color="auto" w:fill="FFFFFF"/>
        </w:rPr>
      </w:pPr>
      <w:r w:rsidRPr="00420430">
        <w:rPr>
          <w:rStyle w:val="eop"/>
          <w:rFonts w:cstheme="minorHAnsi"/>
          <w:color w:val="000000"/>
          <w:shd w:val="clear" w:color="auto" w:fill="FFFFFF"/>
        </w:rPr>
        <w:t>Name:</w:t>
      </w:r>
    </w:p>
    <w:p w14:paraId="1580FA32" w14:textId="77777777" w:rsidR="00332526" w:rsidRPr="00420430" w:rsidRDefault="00332526" w:rsidP="00332526">
      <w:pPr>
        <w:rPr>
          <w:rStyle w:val="eop"/>
          <w:rFonts w:cstheme="minorHAnsi"/>
          <w:color w:val="000000"/>
          <w:shd w:val="clear" w:color="auto" w:fill="FFFFFF"/>
        </w:rPr>
      </w:pPr>
      <w:r w:rsidRPr="00420430">
        <w:rPr>
          <w:rStyle w:val="eop"/>
          <w:rFonts w:cstheme="minorHAnsi"/>
          <w:color w:val="000000"/>
          <w:shd w:val="clear" w:color="auto" w:fill="FFFFFF"/>
        </w:rPr>
        <w:t>Date:</w:t>
      </w:r>
    </w:p>
    <w:p w14:paraId="100B1E64" w14:textId="77777777" w:rsidR="00332526" w:rsidRDefault="00332526" w:rsidP="00332526">
      <w:r>
        <w:t>Review the scenario below to determine whether it meets the characteristics of effective modeling. If the criteria are not met, provide a suggestion for improvement.</w:t>
      </w:r>
    </w:p>
    <w:p w14:paraId="1599AE15" w14:textId="77777777" w:rsidR="00332526" w:rsidRDefault="00332526" w:rsidP="00332526">
      <w:r>
        <w:t>A 1</w:t>
      </w:r>
      <w:r w:rsidRPr="00BF288D">
        <w:rPr>
          <w:vertAlign w:val="superscript"/>
        </w:rPr>
        <w:t>st</w:t>
      </w:r>
      <w:r>
        <w:t xml:space="preserve"> grade teacher is teaching her students how to solve addition problems by making a bar model. The teacher introduces the following word problem: </w:t>
      </w:r>
    </w:p>
    <w:p w14:paraId="43B8279B" w14:textId="77777777" w:rsidR="00332526" w:rsidRDefault="00332526" w:rsidP="00332526">
      <w:r>
        <w:t xml:space="preserve">Tom has 5 books in a box. He puts 3 more books in the box. How </w:t>
      </w:r>
      <w:proofErr w:type="gramStart"/>
      <w:r>
        <w:t>many</w:t>
      </w:r>
      <w:proofErr w:type="gramEnd"/>
      <w:r>
        <w:t xml:space="preserve"> books are in the box?</w:t>
      </w:r>
    </w:p>
    <w:p w14:paraId="0AD44632" w14:textId="5573E75D" w:rsidR="00332526" w:rsidRDefault="00332526" w:rsidP="00332526">
      <w:r>
        <w:t xml:space="preserve">The teacher does a think aloud for the following question: What do we need to find? She explains that we need to find how </w:t>
      </w:r>
      <w:proofErr w:type="gramStart"/>
      <w:r>
        <w:t>many</w:t>
      </w:r>
      <w:proofErr w:type="gramEnd"/>
      <w:r>
        <w:t xml:space="preserve"> books are in the box. She then asks students to think about what information from the word problem they need to use. The teacher underlines important information in the word problem, such as 5 books and 3 more books. The teacher then draws a bar model to show students how to put the information they found in the word problem into a bar model. Last, the teacher wrote the equation 5 + </w:t>
      </w:r>
      <w:r w:rsidR="00BA57CC">
        <w:t>3</w:t>
      </w:r>
      <w:r>
        <w:t xml:space="preserve"> = 8.</w:t>
      </w:r>
    </w:p>
    <w:tbl>
      <w:tblPr>
        <w:tblStyle w:val="TableGrid"/>
        <w:tblW w:w="0" w:type="auto"/>
        <w:tblLook w:val="04A0" w:firstRow="1" w:lastRow="0" w:firstColumn="1" w:lastColumn="0" w:noHBand="0" w:noVBand="1"/>
      </w:tblPr>
      <w:tblGrid>
        <w:gridCol w:w="4675"/>
        <w:gridCol w:w="4675"/>
      </w:tblGrid>
      <w:tr w:rsidR="00332526" w14:paraId="53D33B68" w14:textId="77777777" w:rsidTr="0009467E">
        <w:tc>
          <w:tcPr>
            <w:tcW w:w="4675" w:type="dxa"/>
          </w:tcPr>
          <w:p w14:paraId="0C959A53" w14:textId="77777777" w:rsidR="00332526" w:rsidRDefault="00332526" w:rsidP="0009467E">
            <w:pPr>
              <w:rPr>
                <w:sz w:val="56"/>
                <w:szCs w:val="56"/>
              </w:rPr>
            </w:pPr>
            <w:r>
              <w:rPr>
                <w:noProof/>
              </w:rPr>
              <mc:AlternateContent>
                <mc:Choice Requires="wps">
                  <w:drawing>
                    <wp:anchor distT="0" distB="0" distL="114300" distR="114300" simplePos="0" relativeHeight="251667456" behindDoc="0" locked="0" layoutInCell="1" allowOverlap="1" wp14:anchorId="3426E0D9" wp14:editId="54228108">
                      <wp:simplePos x="0" y="0"/>
                      <wp:positionH relativeFrom="column">
                        <wp:posOffset>2633028</wp:posOffset>
                      </wp:positionH>
                      <wp:positionV relativeFrom="paragraph">
                        <wp:posOffset>-2004378</wp:posOffset>
                      </wp:positionV>
                      <wp:extent cx="544830" cy="6260465"/>
                      <wp:effectExtent l="0" t="318" r="26353" b="102552"/>
                      <wp:wrapNone/>
                      <wp:docPr id="22" name="Left Brac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6200000">
                                <a:off x="0" y="0"/>
                                <a:ext cx="544830" cy="6260465"/>
                              </a:xfrm>
                              <a:prstGeom prst="leftBrace">
                                <a:avLst>
                                  <a:gd name="adj1" fmla="val 8333"/>
                                  <a:gd name="adj2" fmla="val 50304"/>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4DB98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2" o:spid="_x0000_s1026" type="#_x0000_t87" alt="&quot;&quot;" style="position:absolute;margin-left:207.35pt;margin-top:-157.85pt;width:42.9pt;height:492.9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" adj="157,10866" strokecolor="black [3200]" strokeweight=".5pt">
                      <v:stroke joinstyle="miter"/>
                    </v:shape>
                  </w:pict>
                </mc:Fallback>
              </mc:AlternateContent>
            </w:r>
            <w:r>
              <w:rPr>
                <w:noProof/>
                <w:sz w:val="56"/>
                <w:szCs w:val="56"/>
              </w:rPr>
              <mc:AlternateContent>
                <mc:Choice Requires="wps">
                  <w:drawing>
                    <wp:anchor distT="0" distB="0" distL="114300" distR="114300" simplePos="0" relativeHeight="251663360" behindDoc="0" locked="0" layoutInCell="1" allowOverlap="1" wp14:anchorId="788AAB8C" wp14:editId="0587101D">
                      <wp:simplePos x="0" y="0"/>
                      <wp:positionH relativeFrom="column">
                        <wp:posOffset>1184275</wp:posOffset>
                      </wp:positionH>
                      <wp:positionV relativeFrom="paragraph">
                        <wp:posOffset>302895</wp:posOffset>
                      </wp:positionV>
                      <wp:extent cx="209550" cy="219075"/>
                      <wp:effectExtent l="0" t="0" r="19050" b="28575"/>
                      <wp:wrapNone/>
                      <wp:docPr id="17" name="Oval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75030E" id="Oval 17" o:spid="_x0000_s1026" alt="&quot;&quot;" style="position:absolute;margin-left:93.25pt;margin-top:23.85pt;width:16.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0288" behindDoc="0" locked="0" layoutInCell="1" allowOverlap="1" wp14:anchorId="1A055DF1" wp14:editId="2FF5D8B3">
                      <wp:simplePos x="0" y="0"/>
                      <wp:positionH relativeFrom="column">
                        <wp:posOffset>889000</wp:posOffset>
                      </wp:positionH>
                      <wp:positionV relativeFrom="paragraph">
                        <wp:posOffset>112395</wp:posOffset>
                      </wp:positionV>
                      <wp:extent cx="209550" cy="219075"/>
                      <wp:effectExtent l="0" t="0" r="19050" b="28575"/>
                      <wp:wrapNone/>
                      <wp:docPr id="7" name="Oval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EC2FF7" id="Oval 7" o:spid="_x0000_s1026" alt="&quot;&quot;" style="position:absolute;margin-left:70pt;margin-top:8.85pt;width:16.5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59264" behindDoc="0" locked="0" layoutInCell="1" allowOverlap="1" wp14:anchorId="02F0C1BC" wp14:editId="66D5B7B7">
                      <wp:simplePos x="0" y="0"/>
                      <wp:positionH relativeFrom="column">
                        <wp:posOffset>566420</wp:posOffset>
                      </wp:positionH>
                      <wp:positionV relativeFrom="paragraph">
                        <wp:posOffset>107315</wp:posOffset>
                      </wp:positionV>
                      <wp:extent cx="209550" cy="219075"/>
                      <wp:effectExtent l="0" t="0" r="19050" b="28575"/>
                      <wp:wrapNone/>
                      <wp:docPr id="2" name="Oval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E98F02" id="Oval 2" o:spid="_x0000_s1026" alt="&quot;&quot;" style="position:absolute;margin-left:44.6pt;margin-top:8.45pt;width:16.5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" fillcolor="black [3200]" strokecolor="black [1600]" strokeweight="1pt">
                      <v:stroke joinstyle="miter"/>
                    </v:oval>
                  </w:pict>
                </mc:Fallback>
              </mc:AlternateContent>
            </w:r>
            <w:r w:rsidRPr="00224EEA">
              <w:rPr>
                <w:sz w:val="56"/>
                <w:szCs w:val="56"/>
              </w:rPr>
              <w:t>5</w:t>
            </w:r>
            <w:r>
              <w:rPr>
                <w:sz w:val="56"/>
                <w:szCs w:val="56"/>
              </w:rPr>
              <w:t xml:space="preserve">   </w:t>
            </w:r>
          </w:p>
          <w:p w14:paraId="624E116E" w14:textId="77777777" w:rsidR="00332526" w:rsidRPr="00224EEA" w:rsidRDefault="00332526" w:rsidP="0009467E">
            <w:pPr>
              <w:rPr>
                <w:sz w:val="56"/>
                <w:szCs w:val="56"/>
              </w:rPr>
            </w:pPr>
            <w:r>
              <w:rPr>
                <w:noProof/>
                <w:sz w:val="56"/>
                <w:szCs w:val="56"/>
              </w:rPr>
              <mc:AlternateContent>
                <mc:Choice Requires="wps">
                  <w:drawing>
                    <wp:anchor distT="0" distB="0" distL="114300" distR="114300" simplePos="0" relativeHeight="251662336" behindDoc="0" locked="0" layoutInCell="1" allowOverlap="1" wp14:anchorId="1662CC74" wp14:editId="7899D176">
                      <wp:simplePos x="0" y="0"/>
                      <wp:positionH relativeFrom="column">
                        <wp:posOffset>889000</wp:posOffset>
                      </wp:positionH>
                      <wp:positionV relativeFrom="paragraph">
                        <wp:posOffset>26670</wp:posOffset>
                      </wp:positionV>
                      <wp:extent cx="209550" cy="219075"/>
                      <wp:effectExtent l="0" t="0" r="19050" b="28575"/>
                      <wp:wrapNone/>
                      <wp:docPr id="16" name="Oval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B21685" id="Oval 16" o:spid="_x0000_s1026" alt="&quot;&quot;" style="position:absolute;margin-left:70pt;margin-top:2.1pt;width:16.5pt;height:17.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1312" behindDoc="0" locked="0" layoutInCell="1" allowOverlap="1" wp14:anchorId="24166F4E" wp14:editId="2981EE25">
                      <wp:simplePos x="0" y="0"/>
                      <wp:positionH relativeFrom="column">
                        <wp:posOffset>565150</wp:posOffset>
                      </wp:positionH>
                      <wp:positionV relativeFrom="paragraph">
                        <wp:posOffset>26670</wp:posOffset>
                      </wp:positionV>
                      <wp:extent cx="209550" cy="219075"/>
                      <wp:effectExtent l="0" t="0" r="19050" b="28575"/>
                      <wp:wrapNone/>
                      <wp:docPr id="15" name="Oval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E25E5A" id="Oval 15" o:spid="_x0000_s1026" alt="&quot;&quot;" style="position:absolute;margin-left:44.5pt;margin-top:2.1pt;width:16.5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" fillcolor="black [3200]" strokecolor="black [1600]" strokeweight="1pt">
                      <v:stroke joinstyle="miter"/>
                    </v:oval>
                  </w:pict>
                </mc:Fallback>
              </mc:AlternateContent>
            </w:r>
          </w:p>
        </w:tc>
        <w:tc>
          <w:tcPr>
            <w:tcW w:w="4675" w:type="dxa"/>
          </w:tcPr>
          <w:p w14:paraId="67FF9A66" w14:textId="77777777" w:rsidR="00332526" w:rsidRPr="00224EEA" w:rsidRDefault="00332526" w:rsidP="0009467E">
            <w:pPr>
              <w:rPr>
                <w:sz w:val="56"/>
                <w:szCs w:val="56"/>
              </w:rPr>
            </w:pPr>
            <w:r>
              <w:rPr>
                <w:noProof/>
                <w:sz w:val="56"/>
                <w:szCs w:val="56"/>
              </w:rPr>
              <mc:AlternateContent>
                <mc:Choice Requires="wps">
                  <w:drawing>
                    <wp:anchor distT="0" distB="0" distL="114300" distR="114300" simplePos="0" relativeHeight="251666432" behindDoc="0" locked="0" layoutInCell="1" allowOverlap="1" wp14:anchorId="4C29CE9E" wp14:editId="3235B0CE">
                      <wp:simplePos x="0" y="0"/>
                      <wp:positionH relativeFrom="column">
                        <wp:posOffset>1006475</wp:posOffset>
                      </wp:positionH>
                      <wp:positionV relativeFrom="paragraph">
                        <wp:posOffset>169545</wp:posOffset>
                      </wp:positionV>
                      <wp:extent cx="209550" cy="219075"/>
                      <wp:effectExtent l="0" t="0" r="19050" b="28575"/>
                      <wp:wrapNone/>
                      <wp:docPr id="21" name="Oval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AB6E5A" id="Oval 21" o:spid="_x0000_s1026" alt="&quot;&quot;" style="position:absolute;margin-left:79.25pt;margin-top:13.35pt;width:16.5pt;height:17.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5408" behindDoc="0" locked="0" layoutInCell="1" allowOverlap="1" wp14:anchorId="3EE3639E" wp14:editId="50CC9950">
                      <wp:simplePos x="0" y="0"/>
                      <wp:positionH relativeFrom="column">
                        <wp:posOffset>692150</wp:posOffset>
                      </wp:positionH>
                      <wp:positionV relativeFrom="paragraph">
                        <wp:posOffset>169545</wp:posOffset>
                      </wp:positionV>
                      <wp:extent cx="209550" cy="219075"/>
                      <wp:effectExtent l="0" t="0" r="19050" b="28575"/>
                      <wp:wrapNone/>
                      <wp:docPr id="20" name="Oval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3C1FB2" id="Oval 20" o:spid="_x0000_s1026" alt="&quot;&quot;" style="position:absolute;margin-left:54.5pt;margin-top:13.35pt;width:16.5pt;height:17.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" fillcolor="black [3200]" strokecolor="black [1600]" strokeweight="1pt">
                      <v:stroke joinstyle="miter"/>
                    </v:oval>
                  </w:pict>
                </mc:Fallback>
              </mc:AlternateContent>
            </w:r>
            <w:r>
              <w:rPr>
                <w:noProof/>
                <w:sz w:val="56"/>
                <w:szCs w:val="56"/>
              </w:rPr>
              <mc:AlternateContent>
                <mc:Choice Requires="wps">
                  <w:drawing>
                    <wp:anchor distT="0" distB="0" distL="114300" distR="114300" simplePos="0" relativeHeight="251664384" behindDoc="0" locked="0" layoutInCell="1" allowOverlap="1" wp14:anchorId="00D0FE2A" wp14:editId="40059BC5">
                      <wp:simplePos x="0" y="0"/>
                      <wp:positionH relativeFrom="column">
                        <wp:posOffset>333375</wp:posOffset>
                      </wp:positionH>
                      <wp:positionV relativeFrom="paragraph">
                        <wp:posOffset>169545</wp:posOffset>
                      </wp:positionV>
                      <wp:extent cx="209550" cy="219075"/>
                      <wp:effectExtent l="0" t="0" r="19050" b="28575"/>
                      <wp:wrapNone/>
                      <wp:docPr id="19" name="Oval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9550" cy="2190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33831E" id="Oval 19" o:spid="_x0000_s1026" alt="&quot;&quot;" style="position:absolute;margin-left:26.25pt;margin-top:13.35pt;width:16.5pt;height:17.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" fillcolor="black [3200]" strokecolor="black [1600]" strokeweight="1pt">
                      <v:stroke joinstyle="miter"/>
                    </v:oval>
                  </w:pict>
                </mc:Fallback>
              </mc:AlternateContent>
            </w:r>
            <w:r w:rsidRPr="00224EEA">
              <w:rPr>
                <w:sz w:val="56"/>
                <w:szCs w:val="56"/>
              </w:rPr>
              <w:t>3</w:t>
            </w:r>
            <w:r>
              <w:rPr>
                <w:sz w:val="56"/>
                <w:szCs w:val="56"/>
              </w:rPr>
              <w:t xml:space="preserve">  </w:t>
            </w:r>
          </w:p>
        </w:tc>
      </w:tr>
    </w:tbl>
    <w:p w14:paraId="699AE463" w14:textId="77777777" w:rsidR="00332526" w:rsidRDefault="00332526" w:rsidP="00332526"/>
    <w:p w14:paraId="7638A179" w14:textId="77777777" w:rsidR="00332526" w:rsidRDefault="00332526" w:rsidP="00332526"/>
    <w:p w14:paraId="7597944B" w14:textId="77777777" w:rsidR="00332526" w:rsidRDefault="00332526" w:rsidP="00332526">
      <w:pPr>
        <w:jc w:val="center"/>
        <w:rPr>
          <w:sz w:val="52"/>
          <w:szCs w:val="52"/>
        </w:rPr>
      </w:pPr>
      <w:r w:rsidRPr="00932B61">
        <w:rPr>
          <w:sz w:val="52"/>
          <w:szCs w:val="52"/>
        </w:rPr>
        <w:t>8</w:t>
      </w:r>
    </w:p>
    <w:p w14:paraId="311C8EBD" w14:textId="0F22ECBC" w:rsidR="00332526" w:rsidRPr="00C127B2" w:rsidRDefault="00332526" w:rsidP="00332526">
      <w:pPr>
        <w:rPr>
          <w:sz w:val="52"/>
          <w:szCs w:val="52"/>
        </w:rPr>
      </w:pPr>
      <w:r>
        <w:rPr>
          <w:sz w:val="52"/>
          <w:szCs w:val="52"/>
        </w:rPr>
        <w:t>5 + 3 = 8</w:t>
      </w:r>
    </w:p>
    <w:tbl>
      <w:tblPr>
        <w:tblStyle w:val="TableGrid"/>
        <w:tblW w:w="9810" w:type="dxa"/>
        <w:tblInd w:w="-5" w:type="dxa"/>
        <w:tblLook w:val="04A0" w:firstRow="1" w:lastRow="0" w:firstColumn="1" w:lastColumn="0" w:noHBand="0" w:noVBand="1"/>
      </w:tblPr>
      <w:tblGrid>
        <w:gridCol w:w="3150"/>
        <w:gridCol w:w="3510"/>
        <w:gridCol w:w="3150"/>
      </w:tblGrid>
      <w:tr w:rsidR="00332526" w14:paraId="15EC6A0A" w14:textId="77777777" w:rsidTr="00C127B2">
        <w:trPr>
          <w:cantSplit w:val="0"/>
          <w:tblHeader/>
        </w:trPr>
        <w:tc>
          <w:tcPr>
            <w:tcW w:w="3150" w:type="dxa"/>
            <w:shd w:val="clear" w:color="auto" w:fill="2F5597"/>
          </w:tcPr>
          <w:p w14:paraId="2F9CA5A7" w14:textId="77777777" w:rsidR="00332526" w:rsidRPr="00420430" w:rsidRDefault="00332526" w:rsidP="00420430">
            <w:pPr>
              <w:pStyle w:val="Tabletextbullet"/>
              <w:numPr>
                <w:ilvl w:val="0"/>
                <w:numId w:val="0"/>
              </w:numPr>
              <w:jc w:val="center"/>
              <w:rPr>
                <w:b/>
                <w:bCs/>
                <w:color w:val="FFFFFF" w:themeColor="background1"/>
              </w:rPr>
            </w:pPr>
            <w:r w:rsidRPr="00420430">
              <w:rPr>
                <w:b/>
                <w:bCs/>
                <w:color w:val="FFFFFF" w:themeColor="background1"/>
              </w:rPr>
              <w:t>Criteria for Successful Modeling</w:t>
            </w:r>
          </w:p>
        </w:tc>
        <w:tc>
          <w:tcPr>
            <w:tcW w:w="3510" w:type="dxa"/>
            <w:shd w:val="clear" w:color="auto" w:fill="2F5597"/>
          </w:tcPr>
          <w:p w14:paraId="278BCBF7" w14:textId="77777777" w:rsidR="00332526" w:rsidRPr="00420430" w:rsidRDefault="00332526" w:rsidP="00420430">
            <w:pPr>
              <w:pStyle w:val="Tabletextbullet"/>
              <w:numPr>
                <w:ilvl w:val="0"/>
                <w:numId w:val="0"/>
              </w:numPr>
              <w:jc w:val="center"/>
              <w:rPr>
                <w:b/>
                <w:bCs/>
                <w:color w:val="FFFFFF" w:themeColor="background1"/>
              </w:rPr>
            </w:pPr>
            <w:r w:rsidRPr="00420430">
              <w:rPr>
                <w:b/>
                <w:bCs/>
                <w:color w:val="FFFFFF" w:themeColor="background1"/>
              </w:rPr>
              <w:t>Scenario</w:t>
            </w:r>
          </w:p>
        </w:tc>
        <w:tc>
          <w:tcPr>
            <w:tcW w:w="3150" w:type="dxa"/>
            <w:shd w:val="clear" w:color="auto" w:fill="2F5597"/>
          </w:tcPr>
          <w:p w14:paraId="391C8378" w14:textId="77777777" w:rsidR="00332526" w:rsidRPr="00420430" w:rsidRDefault="00332526" w:rsidP="00420430">
            <w:pPr>
              <w:pStyle w:val="Tabletextbullet"/>
              <w:numPr>
                <w:ilvl w:val="0"/>
                <w:numId w:val="0"/>
              </w:numPr>
              <w:jc w:val="center"/>
              <w:rPr>
                <w:b/>
                <w:bCs/>
                <w:color w:val="FFFFFF" w:themeColor="background1"/>
              </w:rPr>
            </w:pPr>
            <w:r w:rsidRPr="00420430">
              <w:rPr>
                <w:b/>
                <w:bCs/>
                <w:color w:val="FFFFFF" w:themeColor="background1"/>
              </w:rPr>
              <w:t>Suggestion for Improvement</w:t>
            </w:r>
          </w:p>
        </w:tc>
      </w:tr>
      <w:tr w:rsidR="00332526" w14:paraId="385B75B7" w14:textId="77777777" w:rsidTr="00C127B2">
        <w:trPr>
          <w:cantSplit w:val="0"/>
        </w:trPr>
        <w:tc>
          <w:tcPr>
            <w:tcW w:w="3150" w:type="dxa"/>
          </w:tcPr>
          <w:p w14:paraId="29ACB423" w14:textId="77777777" w:rsidR="00332526" w:rsidRPr="00BA5896" w:rsidRDefault="00332526" w:rsidP="0009467E">
            <w:pPr>
              <w:pStyle w:val="Tabletextbullet"/>
              <w:numPr>
                <w:ilvl w:val="0"/>
                <w:numId w:val="0"/>
              </w:numPr>
            </w:pPr>
            <w:r w:rsidRPr="00A06B0F">
              <w:t>Break down the skill into learnable steps</w:t>
            </w:r>
          </w:p>
        </w:tc>
        <w:tc>
          <w:tcPr>
            <w:tcW w:w="3510" w:type="dxa"/>
          </w:tcPr>
          <w:p w14:paraId="61876686" w14:textId="77777777" w:rsidR="00332526" w:rsidRPr="00420430" w:rsidRDefault="00332526" w:rsidP="00332526">
            <w:pPr>
              <w:pStyle w:val="ListParagraph"/>
              <w:numPr>
                <w:ilvl w:val="0"/>
                <w:numId w:val="2"/>
              </w:numPr>
              <w:rPr>
                <w:i/>
                <w:iCs/>
                <w:color w:val="008000"/>
              </w:rPr>
            </w:pPr>
            <w:r w:rsidRPr="00420430">
              <w:rPr>
                <w:i/>
                <w:iCs/>
                <w:color w:val="008000"/>
              </w:rPr>
              <w:t>Met</w:t>
            </w:r>
          </w:p>
          <w:p w14:paraId="22750B48" w14:textId="77777777" w:rsidR="00332526" w:rsidRPr="009351F6" w:rsidRDefault="00332526" w:rsidP="00332526">
            <w:pPr>
              <w:pStyle w:val="ListParagraph"/>
              <w:numPr>
                <w:ilvl w:val="0"/>
                <w:numId w:val="2"/>
              </w:numPr>
            </w:pPr>
            <w:r w:rsidRPr="009351F6">
              <w:t>Not Met</w:t>
            </w:r>
          </w:p>
          <w:p w14:paraId="7F3E9282" w14:textId="77777777" w:rsidR="00332526" w:rsidRDefault="00332526" w:rsidP="0009467E">
            <w:pPr>
              <w:pStyle w:val="ListParagraph"/>
            </w:pPr>
          </w:p>
          <w:p w14:paraId="1E877EC3" w14:textId="77777777" w:rsidR="00332526" w:rsidRPr="007808D5" w:rsidRDefault="00332526" w:rsidP="0009467E">
            <w:pPr>
              <w:rPr>
                <w:i/>
                <w:iCs/>
                <w:color w:val="538135" w:themeColor="accent6" w:themeShade="BF"/>
              </w:rPr>
            </w:pPr>
            <w:r w:rsidRPr="00420430">
              <w:rPr>
                <w:i/>
                <w:iCs/>
                <w:color w:val="008000"/>
              </w:rPr>
              <w:t>Reasoning: The teacher walked students through each step of the process for solving a word problem using a bar model</w:t>
            </w:r>
          </w:p>
        </w:tc>
        <w:tc>
          <w:tcPr>
            <w:tcW w:w="3150" w:type="dxa"/>
          </w:tcPr>
          <w:p w14:paraId="4F16CA4B" w14:textId="77777777" w:rsidR="00332526" w:rsidRPr="003B634D" w:rsidRDefault="00332526" w:rsidP="0009467E">
            <w:pPr>
              <w:pStyle w:val="Tabletextbullet"/>
              <w:numPr>
                <w:ilvl w:val="0"/>
                <w:numId w:val="0"/>
              </w:numPr>
              <w:rPr>
                <w:i/>
                <w:iCs/>
                <w:color w:val="538135" w:themeColor="accent6" w:themeShade="BF"/>
              </w:rPr>
            </w:pPr>
          </w:p>
        </w:tc>
      </w:tr>
      <w:tr w:rsidR="00332526" w14:paraId="3245FEDA" w14:textId="77777777" w:rsidTr="00C127B2">
        <w:trPr>
          <w:cantSplit w:val="0"/>
        </w:trPr>
        <w:tc>
          <w:tcPr>
            <w:tcW w:w="3150" w:type="dxa"/>
          </w:tcPr>
          <w:p w14:paraId="27BFB87C" w14:textId="77777777" w:rsidR="00332526" w:rsidRPr="00BA5896" w:rsidRDefault="00332526" w:rsidP="0009467E">
            <w:pPr>
              <w:pStyle w:val="Tabletextbullet"/>
              <w:numPr>
                <w:ilvl w:val="0"/>
                <w:numId w:val="0"/>
              </w:numPr>
            </w:pPr>
            <w:r w:rsidRPr="00A06B0F">
              <w:t>Visually demonstrates the steps as students watch</w:t>
            </w:r>
          </w:p>
        </w:tc>
        <w:tc>
          <w:tcPr>
            <w:tcW w:w="3510" w:type="dxa"/>
          </w:tcPr>
          <w:p w14:paraId="01154012" w14:textId="77777777" w:rsidR="00332526" w:rsidRPr="00420430" w:rsidRDefault="00332526" w:rsidP="00332526">
            <w:pPr>
              <w:pStyle w:val="ListParagraph"/>
              <w:numPr>
                <w:ilvl w:val="0"/>
                <w:numId w:val="2"/>
              </w:numPr>
              <w:rPr>
                <w:i/>
                <w:iCs/>
                <w:color w:val="008000"/>
              </w:rPr>
            </w:pPr>
            <w:r w:rsidRPr="00420430">
              <w:rPr>
                <w:i/>
                <w:iCs/>
                <w:color w:val="008000"/>
              </w:rPr>
              <w:t>Met</w:t>
            </w:r>
          </w:p>
          <w:p w14:paraId="2747AFE8" w14:textId="77777777" w:rsidR="00332526" w:rsidRPr="00FA2AD9" w:rsidRDefault="00332526" w:rsidP="00332526">
            <w:pPr>
              <w:pStyle w:val="ListParagraph"/>
              <w:numPr>
                <w:ilvl w:val="0"/>
                <w:numId w:val="2"/>
              </w:numPr>
              <w:rPr>
                <w:color w:val="000000" w:themeColor="text1"/>
              </w:rPr>
            </w:pPr>
            <w:r w:rsidRPr="00FA2AD9">
              <w:rPr>
                <w:color w:val="000000" w:themeColor="text1"/>
              </w:rPr>
              <w:t>Not Met</w:t>
            </w:r>
          </w:p>
          <w:p w14:paraId="0434280F" w14:textId="77777777" w:rsidR="00332526" w:rsidRDefault="00332526" w:rsidP="0009467E">
            <w:pPr>
              <w:pStyle w:val="ListParagraph"/>
            </w:pPr>
          </w:p>
          <w:p w14:paraId="5FF17F15" w14:textId="77777777" w:rsidR="00332526" w:rsidRPr="007808D5" w:rsidRDefault="00332526" w:rsidP="0009467E">
            <w:pPr>
              <w:rPr>
                <w:i/>
                <w:iCs/>
                <w:color w:val="538135" w:themeColor="accent6" w:themeShade="BF"/>
              </w:rPr>
            </w:pPr>
            <w:r w:rsidRPr="00420430">
              <w:rPr>
                <w:i/>
                <w:iCs/>
                <w:color w:val="008000"/>
              </w:rPr>
              <w:lastRenderedPageBreak/>
              <w:t xml:space="preserve">Reasoning:  The teacher visually showed students how to use a bar model to solve a word problem. </w:t>
            </w:r>
          </w:p>
        </w:tc>
        <w:tc>
          <w:tcPr>
            <w:tcW w:w="3150" w:type="dxa"/>
          </w:tcPr>
          <w:p w14:paraId="4EA53097" w14:textId="77777777" w:rsidR="00332526" w:rsidRPr="0079016E" w:rsidRDefault="00332526" w:rsidP="0009467E">
            <w:pPr>
              <w:pStyle w:val="Tabletextbullet"/>
              <w:numPr>
                <w:ilvl w:val="0"/>
                <w:numId w:val="0"/>
              </w:numPr>
              <w:rPr>
                <w:i/>
                <w:iCs/>
                <w:color w:val="538135" w:themeColor="accent6" w:themeShade="BF"/>
              </w:rPr>
            </w:pPr>
          </w:p>
        </w:tc>
      </w:tr>
      <w:tr w:rsidR="00332526" w14:paraId="47921052" w14:textId="77777777" w:rsidTr="00C127B2">
        <w:trPr>
          <w:cantSplit w:val="0"/>
        </w:trPr>
        <w:tc>
          <w:tcPr>
            <w:tcW w:w="3150" w:type="dxa"/>
          </w:tcPr>
          <w:p w14:paraId="424EBD8C" w14:textId="77777777" w:rsidR="00332526" w:rsidRPr="00BA5896" w:rsidRDefault="00332526" w:rsidP="0009467E">
            <w:pPr>
              <w:pStyle w:val="Tabletextbullet"/>
              <w:numPr>
                <w:ilvl w:val="0"/>
                <w:numId w:val="0"/>
              </w:numPr>
            </w:pPr>
            <w:r w:rsidRPr="00A06B0F">
              <w:t xml:space="preserve">Verbally explain what the student is </w:t>
            </w:r>
            <w:proofErr w:type="gramStart"/>
            <w:r w:rsidRPr="00A06B0F">
              <w:t>seeing as</w:t>
            </w:r>
            <w:proofErr w:type="gramEnd"/>
            <w:r w:rsidRPr="00A06B0F">
              <w:t xml:space="preserve"> you model</w:t>
            </w:r>
          </w:p>
        </w:tc>
        <w:tc>
          <w:tcPr>
            <w:tcW w:w="3510" w:type="dxa"/>
          </w:tcPr>
          <w:p w14:paraId="61CA8138" w14:textId="77777777" w:rsidR="00332526" w:rsidRPr="00420430" w:rsidRDefault="00332526" w:rsidP="00332526">
            <w:pPr>
              <w:pStyle w:val="ListParagraph"/>
              <w:numPr>
                <w:ilvl w:val="0"/>
                <w:numId w:val="2"/>
              </w:numPr>
              <w:rPr>
                <w:i/>
                <w:iCs/>
                <w:color w:val="008000"/>
              </w:rPr>
            </w:pPr>
            <w:r w:rsidRPr="00420430">
              <w:rPr>
                <w:i/>
                <w:iCs/>
                <w:color w:val="008000"/>
              </w:rPr>
              <w:t>Met</w:t>
            </w:r>
          </w:p>
          <w:p w14:paraId="30CC279F" w14:textId="77777777" w:rsidR="00332526" w:rsidRPr="00FA2AD9" w:rsidRDefault="00332526" w:rsidP="00332526">
            <w:pPr>
              <w:pStyle w:val="ListParagraph"/>
              <w:numPr>
                <w:ilvl w:val="0"/>
                <w:numId w:val="2"/>
              </w:numPr>
              <w:rPr>
                <w:color w:val="000000" w:themeColor="text1"/>
              </w:rPr>
            </w:pPr>
            <w:r w:rsidRPr="00FA2AD9">
              <w:rPr>
                <w:color w:val="000000" w:themeColor="text1"/>
              </w:rPr>
              <w:t>Not Met</w:t>
            </w:r>
          </w:p>
          <w:p w14:paraId="2318D648" w14:textId="77777777" w:rsidR="00332526" w:rsidRDefault="00332526" w:rsidP="0009467E">
            <w:pPr>
              <w:pStyle w:val="ListParagraph"/>
            </w:pPr>
          </w:p>
          <w:p w14:paraId="0AE141A1" w14:textId="4C6E7569" w:rsidR="00332526" w:rsidRPr="003B634D" w:rsidRDefault="00332526" w:rsidP="0009467E">
            <w:pPr>
              <w:rPr>
                <w:i/>
                <w:iCs/>
                <w:color w:val="538135" w:themeColor="accent6" w:themeShade="BF"/>
              </w:rPr>
            </w:pPr>
            <w:r w:rsidRPr="00420430">
              <w:rPr>
                <w:i/>
                <w:iCs/>
                <w:color w:val="008000"/>
              </w:rPr>
              <w:t>Reasoning: The teacher did a think aloud and underlined key information in the word problem as she discussed those steps</w:t>
            </w:r>
            <w:r w:rsidR="00C127B2" w:rsidRPr="00420430">
              <w:rPr>
                <w:i/>
                <w:iCs/>
                <w:color w:val="008000"/>
              </w:rPr>
              <w:t xml:space="preserve">. </w:t>
            </w:r>
          </w:p>
        </w:tc>
        <w:tc>
          <w:tcPr>
            <w:tcW w:w="3150" w:type="dxa"/>
          </w:tcPr>
          <w:p w14:paraId="7E9F7D2D" w14:textId="77777777" w:rsidR="00332526" w:rsidRPr="003B634D" w:rsidRDefault="00332526" w:rsidP="0009467E">
            <w:pPr>
              <w:pStyle w:val="Tabletextbullet"/>
              <w:numPr>
                <w:ilvl w:val="0"/>
                <w:numId w:val="0"/>
              </w:numPr>
              <w:rPr>
                <w:i/>
                <w:iCs/>
                <w:color w:val="538135" w:themeColor="accent6" w:themeShade="BF"/>
              </w:rPr>
            </w:pPr>
          </w:p>
        </w:tc>
      </w:tr>
      <w:tr w:rsidR="00332526" w14:paraId="44BB48F7" w14:textId="77777777" w:rsidTr="00C127B2">
        <w:trPr>
          <w:cantSplit w:val="0"/>
        </w:trPr>
        <w:tc>
          <w:tcPr>
            <w:tcW w:w="3150" w:type="dxa"/>
          </w:tcPr>
          <w:p w14:paraId="4989060F" w14:textId="77777777" w:rsidR="00332526" w:rsidRPr="00BA5896" w:rsidRDefault="00332526" w:rsidP="0009467E">
            <w:pPr>
              <w:pStyle w:val="Tabletextbullet"/>
              <w:numPr>
                <w:ilvl w:val="0"/>
                <w:numId w:val="0"/>
              </w:numPr>
            </w:pPr>
            <w:r w:rsidRPr="00A06B0F">
              <w:t>Make important connections between the steps</w:t>
            </w:r>
          </w:p>
        </w:tc>
        <w:tc>
          <w:tcPr>
            <w:tcW w:w="3510" w:type="dxa"/>
          </w:tcPr>
          <w:p w14:paraId="28BA5959" w14:textId="77777777" w:rsidR="00332526" w:rsidRPr="00DF0010" w:rsidRDefault="00332526" w:rsidP="00332526">
            <w:pPr>
              <w:pStyle w:val="ListParagraph"/>
              <w:numPr>
                <w:ilvl w:val="0"/>
                <w:numId w:val="2"/>
              </w:numPr>
              <w:rPr>
                <w:color w:val="000000" w:themeColor="text1"/>
              </w:rPr>
            </w:pPr>
            <w:r w:rsidRPr="00DF0010">
              <w:rPr>
                <w:color w:val="000000" w:themeColor="text1"/>
              </w:rPr>
              <w:t>Met</w:t>
            </w:r>
          </w:p>
          <w:p w14:paraId="10027464" w14:textId="77777777" w:rsidR="00332526" w:rsidRPr="00420430" w:rsidRDefault="00332526" w:rsidP="00332526">
            <w:pPr>
              <w:pStyle w:val="ListParagraph"/>
              <w:numPr>
                <w:ilvl w:val="0"/>
                <w:numId w:val="2"/>
              </w:numPr>
              <w:rPr>
                <w:i/>
                <w:iCs/>
                <w:color w:val="008000"/>
              </w:rPr>
            </w:pPr>
            <w:r w:rsidRPr="00420430">
              <w:rPr>
                <w:i/>
                <w:iCs/>
                <w:color w:val="008000"/>
              </w:rPr>
              <w:t>Not Met</w:t>
            </w:r>
          </w:p>
          <w:p w14:paraId="4937D7A0" w14:textId="77777777" w:rsidR="00332526" w:rsidRDefault="00332526" w:rsidP="0009467E">
            <w:pPr>
              <w:pStyle w:val="ListParagraph"/>
            </w:pPr>
          </w:p>
          <w:p w14:paraId="7E57F0E9" w14:textId="77777777" w:rsidR="00332526" w:rsidRPr="003B634D" w:rsidRDefault="00332526" w:rsidP="0009467E">
            <w:pPr>
              <w:rPr>
                <w:i/>
                <w:iCs/>
                <w:color w:val="538135" w:themeColor="accent6" w:themeShade="BF"/>
              </w:rPr>
            </w:pPr>
            <w:r w:rsidRPr="00420430">
              <w:rPr>
                <w:i/>
                <w:iCs/>
                <w:color w:val="008000"/>
              </w:rPr>
              <w:t>Reasoning: The teacher did not discuss important connects between the bar model and the equation.</w:t>
            </w:r>
          </w:p>
        </w:tc>
        <w:tc>
          <w:tcPr>
            <w:tcW w:w="3150" w:type="dxa"/>
          </w:tcPr>
          <w:p w14:paraId="0EC2080B" w14:textId="77777777" w:rsidR="00332526" w:rsidRPr="00420430" w:rsidRDefault="00332526" w:rsidP="0009467E">
            <w:pPr>
              <w:pStyle w:val="Tabletextbullet"/>
              <w:numPr>
                <w:ilvl w:val="0"/>
                <w:numId w:val="0"/>
              </w:numPr>
              <w:rPr>
                <w:i/>
                <w:iCs/>
                <w:color w:val="008000"/>
              </w:rPr>
            </w:pPr>
            <w:r w:rsidRPr="00420430">
              <w:rPr>
                <w:i/>
                <w:iCs/>
                <w:color w:val="008000"/>
              </w:rPr>
              <w:t xml:space="preserve">The teacher could have discussed how the bar graph and the equation showed the same thing and represented the information in the word problem. </w:t>
            </w:r>
          </w:p>
        </w:tc>
      </w:tr>
      <w:tr w:rsidR="00332526" w14:paraId="36262F62" w14:textId="77777777" w:rsidTr="00C127B2">
        <w:trPr>
          <w:cantSplit w:val="0"/>
        </w:trPr>
        <w:tc>
          <w:tcPr>
            <w:tcW w:w="3150" w:type="dxa"/>
          </w:tcPr>
          <w:p w14:paraId="5FEB03B2" w14:textId="77777777" w:rsidR="00332526" w:rsidRPr="00BA5896" w:rsidRDefault="00332526" w:rsidP="0009467E">
            <w:pPr>
              <w:pStyle w:val="Tabletextbullet"/>
              <w:numPr>
                <w:ilvl w:val="0"/>
                <w:numId w:val="0"/>
              </w:numPr>
            </w:pPr>
            <w:r w:rsidRPr="00A06B0F">
              <w:t>Check for student understanding along the way and re-model steps as necessary</w:t>
            </w:r>
          </w:p>
        </w:tc>
        <w:tc>
          <w:tcPr>
            <w:tcW w:w="3510" w:type="dxa"/>
          </w:tcPr>
          <w:p w14:paraId="55F9A6F1" w14:textId="77777777" w:rsidR="00332526" w:rsidRPr="006C5A74" w:rsidRDefault="00332526" w:rsidP="00332526">
            <w:pPr>
              <w:pStyle w:val="ListParagraph"/>
              <w:numPr>
                <w:ilvl w:val="0"/>
                <w:numId w:val="2"/>
              </w:numPr>
              <w:rPr>
                <w:color w:val="000000" w:themeColor="text1"/>
              </w:rPr>
            </w:pPr>
            <w:r w:rsidRPr="006C5A74">
              <w:rPr>
                <w:color w:val="000000" w:themeColor="text1"/>
              </w:rPr>
              <w:t>Met</w:t>
            </w:r>
          </w:p>
          <w:p w14:paraId="65865F3D" w14:textId="77777777" w:rsidR="00332526" w:rsidRPr="00420430" w:rsidRDefault="00332526" w:rsidP="00332526">
            <w:pPr>
              <w:pStyle w:val="ListParagraph"/>
              <w:numPr>
                <w:ilvl w:val="0"/>
                <w:numId w:val="2"/>
              </w:numPr>
              <w:rPr>
                <w:i/>
                <w:iCs/>
                <w:color w:val="008000"/>
              </w:rPr>
            </w:pPr>
            <w:r w:rsidRPr="00420430">
              <w:rPr>
                <w:i/>
                <w:iCs/>
                <w:color w:val="008000"/>
              </w:rPr>
              <w:t>Not Met</w:t>
            </w:r>
          </w:p>
          <w:p w14:paraId="6F009261" w14:textId="77777777" w:rsidR="00332526" w:rsidRPr="00420430" w:rsidRDefault="00332526" w:rsidP="0009467E">
            <w:pPr>
              <w:pStyle w:val="ListParagraph"/>
              <w:rPr>
                <w:color w:val="008000"/>
              </w:rPr>
            </w:pPr>
          </w:p>
          <w:p w14:paraId="03FC90AC" w14:textId="77777777" w:rsidR="00332526" w:rsidRPr="00A9749F" w:rsidRDefault="00332526" w:rsidP="0009467E">
            <w:pPr>
              <w:rPr>
                <w:i/>
                <w:iCs/>
                <w:color w:val="538135" w:themeColor="accent6" w:themeShade="BF"/>
              </w:rPr>
            </w:pPr>
            <w:r w:rsidRPr="00420430">
              <w:rPr>
                <w:i/>
                <w:iCs/>
                <w:color w:val="008000"/>
              </w:rPr>
              <w:t>Reasoning: The teacher did not provide a check for understanding.</w:t>
            </w:r>
          </w:p>
        </w:tc>
        <w:tc>
          <w:tcPr>
            <w:tcW w:w="3150" w:type="dxa"/>
          </w:tcPr>
          <w:p w14:paraId="0B46CCA9" w14:textId="77777777" w:rsidR="00332526" w:rsidRPr="00420430" w:rsidRDefault="00332526" w:rsidP="0009467E">
            <w:pPr>
              <w:pStyle w:val="Tabletextbullet"/>
              <w:numPr>
                <w:ilvl w:val="0"/>
                <w:numId w:val="0"/>
              </w:numPr>
              <w:rPr>
                <w:i/>
                <w:iCs/>
                <w:color w:val="008000"/>
              </w:rPr>
            </w:pPr>
            <w:r w:rsidRPr="00420430">
              <w:rPr>
                <w:i/>
                <w:iCs/>
                <w:color w:val="008000"/>
              </w:rPr>
              <w:t>The teacher could have included a quick check for understanding to see if students understood the step to solving a word problem using a bar model.</w:t>
            </w:r>
          </w:p>
        </w:tc>
      </w:tr>
      <w:tr w:rsidR="00332526" w14:paraId="2D8DA8DC" w14:textId="77777777" w:rsidTr="00C127B2">
        <w:trPr>
          <w:cantSplit w:val="0"/>
        </w:trPr>
        <w:tc>
          <w:tcPr>
            <w:tcW w:w="3150" w:type="dxa"/>
          </w:tcPr>
          <w:p w14:paraId="71F4A115" w14:textId="77777777" w:rsidR="00332526" w:rsidRPr="00BA5896" w:rsidRDefault="00332526" w:rsidP="0009467E">
            <w:pPr>
              <w:pStyle w:val="Tabletextbullet"/>
              <w:numPr>
                <w:ilvl w:val="0"/>
                <w:numId w:val="0"/>
              </w:numPr>
            </w:pPr>
            <w:r w:rsidRPr="00A06B0F">
              <w:t>Ensure pacing is just the right speed</w:t>
            </w:r>
          </w:p>
        </w:tc>
        <w:tc>
          <w:tcPr>
            <w:tcW w:w="3510" w:type="dxa"/>
          </w:tcPr>
          <w:p w14:paraId="50D4A4B4" w14:textId="77777777" w:rsidR="00332526" w:rsidRPr="00420430" w:rsidRDefault="00332526" w:rsidP="00332526">
            <w:pPr>
              <w:pStyle w:val="ListParagraph"/>
              <w:numPr>
                <w:ilvl w:val="0"/>
                <w:numId w:val="2"/>
              </w:numPr>
              <w:rPr>
                <w:i/>
                <w:iCs/>
                <w:color w:val="008000"/>
              </w:rPr>
            </w:pPr>
            <w:r w:rsidRPr="00420430">
              <w:rPr>
                <w:i/>
                <w:iCs/>
                <w:color w:val="008000"/>
              </w:rPr>
              <w:t>Met</w:t>
            </w:r>
          </w:p>
          <w:p w14:paraId="08BF73D2" w14:textId="77777777" w:rsidR="00332526" w:rsidRDefault="00332526" w:rsidP="00332526">
            <w:pPr>
              <w:pStyle w:val="ListParagraph"/>
              <w:numPr>
                <w:ilvl w:val="0"/>
                <w:numId w:val="2"/>
              </w:numPr>
            </w:pPr>
            <w:r>
              <w:t>Not Met</w:t>
            </w:r>
          </w:p>
          <w:p w14:paraId="33CAFE61" w14:textId="77777777" w:rsidR="00332526" w:rsidRDefault="00332526" w:rsidP="0009467E">
            <w:pPr>
              <w:pStyle w:val="ListParagraph"/>
            </w:pPr>
          </w:p>
          <w:p w14:paraId="0D8DA6D5" w14:textId="77777777" w:rsidR="00332526" w:rsidRPr="003B634D" w:rsidRDefault="00332526" w:rsidP="0009467E">
            <w:pPr>
              <w:pStyle w:val="Tabletextbullet"/>
              <w:numPr>
                <w:ilvl w:val="0"/>
                <w:numId w:val="0"/>
              </w:numPr>
              <w:rPr>
                <w:i/>
                <w:iCs/>
                <w:color w:val="538135" w:themeColor="accent6" w:themeShade="BF"/>
              </w:rPr>
            </w:pPr>
            <w:r w:rsidRPr="00420430">
              <w:rPr>
                <w:i/>
                <w:iCs/>
                <w:color w:val="008000"/>
              </w:rPr>
              <w:t xml:space="preserve">Reasoning: The lesson appeared to move at a quick pace to hold students’ engagement and build understanding. </w:t>
            </w:r>
          </w:p>
        </w:tc>
        <w:tc>
          <w:tcPr>
            <w:tcW w:w="3150" w:type="dxa"/>
          </w:tcPr>
          <w:p w14:paraId="0E45F9D2" w14:textId="77777777" w:rsidR="00332526" w:rsidRPr="003B634D" w:rsidRDefault="00332526" w:rsidP="0009467E">
            <w:pPr>
              <w:pStyle w:val="Tabletextbullet"/>
              <w:numPr>
                <w:ilvl w:val="0"/>
                <w:numId w:val="0"/>
              </w:numPr>
              <w:rPr>
                <w:i/>
                <w:iCs/>
                <w:color w:val="538135" w:themeColor="accent6" w:themeShade="BF"/>
              </w:rPr>
            </w:pPr>
          </w:p>
        </w:tc>
      </w:tr>
      <w:tr w:rsidR="00332526" w14:paraId="2A1116F1" w14:textId="77777777" w:rsidTr="00C127B2">
        <w:trPr>
          <w:cantSplit w:val="0"/>
        </w:trPr>
        <w:tc>
          <w:tcPr>
            <w:tcW w:w="3150" w:type="dxa"/>
          </w:tcPr>
          <w:p w14:paraId="2E93C2E9" w14:textId="77777777" w:rsidR="00332526" w:rsidRPr="00BA5896" w:rsidRDefault="00332526" w:rsidP="0009467E">
            <w:pPr>
              <w:pStyle w:val="Tabletextbullet"/>
              <w:numPr>
                <w:ilvl w:val="0"/>
                <w:numId w:val="0"/>
              </w:numPr>
            </w:pPr>
            <w:r w:rsidRPr="00A06B0F">
              <w:t xml:space="preserve">Allow opportunities for students to ask questions and get clarification </w:t>
            </w:r>
          </w:p>
        </w:tc>
        <w:tc>
          <w:tcPr>
            <w:tcW w:w="3510" w:type="dxa"/>
          </w:tcPr>
          <w:p w14:paraId="75A926F4" w14:textId="77777777" w:rsidR="00332526" w:rsidRPr="006D1042" w:rsidRDefault="00332526" w:rsidP="00332526">
            <w:pPr>
              <w:pStyle w:val="ListParagraph"/>
              <w:numPr>
                <w:ilvl w:val="0"/>
                <w:numId w:val="2"/>
              </w:numPr>
              <w:rPr>
                <w:color w:val="538135" w:themeColor="accent6" w:themeShade="BF"/>
              </w:rPr>
            </w:pPr>
            <w:r w:rsidRPr="006D1042">
              <w:rPr>
                <w:color w:val="000000" w:themeColor="text1"/>
              </w:rPr>
              <w:t>Met</w:t>
            </w:r>
          </w:p>
          <w:p w14:paraId="75485553" w14:textId="77777777" w:rsidR="00332526" w:rsidRPr="00420430" w:rsidRDefault="00332526" w:rsidP="00332526">
            <w:pPr>
              <w:pStyle w:val="ListParagraph"/>
              <w:numPr>
                <w:ilvl w:val="0"/>
                <w:numId w:val="2"/>
              </w:numPr>
              <w:rPr>
                <w:i/>
                <w:iCs/>
                <w:color w:val="008000"/>
              </w:rPr>
            </w:pPr>
            <w:r w:rsidRPr="00420430">
              <w:rPr>
                <w:i/>
                <w:iCs/>
                <w:color w:val="008000"/>
              </w:rPr>
              <w:t>Not Met</w:t>
            </w:r>
          </w:p>
          <w:p w14:paraId="72FE4690" w14:textId="77777777" w:rsidR="00332526" w:rsidRPr="00420430" w:rsidRDefault="00332526" w:rsidP="0009467E">
            <w:pPr>
              <w:pStyle w:val="ListParagraph"/>
              <w:rPr>
                <w:color w:val="008000"/>
              </w:rPr>
            </w:pPr>
          </w:p>
          <w:p w14:paraId="1FE5F46E" w14:textId="77777777" w:rsidR="00332526" w:rsidRDefault="00332526" w:rsidP="0009467E">
            <w:r w:rsidRPr="00420430">
              <w:rPr>
                <w:i/>
                <w:iCs/>
                <w:color w:val="008000"/>
              </w:rPr>
              <w:t xml:space="preserve">Reasoning: Students did not have the opportunity to ask questions or get clarification. </w:t>
            </w:r>
          </w:p>
        </w:tc>
        <w:tc>
          <w:tcPr>
            <w:tcW w:w="3150" w:type="dxa"/>
          </w:tcPr>
          <w:p w14:paraId="53DEEC03" w14:textId="77777777" w:rsidR="00332526" w:rsidRPr="006D1042" w:rsidRDefault="00332526" w:rsidP="0009467E">
            <w:pPr>
              <w:pStyle w:val="Tabletextbullet"/>
              <w:numPr>
                <w:ilvl w:val="0"/>
                <w:numId w:val="0"/>
              </w:numPr>
              <w:rPr>
                <w:i/>
                <w:iCs/>
              </w:rPr>
            </w:pPr>
            <w:r w:rsidRPr="00420430">
              <w:rPr>
                <w:i/>
                <w:iCs/>
                <w:color w:val="008000"/>
              </w:rPr>
              <w:t xml:space="preserve">The teacher could have provided space for students to ask questions and get clarification </w:t>
            </w:r>
          </w:p>
        </w:tc>
      </w:tr>
    </w:tbl>
    <w:p w14:paraId="3A66D169" w14:textId="77777777" w:rsidR="00C127B2" w:rsidRDefault="00C127B2" w:rsidP="00332526">
      <w:pPr>
        <w:rPr>
          <w:b/>
          <w:bCs/>
        </w:rPr>
      </w:pPr>
    </w:p>
    <w:p w14:paraId="4DCD9F4B" w14:textId="55871614" w:rsidR="00332526" w:rsidRPr="00420430" w:rsidRDefault="00332526" w:rsidP="00332526">
      <w:pPr>
        <w:rPr>
          <w:b/>
          <w:bCs/>
        </w:rPr>
      </w:pPr>
      <w:r w:rsidRPr="00420430">
        <w:rPr>
          <w:b/>
          <w:bCs/>
        </w:rPr>
        <w:t>How does teacher modeling help build student understanding and mastery of the standard?</w:t>
      </w:r>
    </w:p>
    <w:p w14:paraId="6464EE2A" w14:textId="77777777" w:rsidR="00332526" w:rsidRPr="00420430" w:rsidRDefault="00332526" w:rsidP="00332526">
      <w:pPr>
        <w:pStyle w:val="ListParagraph"/>
        <w:ind w:left="0"/>
        <w:rPr>
          <w:i/>
          <w:iCs/>
          <w:color w:val="008000"/>
        </w:rPr>
      </w:pPr>
      <w:r w:rsidRPr="00420430">
        <w:rPr>
          <w:i/>
          <w:iCs/>
          <w:color w:val="008000"/>
        </w:rPr>
        <w:t xml:space="preserve">Teacher modeling helps build student understanding by scaffolding the concepts and skills into learnable steps. Modeling allows students to see how to perform each step of a process as well as understand the connections between each step and why each step is important. Modeling also reduces cognitive overload by breaking down task that may be too cognitively demanding for students. </w:t>
      </w:r>
    </w:p>
    <w:p w14:paraId="2771093E" w14:textId="77777777" w:rsidR="00D0236B" w:rsidRDefault="00D0236B"/>
    <w:sectPr w:rsidR="00D0236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DE593" w14:textId="77777777" w:rsidR="008E1DE8" w:rsidRDefault="008E1DE8" w:rsidP="00A6535B">
      <w:pPr>
        <w:spacing w:after="0" w:line="240" w:lineRule="auto"/>
      </w:pPr>
      <w:r>
        <w:separator/>
      </w:r>
    </w:p>
  </w:endnote>
  <w:endnote w:type="continuationSeparator" w:id="0">
    <w:p w14:paraId="321E07BB" w14:textId="77777777" w:rsidR="008E1DE8" w:rsidRDefault="008E1DE8" w:rsidP="00A65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D367B" w14:textId="1A693848" w:rsidR="00A6535B" w:rsidRPr="00C127B2" w:rsidRDefault="00C127B2" w:rsidP="00C127B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514CF" w14:textId="77777777" w:rsidR="008E1DE8" w:rsidRDefault="008E1DE8" w:rsidP="00A6535B">
      <w:pPr>
        <w:spacing w:after="0" w:line="240" w:lineRule="auto"/>
      </w:pPr>
      <w:r>
        <w:separator/>
      </w:r>
    </w:p>
  </w:footnote>
  <w:footnote w:type="continuationSeparator" w:id="0">
    <w:p w14:paraId="4DB87D45" w14:textId="77777777" w:rsidR="008E1DE8" w:rsidRDefault="008E1DE8" w:rsidP="00A65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6B343" w14:textId="6D319B1B" w:rsidR="00A6535B" w:rsidRDefault="004F2CC5" w:rsidP="00C127B2">
    <w:pPr>
      <w:pStyle w:val="Header"/>
      <w:spacing w:after="120"/>
    </w:pPr>
    <w:r>
      <w:rPr>
        <w:noProof/>
      </w:rPr>
      <w:drawing>
        <wp:inline distT="0" distB="0" distL="0" distR="0" wp14:anchorId="190E5C08" wp14:editId="56ED692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286757">
    <w:abstractNumId w:val="0"/>
  </w:num>
  <w:num w:numId="2" w16cid:durableId="400830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CDC"/>
    <w:rsid w:val="0002657B"/>
    <w:rsid w:val="002F7418"/>
    <w:rsid w:val="00332526"/>
    <w:rsid w:val="00420430"/>
    <w:rsid w:val="004F2CC5"/>
    <w:rsid w:val="007B5CDC"/>
    <w:rsid w:val="00800EDF"/>
    <w:rsid w:val="008E1DE8"/>
    <w:rsid w:val="00A6535B"/>
    <w:rsid w:val="00BA57CC"/>
    <w:rsid w:val="00BE6186"/>
    <w:rsid w:val="00C127B2"/>
    <w:rsid w:val="00C611CB"/>
    <w:rsid w:val="00CF5805"/>
    <w:rsid w:val="00D0236B"/>
    <w:rsid w:val="00D52420"/>
    <w:rsid w:val="00D80365"/>
    <w:rsid w:val="00E73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950522D"/>
  <w15:chartTrackingRefBased/>
  <w15:docId w15:val="{CAE63373-8080-432D-BF6E-8DE3F80E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526"/>
  </w:style>
  <w:style w:type="paragraph" w:styleId="Heading1">
    <w:name w:val="heading 1"/>
    <w:basedOn w:val="Normal"/>
    <w:next w:val="Normal"/>
    <w:link w:val="Heading1Char"/>
    <w:uiPriority w:val="9"/>
    <w:qFormat/>
    <w:rsid w:val="0033252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33252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3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35B"/>
  </w:style>
  <w:style w:type="paragraph" w:styleId="Footer">
    <w:name w:val="footer"/>
    <w:basedOn w:val="Normal"/>
    <w:link w:val="FooterChar"/>
    <w:uiPriority w:val="99"/>
    <w:unhideWhenUsed/>
    <w:rsid w:val="00A653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35B"/>
  </w:style>
  <w:style w:type="character" w:customStyle="1" w:styleId="Heading1Char">
    <w:name w:val="Heading 1 Char"/>
    <w:basedOn w:val="DefaultParagraphFont"/>
    <w:link w:val="Heading1"/>
    <w:uiPriority w:val="9"/>
    <w:rsid w:val="00332526"/>
    <w:rPr>
      <w:rFonts w:asciiTheme="majorHAnsi" w:hAnsiTheme="majorHAnsi" w:cs="Open Sans"/>
      <w:bCs/>
      <w:sz w:val="28"/>
      <w:szCs w:val="20"/>
    </w:rPr>
  </w:style>
  <w:style w:type="character" w:customStyle="1" w:styleId="Heading2Char">
    <w:name w:val="Heading 2 Char"/>
    <w:basedOn w:val="DefaultParagraphFont"/>
    <w:link w:val="Heading2"/>
    <w:uiPriority w:val="9"/>
    <w:rsid w:val="00332526"/>
    <w:rPr>
      <w:rFonts w:cs="Open Sans"/>
      <w:b/>
      <w:bCs/>
      <w:sz w:val="24"/>
      <w:szCs w:val="20"/>
    </w:rPr>
  </w:style>
  <w:style w:type="table" w:styleId="TableGrid">
    <w:name w:val="Table Grid"/>
    <w:basedOn w:val="TableNormal"/>
    <w:uiPriority w:val="39"/>
    <w:rsid w:val="00332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332526"/>
    <w:rPr>
      <w:sz w:val="16"/>
      <w:szCs w:val="16"/>
    </w:rPr>
  </w:style>
  <w:style w:type="paragraph" w:styleId="CommentText">
    <w:name w:val="annotation text"/>
    <w:basedOn w:val="Normal"/>
    <w:link w:val="CommentTextChar"/>
    <w:uiPriority w:val="99"/>
    <w:unhideWhenUsed/>
    <w:rsid w:val="00332526"/>
    <w:pPr>
      <w:spacing w:line="240" w:lineRule="auto"/>
    </w:pPr>
    <w:rPr>
      <w:sz w:val="20"/>
      <w:szCs w:val="20"/>
    </w:rPr>
  </w:style>
  <w:style w:type="character" w:customStyle="1" w:styleId="CommentTextChar">
    <w:name w:val="Comment Text Char"/>
    <w:basedOn w:val="DefaultParagraphFont"/>
    <w:link w:val="CommentText"/>
    <w:uiPriority w:val="99"/>
    <w:rsid w:val="00332526"/>
    <w:rPr>
      <w:sz w:val="20"/>
      <w:szCs w:val="20"/>
    </w:rPr>
  </w:style>
  <w:style w:type="paragraph" w:styleId="ListParagraph">
    <w:name w:val="List Paragraph"/>
    <w:basedOn w:val="Normal"/>
    <w:uiPriority w:val="34"/>
    <w:qFormat/>
    <w:rsid w:val="00332526"/>
    <w:pPr>
      <w:ind w:left="720"/>
      <w:contextualSpacing/>
    </w:pPr>
  </w:style>
  <w:style w:type="paragraph" w:customStyle="1" w:styleId="Tabletextbullet">
    <w:name w:val="Table text bullet"/>
    <w:basedOn w:val="Normal"/>
    <w:qFormat/>
    <w:rsid w:val="00332526"/>
    <w:pPr>
      <w:numPr>
        <w:numId w:val="1"/>
      </w:numPr>
      <w:spacing w:before="120" w:after="120" w:line="240" w:lineRule="auto"/>
      <w:contextualSpacing/>
    </w:pPr>
  </w:style>
  <w:style w:type="character" w:customStyle="1" w:styleId="normaltextrun">
    <w:name w:val="normaltextrun"/>
    <w:basedOn w:val="DefaultParagraphFont"/>
    <w:rsid w:val="00332526"/>
  </w:style>
  <w:style w:type="character" w:customStyle="1" w:styleId="eop">
    <w:name w:val="eop"/>
    <w:basedOn w:val="DefaultParagraphFont"/>
    <w:rsid w:val="00332526"/>
  </w:style>
  <w:style w:type="character" w:styleId="Hyperlink">
    <w:name w:val="Hyperlink"/>
    <w:basedOn w:val="DefaultParagraphFont"/>
    <w:uiPriority w:val="99"/>
    <w:unhideWhenUsed/>
    <w:rsid w:val="00C127B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Lesson 6.09: Scaffolding a Lesson | Modeling</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6.09: Scaffolding a Lesson | Modeling</dc:title>
  <dc:subject>Lesson 6.09: Scaffolding a Lesson | Modeling</dc:subject>
  <dc:creator>Texas Education Agency</dc:creator>
  <cp:keywords/>
  <dc:description/>
  <cp:lastModifiedBy>White (she/her), Whitney</cp:lastModifiedBy>
  <cp:revision>3</cp:revision>
  <dcterms:created xsi:type="dcterms:W3CDTF">2022-09-18T05:36:00Z</dcterms:created>
  <dcterms:modified xsi:type="dcterms:W3CDTF">2023-08-29T05:31:00Z</dcterms:modified>
</cp:coreProperties>
</file>