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9E94A" w14:textId="77777777" w:rsidR="002D4492" w:rsidRDefault="002D4492" w:rsidP="002D4492">
      <w:pPr>
        <w:pStyle w:val="Heading1"/>
      </w:pPr>
      <w:r w:rsidRPr="002133F4">
        <w:t>Unit</w:t>
      </w:r>
      <w:r>
        <w:t xml:space="preserve"> 6: Instructional Alignment</w:t>
      </w:r>
    </w:p>
    <w:p w14:paraId="72A7A408" w14:textId="1533D631" w:rsidR="002D4492" w:rsidRDefault="002D4492" w:rsidP="002D4492">
      <w:pPr>
        <w:pStyle w:val="Heading2"/>
        <w:spacing w:after="360"/>
      </w:pPr>
      <w:r w:rsidRPr="003B566B">
        <w:t>Lesson</w:t>
      </w:r>
      <w:r>
        <w:t xml:space="preserve"> 6.</w:t>
      </w:r>
      <w:r w:rsidR="00F1110A">
        <w:t>09</w:t>
      </w:r>
      <w:r>
        <w:t xml:space="preserve">: Scaffolding a Lesson </w:t>
      </w:r>
      <w:r w:rsidR="001925D7">
        <w:t>|</w:t>
      </w:r>
      <w:r>
        <w:t xml:space="preserve"> Modeling</w:t>
      </w:r>
      <w:r w:rsidR="008E48EA">
        <w:t>, Part II</w:t>
      </w:r>
    </w:p>
    <w:tbl>
      <w:tblPr>
        <w:tblStyle w:val="TableGrid"/>
        <w:tblW w:w="5000" w:type="pct"/>
        <w:shd w:val="clear" w:color="auto" w:fill="FFFFFF" w:themeFill="background1"/>
        <w:tblLayout w:type="fixed"/>
        <w:tblLook w:val="04A0" w:firstRow="1" w:lastRow="0" w:firstColumn="1" w:lastColumn="0" w:noHBand="0" w:noVBand="1"/>
      </w:tblPr>
      <w:tblGrid>
        <w:gridCol w:w="2874"/>
        <w:gridCol w:w="3241"/>
        <w:gridCol w:w="3235"/>
      </w:tblGrid>
      <w:tr w:rsidR="0090313C" w:rsidRPr="0090313C" w14:paraId="2D82B152" w14:textId="77777777" w:rsidTr="0090313C">
        <w:trPr>
          <w:trHeight w:val="420"/>
          <w:tblHeader/>
        </w:trPr>
        <w:tc>
          <w:tcPr>
            <w:tcW w:w="5000" w:type="pct"/>
            <w:gridSpan w:val="3"/>
            <w:shd w:val="clear" w:color="auto" w:fill="FFFFFF" w:themeFill="background1"/>
            <w:vAlign w:val="center"/>
          </w:tcPr>
          <w:p w14:paraId="244CB32E" w14:textId="77777777" w:rsidR="002D4492" w:rsidRPr="0090313C" w:rsidRDefault="002D4492" w:rsidP="0009467E">
            <w:pPr>
              <w:pStyle w:val="Heading2"/>
              <w:spacing w:before="60" w:after="60" w:line="259" w:lineRule="auto"/>
              <w:jc w:val="center"/>
            </w:pPr>
            <w:r w:rsidRPr="0090313C">
              <w:t>Lesson at Glance</w:t>
            </w:r>
          </w:p>
        </w:tc>
      </w:tr>
      <w:tr w:rsidR="0090313C" w:rsidRPr="0090313C" w14:paraId="5D84C952" w14:textId="77777777" w:rsidTr="0090313C">
        <w:trPr>
          <w:trHeight w:val="420"/>
        </w:trPr>
        <w:tc>
          <w:tcPr>
            <w:tcW w:w="1537" w:type="pct"/>
            <w:shd w:val="clear" w:color="auto" w:fill="FFFFFF" w:themeFill="background1"/>
          </w:tcPr>
          <w:p w14:paraId="09D966D1" w14:textId="77777777" w:rsidR="002D4492" w:rsidRPr="0090313C" w:rsidRDefault="002D4492" w:rsidP="0009467E">
            <w:pPr>
              <w:pStyle w:val="Tabletext"/>
            </w:pPr>
            <w:r w:rsidRPr="0090313C">
              <w:t xml:space="preserve">Warm-Up (5 mins) </w:t>
            </w:r>
          </w:p>
          <w:p w14:paraId="744A1319" w14:textId="77777777" w:rsidR="002D4492" w:rsidRPr="0090313C" w:rsidRDefault="002D4492" w:rsidP="0009467E">
            <w:pPr>
              <w:pStyle w:val="Tabletextbullet"/>
              <w:numPr>
                <w:ilvl w:val="0"/>
                <w:numId w:val="3"/>
              </w:numPr>
            </w:pPr>
            <w:r w:rsidRPr="0090313C">
              <w:t>Bell Ringer</w:t>
            </w:r>
          </w:p>
        </w:tc>
        <w:tc>
          <w:tcPr>
            <w:tcW w:w="1733" w:type="pct"/>
            <w:shd w:val="clear" w:color="auto" w:fill="FFFFFF" w:themeFill="background1"/>
          </w:tcPr>
          <w:p w14:paraId="58CBA89B" w14:textId="77777777" w:rsidR="002D4492" w:rsidRPr="0090313C" w:rsidRDefault="002D4492" w:rsidP="0009467E">
            <w:pPr>
              <w:pStyle w:val="Tabletext"/>
            </w:pPr>
            <w:r w:rsidRPr="0090313C">
              <w:t>Instruction (5 mins)</w:t>
            </w:r>
          </w:p>
          <w:p w14:paraId="18102C56" w14:textId="77777777" w:rsidR="002D4492" w:rsidRPr="0090313C" w:rsidRDefault="002D4492" w:rsidP="0009467E">
            <w:pPr>
              <w:pStyle w:val="Tabletextbullet"/>
            </w:pPr>
            <w:r w:rsidRPr="0090313C">
              <w:t>Intro to Modeling a Lesson/ Success Criteria</w:t>
            </w:r>
          </w:p>
        </w:tc>
        <w:tc>
          <w:tcPr>
            <w:tcW w:w="1730" w:type="pct"/>
            <w:shd w:val="clear" w:color="auto" w:fill="FFFFFF" w:themeFill="background1"/>
          </w:tcPr>
          <w:p w14:paraId="3F81938B" w14:textId="77777777" w:rsidR="002D4492" w:rsidRPr="0090313C" w:rsidRDefault="002D4492" w:rsidP="0009467E">
            <w:pPr>
              <w:pStyle w:val="Tabletext"/>
            </w:pPr>
            <w:r w:rsidRPr="0090313C">
              <w:t>Application (40 mins)</w:t>
            </w:r>
          </w:p>
          <w:p w14:paraId="69060D17" w14:textId="77777777" w:rsidR="002D4492" w:rsidRPr="0090313C" w:rsidRDefault="002D4492" w:rsidP="0009467E">
            <w:pPr>
              <w:pStyle w:val="Tabletextbullet"/>
            </w:pPr>
            <w:r w:rsidRPr="0090313C">
              <w:t>Practice #1</w:t>
            </w:r>
          </w:p>
          <w:p w14:paraId="28312424" w14:textId="77777777" w:rsidR="002D4492" w:rsidRPr="0090313C" w:rsidRDefault="002D4492" w:rsidP="0009467E">
            <w:pPr>
              <w:pStyle w:val="Tabletextbullet"/>
            </w:pPr>
            <w:r w:rsidRPr="0090313C">
              <w:t>Practice #2</w:t>
            </w:r>
          </w:p>
          <w:p w14:paraId="00444B6E" w14:textId="77777777" w:rsidR="002D4492" w:rsidRPr="0090313C" w:rsidRDefault="002D4492" w:rsidP="0009467E">
            <w:pPr>
              <w:pStyle w:val="Tabletextbullet"/>
            </w:pPr>
            <w:r w:rsidRPr="0090313C">
              <w:t>Debrief</w:t>
            </w:r>
          </w:p>
          <w:p w14:paraId="570E5FF9" w14:textId="77777777" w:rsidR="002D4492" w:rsidRPr="0090313C" w:rsidRDefault="002D4492" w:rsidP="0009467E">
            <w:pPr>
              <w:pStyle w:val="Tabletextbullet"/>
            </w:pPr>
            <w:r w:rsidRPr="0090313C">
              <w:t>Exit Ticket</w:t>
            </w:r>
          </w:p>
        </w:tc>
      </w:tr>
    </w:tbl>
    <w:p w14:paraId="4A2C2C4D" w14:textId="77777777" w:rsidR="002D4492" w:rsidRPr="009D319E" w:rsidRDefault="002D4492" w:rsidP="002D4492"/>
    <w:tbl>
      <w:tblPr>
        <w:tblStyle w:val="TableGrid"/>
        <w:tblW w:w="5000" w:type="pct"/>
        <w:shd w:val="clear" w:color="auto" w:fill="FFFFFF" w:themeFill="background1"/>
        <w:tblLayout w:type="fixed"/>
        <w:tblLook w:val="04A0" w:firstRow="1" w:lastRow="0" w:firstColumn="1" w:lastColumn="0" w:noHBand="0" w:noVBand="1"/>
      </w:tblPr>
      <w:tblGrid>
        <w:gridCol w:w="1525"/>
        <w:gridCol w:w="540"/>
        <w:gridCol w:w="1170"/>
        <w:gridCol w:w="6115"/>
      </w:tblGrid>
      <w:tr w:rsidR="0090313C" w:rsidRPr="0090313C" w14:paraId="50149C78" w14:textId="77777777" w:rsidTr="0052516D">
        <w:trPr>
          <w:cantSplit w:val="0"/>
        </w:trPr>
        <w:tc>
          <w:tcPr>
            <w:tcW w:w="1525" w:type="dxa"/>
            <w:vMerge w:val="restart"/>
            <w:shd w:val="clear" w:color="auto" w:fill="FFFFFF" w:themeFill="background1"/>
          </w:tcPr>
          <w:p w14:paraId="1BAC53D3" w14:textId="6F627F0F" w:rsidR="0090313C" w:rsidRPr="0090313C" w:rsidRDefault="0090313C" w:rsidP="000A0979">
            <w:pPr>
              <w:pStyle w:val="Tabletext"/>
              <w:jc w:val="center"/>
              <w:rPr>
                <w:b/>
                <w:bCs/>
                <w:sz w:val="24"/>
                <w:szCs w:val="24"/>
              </w:rPr>
            </w:pPr>
            <w:r w:rsidRPr="0090313C">
              <w:rPr>
                <w:b/>
                <w:bCs/>
                <w:sz w:val="24"/>
                <w:szCs w:val="24"/>
              </w:rPr>
              <w:t>TEKS</w:t>
            </w:r>
          </w:p>
        </w:tc>
        <w:tc>
          <w:tcPr>
            <w:tcW w:w="540" w:type="dxa"/>
            <w:shd w:val="clear" w:color="auto" w:fill="FFFFFF" w:themeFill="background1"/>
          </w:tcPr>
          <w:p w14:paraId="3D1894ED" w14:textId="77777777" w:rsidR="0090313C" w:rsidRPr="0090313C" w:rsidRDefault="0090313C" w:rsidP="0009467E">
            <w:pPr>
              <w:pStyle w:val="Tabletext"/>
              <w:ind w:right="-105"/>
              <w:rPr>
                <w:rFonts w:eastAsia="Times New Roman"/>
              </w:rPr>
            </w:pPr>
            <w:r w:rsidRPr="0090313C">
              <w:t>3</w:t>
            </w:r>
            <w:r w:rsidRPr="0090313C">
              <w:br/>
            </w:r>
          </w:p>
        </w:tc>
        <w:tc>
          <w:tcPr>
            <w:tcW w:w="7285" w:type="dxa"/>
            <w:gridSpan w:val="2"/>
            <w:shd w:val="clear" w:color="auto" w:fill="FFFFFF" w:themeFill="background1"/>
          </w:tcPr>
          <w:p w14:paraId="731628AD" w14:textId="77777777" w:rsidR="0090313C" w:rsidRDefault="0090313C" w:rsidP="0009467E">
            <w:pPr>
              <w:pStyle w:val="ListAlphaparens"/>
              <w:numPr>
                <w:ilvl w:val="0"/>
                <w:numId w:val="0"/>
              </w:numPr>
            </w:pPr>
            <w:r w:rsidRPr="0090313C">
              <w:t>The student explores the teaching and training profession. The student is expected to:</w:t>
            </w:r>
          </w:p>
          <w:p w14:paraId="34237A39" w14:textId="1431043F" w:rsidR="0090313C" w:rsidRPr="0090313C" w:rsidRDefault="0052516D" w:rsidP="0052516D">
            <w:pPr>
              <w:pStyle w:val="ListAlphaparens"/>
              <w:numPr>
                <w:ilvl w:val="0"/>
                <w:numId w:val="6"/>
              </w:numPr>
            </w:pPr>
            <w:r>
              <w:t>Summarize and apply acquired pedagogical knowledge and skills needed by teaching and training professionals;</w:t>
            </w:r>
          </w:p>
        </w:tc>
      </w:tr>
      <w:tr w:rsidR="0090313C" w:rsidRPr="0090313C" w14:paraId="78A949A6" w14:textId="77777777" w:rsidTr="0052516D">
        <w:trPr>
          <w:cantSplit w:val="0"/>
        </w:trPr>
        <w:tc>
          <w:tcPr>
            <w:tcW w:w="1525" w:type="dxa"/>
            <w:vMerge/>
            <w:tcBorders>
              <w:bottom w:val="single" w:sz="4" w:space="0" w:color="FFFFFF" w:themeColor="background1"/>
            </w:tcBorders>
            <w:shd w:val="clear" w:color="auto" w:fill="FFFFFF" w:themeFill="background1"/>
          </w:tcPr>
          <w:p w14:paraId="41C39789" w14:textId="77777777" w:rsidR="0090313C" w:rsidRPr="0090313C" w:rsidRDefault="0090313C" w:rsidP="000A0979">
            <w:pPr>
              <w:pStyle w:val="Tabletext"/>
              <w:jc w:val="center"/>
              <w:rPr>
                <w:b/>
                <w:bCs/>
                <w:sz w:val="24"/>
                <w:szCs w:val="24"/>
              </w:rPr>
            </w:pPr>
          </w:p>
        </w:tc>
        <w:tc>
          <w:tcPr>
            <w:tcW w:w="540" w:type="dxa"/>
            <w:shd w:val="clear" w:color="auto" w:fill="FFFFFF" w:themeFill="background1"/>
          </w:tcPr>
          <w:p w14:paraId="07994AD9" w14:textId="77777777" w:rsidR="0090313C" w:rsidRPr="0090313C" w:rsidRDefault="0090313C" w:rsidP="0009467E">
            <w:pPr>
              <w:pStyle w:val="Tabletext"/>
              <w:ind w:right="-105"/>
            </w:pPr>
            <w:r w:rsidRPr="0090313C">
              <w:t>6</w:t>
            </w:r>
            <w:r w:rsidRPr="0090313C">
              <w:br/>
            </w:r>
          </w:p>
        </w:tc>
        <w:tc>
          <w:tcPr>
            <w:tcW w:w="7285" w:type="dxa"/>
            <w:gridSpan w:val="2"/>
            <w:shd w:val="clear" w:color="auto" w:fill="FFFFFF" w:themeFill="background1"/>
          </w:tcPr>
          <w:p w14:paraId="1ED925C6" w14:textId="77777777" w:rsidR="0090313C" w:rsidRPr="0090313C" w:rsidRDefault="0090313C" w:rsidP="0009467E">
            <w:pPr>
              <w:pStyle w:val="ListAlphaparens"/>
              <w:numPr>
                <w:ilvl w:val="0"/>
                <w:numId w:val="0"/>
              </w:numPr>
            </w:pPr>
            <w:r w:rsidRPr="0090313C">
              <w:t>The student plans and develops effective instruction. The student is expected to:</w:t>
            </w:r>
          </w:p>
          <w:p w14:paraId="0B8AE696" w14:textId="492B79A4" w:rsidR="0090313C" w:rsidRPr="0090313C" w:rsidRDefault="0090313C" w:rsidP="002D4492">
            <w:pPr>
              <w:pStyle w:val="ListAlphaparens"/>
              <w:numPr>
                <w:ilvl w:val="0"/>
                <w:numId w:val="4"/>
              </w:numPr>
            </w:pPr>
            <w:r w:rsidRPr="0090313C">
              <w:t>explain the role of the Texas Essential Knowledge and Skills in planning and evaluating instruction</w:t>
            </w:r>
            <w:r w:rsidR="0052516D">
              <w:t>;</w:t>
            </w:r>
          </w:p>
          <w:p w14:paraId="6ABCD12C" w14:textId="23E65CE0" w:rsidR="0090313C" w:rsidRPr="0090313C" w:rsidRDefault="0090313C" w:rsidP="002D4492">
            <w:pPr>
              <w:pStyle w:val="ListAlphaparens"/>
              <w:numPr>
                <w:ilvl w:val="0"/>
                <w:numId w:val="5"/>
              </w:numPr>
            </w:pPr>
            <w:r w:rsidRPr="0090313C">
              <w:t>explain the rationale for and process of instructional planning components such as vertical alignment and scope and sequence</w:t>
            </w:r>
            <w:r w:rsidR="0052516D">
              <w:t>;</w:t>
            </w:r>
          </w:p>
          <w:p w14:paraId="68B1662A" w14:textId="77777777" w:rsidR="0090313C" w:rsidRPr="0090313C" w:rsidRDefault="0090313C" w:rsidP="0009467E">
            <w:pPr>
              <w:pStyle w:val="ListAlphaparens"/>
            </w:pPr>
            <w:r w:rsidRPr="0090313C">
              <w:t>demonstrate lesson planning to meet instructional goals.</w:t>
            </w:r>
          </w:p>
        </w:tc>
      </w:tr>
      <w:tr w:rsidR="0090313C" w:rsidRPr="0090313C" w14:paraId="0B0D9A32" w14:textId="77777777" w:rsidTr="0052516D">
        <w:trPr>
          <w:cantSplit w:val="0"/>
        </w:trPr>
        <w:tc>
          <w:tcPr>
            <w:tcW w:w="1525" w:type="dxa"/>
            <w:shd w:val="clear" w:color="auto" w:fill="FFFFFF" w:themeFill="background1"/>
            <w:hideMark/>
          </w:tcPr>
          <w:p w14:paraId="117B50D4" w14:textId="30B152C5" w:rsidR="002D4492" w:rsidRPr="0090313C" w:rsidRDefault="002D4492" w:rsidP="000A0979">
            <w:pPr>
              <w:pStyle w:val="Tabletext"/>
              <w:jc w:val="center"/>
              <w:rPr>
                <w:b/>
                <w:bCs/>
                <w:sz w:val="24"/>
                <w:szCs w:val="24"/>
              </w:rPr>
            </w:pPr>
            <w:r w:rsidRPr="0090313C">
              <w:rPr>
                <w:b/>
                <w:bCs/>
                <w:sz w:val="24"/>
                <w:szCs w:val="24"/>
              </w:rPr>
              <w:t>Objectives</w:t>
            </w:r>
          </w:p>
        </w:tc>
        <w:tc>
          <w:tcPr>
            <w:tcW w:w="7825" w:type="dxa"/>
            <w:gridSpan w:val="3"/>
            <w:shd w:val="clear" w:color="auto" w:fill="FFFFFF" w:themeFill="background1"/>
            <w:hideMark/>
          </w:tcPr>
          <w:p w14:paraId="42D8A1AB" w14:textId="7368AF2D" w:rsidR="002D4492" w:rsidRPr="0090313C" w:rsidRDefault="002D4492" w:rsidP="0009467E">
            <w:pPr>
              <w:pStyle w:val="Tabletextbullet"/>
            </w:pPr>
            <w:r w:rsidRPr="0090313C">
              <w:t xml:space="preserve">Define and describe characteristics of effective </w:t>
            </w:r>
            <w:r w:rsidR="00CC2A2D" w:rsidRPr="0090313C">
              <w:t>modeling.</w:t>
            </w:r>
          </w:p>
          <w:p w14:paraId="0BBEEFFF" w14:textId="04569DBD" w:rsidR="002D4492" w:rsidRPr="0090313C" w:rsidRDefault="002D4492" w:rsidP="0009467E">
            <w:pPr>
              <w:pStyle w:val="Tabletextbullet"/>
            </w:pPr>
            <w:r w:rsidRPr="0090313C">
              <w:t xml:space="preserve">Identify and apply examples of modeling within a </w:t>
            </w:r>
            <w:r w:rsidR="00CC2A2D" w:rsidRPr="0090313C">
              <w:t>lesson.</w:t>
            </w:r>
          </w:p>
          <w:p w14:paraId="3709B911" w14:textId="32FAD215" w:rsidR="002D4492" w:rsidRPr="0090313C" w:rsidRDefault="002D4492" w:rsidP="0009467E">
            <w:pPr>
              <w:pStyle w:val="Tabletextbullet"/>
            </w:pPr>
            <w:r w:rsidRPr="0090313C">
              <w:t>Evaluate the modeling within a lesson based on characteristics of effective modeling</w:t>
            </w:r>
            <w:r w:rsidR="00CC2A2D">
              <w:t>.</w:t>
            </w:r>
          </w:p>
        </w:tc>
      </w:tr>
      <w:tr w:rsidR="0090313C" w:rsidRPr="0090313C" w14:paraId="7E90F072" w14:textId="77777777" w:rsidTr="0052516D">
        <w:trPr>
          <w:cantSplit w:val="0"/>
        </w:trPr>
        <w:tc>
          <w:tcPr>
            <w:tcW w:w="1525" w:type="dxa"/>
            <w:shd w:val="clear" w:color="auto" w:fill="FFFFFF" w:themeFill="background1"/>
          </w:tcPr>
          <w:p w14:paraId="23E11B8D" w14:textId="1DC10DD6" w:rsidR="002D4492" w:rsidRPr="0090313C" w:rsidRDefault="002D4492" w:rsidP="000A0979">
            <w:pPr>
              <w:pStyle w:val="Tabletext"/>
              <w:jc w:val="center"/>
              <w:rPr>
                <w:b/>
                <w:bCs/>
                <w:sz w:val="24"/>
                <w:szCs w:val="24"/>
              </w:rPr>
            </w:pPr>
            <w:r w:rsidRPr="0090313C">
              <w:rPr>
                <w:b/>
                <w:bCs/>
                <w:sz w:val="24"/>
                <w:szCs w:val="24"/>
              </w:rPr>
              <w:t>Rationale/</w:t>
            </w:r>
            <w:r w:rsidRPr="0090313C">
              <w:rPr>
                <w:b/>
                <w:bCs/>
                <w:sz w:val="24"/>
                <w:szCs w:val="24"/>
              </w:rPr>
              <w:br/>
              <w:t>Summary</w:t>
            </w:r>
          </w:p>
        </w:tc>
        <w:tc>
          <w:tcPr>
            <w:tcW w:w="7825" w:type="dxa"/>
            <w:gridSpan w:val="3"/>
            <w:shd w:val="clear" w:color="auto" w:fill="FFFFFF" w:themeFill="background1"/>
          </w:tcPr>
          <w:p w14:paraId="0DEAAA38" w14:textId="77777777" w:rsidR="002D4492" w:rsidRPr="0090313C" w:rsidRDefault="002D4492" w:rsidP="0009467E">
            <w:pPr>
              <w:pStyle w:val="Tabletext"/>
            </w:pPr>
            <w:r w:rsidRPr="0090313C">
              <w:t xml:space="preserve">In the Science of Learning unit, we learned that the working memory has limited capacities which can become overwhelmed by tasks that are too cognitively demanding. By providing a step-by-step model of how to perform a task or solve a problem, a teacher helps avoid cognitive overload. In this lesson, students will learn the purpose of modeling and identify the criteria for successful modeling. Students will use the success criteria analyze examples and nonexamples of modeling in a lesson. </w:t>
            </w:r>
          </w:p>
        </w:tc>
      </w:tr>
      <w:tr w:rsidR="0090313C" w:rsidRPr="0090313C" w14:paraId="24860897" w14:textId="77777777" w:rsidTr="0052516D">
        <w:trPr>
          <w:cantSplit w:val="0"/>
        </w:trPr>
        <w:tc>
          <w:tcPr>
            <w:tcW w:w="1525" w:type="dxa"/>
            <w:shd w:val="clear" w:color="auto" w:fill="FFFFFF" w:themeFill="background1"/>
          </w:tcPr>
          <w:p w14:paraId="196537E8" w14:textId="123C7C0C" w:rsidR="002D4492" w:rsidRPr="0090313C" w:rsidRDefault="002D4492" w:rsidP="000A0979">
            <w:pPr>
              <w:pStyle w:val="Tabletext"/>
              <w:jc w:val="center"/>
              <w:rPr>
                <w:b/>
                <w:bCs/>
                <w:sz w:val="24"/>
                <w:szCs w:val="24"/>
              </w:rPr>
            </w:pPr>
            <w:r w:rsidRPr="0090313C">
              <w:rPr>
                <w:b/>
                <w:bCs/>
                <w:sz w:val="24"/>
                <w:szCs w:val="24"/>
              </w:rPr>
              <w:t>Formative Assessment and Exemplar Response</w:t>
            </w:r>
          </w:p>
        </w:tc>
        <w:tc>
          <w:tcPr>
            <w:tcW w:w="7825" w:type="dxa"/>
            <w:gridSpan w:val="3"/>
            <w:shd w:val="clear" w:color="auto" w:fill="FFFFFF" w:themeFill="background1"/>
          </w:tcPr>
          <w:p w14:paraId="5B1E87BC" w14:textId="77777777" w:rsidR="002D4492" w:rsidRPr="0090313C" w:rsidRDefault="002D4492" w:rsidP="0009467E">
            <w:r w:rsidRPr="0090313C">
              <w:t>Students will read a scenario to determine whether it meets the characteristics of effective modeling. If the criteria are not met, provide a suggestion for improvement.</w:t>
            </w:r>
          </w:p>
          <w:p w14:paraId="3D4A29F0" w14:textId="77777777" w:rsidR="002D4492" w:rsidRPr="0090313C" w:rsidRDefault="002D4492" w:rsidP="0009467E"/>
          <w:p w14:paraId="6137B294" w14:textId="77777777" w:rsidR="002D4492" w:rsidRPr="0090313C" w:rsidRDefault="002D4492" w:rsidP="0009467E">
            <w:r w:rsidRPr="0090313C">
              <w:t>Students will respond to the following question: How does teacher modeling help build student understanding and mastery of the standard?</w:t>
            </w:r>
          </w:p>
          <w:p w14:paraId="30CAC22A" w14:textId="77777777" w:rsidR="002D4492" w:rsidRPr="0090313C" w:rsidRDefault="002D4492" w:rsidP="0009467E"/>
          <w:p w14:paraId="0687D86A" w14:textId="7285DAA5" w:rsidR="002D4492" w:rsidRPr="0090313C" w:rsidRDefault="002D4492" w:rsidP="0009467E">
            <w:r w:rsidRPr="0090313C">
              <w:t>(</w:t>
            </w:r>
            <w:r w:rsidRPr="0090313C">
              <w:rPr>
                <w:i/>
                <w:iCs/>
              </w:rPr>
              <w:t>Exemplar response included in exit ticket answer key</w:t>
            </w:r>
            <w:r w:rsidRPr="0090313C">
              <w:t>)</w:t>
            </w:r>
          </w:p>
        </w:tc>
      </w:tr>
      <w:tr w:rsidR="0090313C" w:rsidRPr="0090313C" w14:paraId="61A98ADD" w14:textId="77777777" w:rsidTr="0052516D">
        <w:trPr>
          <w:cantSplit w:val="0"/>
        </w:trPr>
        <w:tc>
          <w:tcPr>
            <w:tcW w:w="1525" w:type="dxa"/>
            <w:shd w:val="clear" w:color="auto" w:fill="FFFFFF" w:themeFill="background1"/>
          </w:tcPr>
          <w:p w14:paraId="45045788" w14:textId="77777777" w:rsidR="002D4492" w:rsidRPr="0090313C" w:rsidRDefault="002D4492" w:rsidP="000A0979">
            <w:pPr>
              <w:pStyle w:val="Tabletext"/>
              <w:jc w:val="center"/>
              <w:rPr>
                <w:b/>
                <w:bCs/>
                <w:sz w:val="24"/>
                <w:szCs w:val="24"/>
              </w:rPr>
            </w:pPr>
            <w:r w:rsidRPr="0090313C">
              <w:rPr>
                <w:b/>
                <w:bCs/>
                <w:sz w:val="24"/>
                <w:szCs w:val="24"/>
              </w:rPr>
              <w:lastRenderedPageBreak/>
              <w:t>Vocabulary</w:t>
            </w:r>
          </w:p>
        </w:tc>
        <w:tc>
          <w:tcPr>
            <w:tcW w:w="1710" w:type="dxa"/>
            <w:gridSpan w:val="2"/>
            <w:shd w:val="clear" w:color="auto" w:fill="FFFFFF" w:themeFill="background1"/>
          </w:tcPr>
          <w:p w14:paraId="529ECB9B" w14:textId="77777777" w:rsidR="002D4492" w:rsidRPr="0090313C" w:rsidRDefault="002D4492" w:rsidP="00722148">
            <w:pPr>
              <w:pStyle w:val="Tabletext"/>
              <w:jc w:val="center"/>
              <w:rPr>
                <w:b/>
                <w:bCs/>
              </w:rPr>
            </w:pPr>
            <w:r w:rsidRPr="0090313C">
              <w:rPr>
                <w:b/>
                <w:bCs/>
              </w:rPr>
              <w:t>Modeling</w:t>
            </w:r>
          </w:p>
        </w:tc>
        <w:tc>
          <w:tcPr>
            <w:tcW w:w="6115" w:type="dxa"/>
            <w:shd w:val="clear" w:color="auto" w:fill="FFFFFF" w:themeFill="background1"/>
          </w:tcPr>
          <w:p w14:paraId="30F5D2ED" w14:textId="77777777" w:rsidR="002D4492" w:rsidRPr="0090313C" w:rsidRDefault="002D4492" w:rsidP="0009467E">
            <w:pPr>
              <w:pStyle w:val="Tabletext"/>
            </w:pPr>
            <w:r w:rsidRPr="0090313C">
              <w:t>An instructional strategy where the teacher demonstrates how to perform a skill while describing each step with a rationale.</w:t>
            </w:r>
          </w:p>
        </w:tc>
      </w:tr>
    </w:tbl>
    <w:p w14:paraId="4041260A" w14:textId="77777777" w:rsidR="002D4492" w:rsidRDefault="002D4492" w:rsidP="002D4492"/>
    <w:tbl>
      <w:tblPr>
        <w:tblStyle w:val="TableGrid"/>
        <w:tblW w:w="5000" w:type="pct"/>
        <w:shd w:val="clear" w:color="auto" w:fill="FFFFFF" w:themeFill="background1"/>
        <w:tblLayout w:type="fixed"/>
        <w:tblLook w:val="04A0" w:firstRow="1" w:lastRow="0" w:firstColumn="1" w:lastColumn="0" w:noHBand="0" w:noVBand="1"/>
      </w:tblPr>
      <w:tblGrid>
        <w:gridCol w:w="895"/>
        <w:gridCol w:w="6930"/>
        <w:gridCol w:w="1525"/>
      </w:tblGrid>
      <w:tr w:rsidR="0090313C" w:rsidRPr="0090313C" w14:paraId="38E34692" w14:textId="77777777" w:rsidTr="0052516D">
        <w:trPr>
          <w:cantSplit w:val="0"/>
          <w:tblHeader/>
        </w:trPr>
        <w:tc>
          <w:tcPr>
            <w:tcW w:w="895" w:type="dxa"/>
            <w:shd w:val="clear" w:color="auto" w:fill="FFFFFF" w:themeFill="background1"/>
            <w:vAlign w:val="center"/>
            <w:hideMark/>
          </w:tcPr>
          <w:p w14:paraId="1E5D1ABD" w14:textId="77777777" w:rsidR="002D4492" w:rsidRPr="0090313C" w:rsidRDefault="002D4492" w:rsidP="0009467E">
            <w:pPr>
              <w:pStyle w:val="Tabletext"/>
              <w:jc w:val="center"/>
              <w:rPr>
                <w:b/>
                <w:bCs/>
              </w:rPr>
            </w:pPr>
            <w:r w:rsidRPr="0090313C">
              <w:rPr>
                <w:b/>
                <w:bCs/>
              </w:rPr>
              <w:t>Est Time</w:t>
            </w:r>
          </w:p>
        </w:tc>
        <w:tc>
          <w:tcPr>
            <w:tcW w:w="6930" w:type="dxa"/>
            <w:shd w:val="clear" w:color="auto" w:fill="FFFFFF" w:themeFill="background1"/>
            <w:vAlign w:val="center"/>
          </w:tcPr>
          <w:p w14:paraId="74D7749D" w14:textId="77777777" w:rsidR="002D4492" w:rsidRPr="0090313C" w:rsidRDefault="002D4492" w:rsidP="0009467E">
            <w:pPr>
              <w:pStyle w:val="Tabletext"/>
              <w:jc w:val="center"/>
              <w:rPr>
                <w:b/>
                <w:bCs/>
              </w:rPr>
            </w:pPr>
            <w:r w:rsidRPr="0090313C">
              <w:rPr>
                <w:b/>
                <w:bCs/>
              </w:rPr>
              <w:t>Instructional Activities (including formative assessments)</w:t>
            </w:r>
          </w:p>
        </w:tc>
        <w:tc>
          <w:tcPr>
            <w:tcW w:w="1525" w:type="dxa"/>
            <w:shd w:val="clear" w:color="auto" w:fill="FFFFFF" w:themeFill="background1"/>
            <w:vAlign w:val="center"/>
            <w:hideMark/>
          </w:tcPr>
          <w:p w14:paraId="08A18E78" w14:textId="77777777" w:rsidR="002D4492" w:rsidRPr="0090313C" w:rsidRDefault="002D4492" w:rsidP="0009467E">
            <w:pPr>
              <w:pStyle w:val="Tabletext"/>
              <w:jc w:val="center"/>
              <w:rPr>
                <w:b/>
                <w:bCs/>
              </w:rPr>
            </w:pPr>
            <w:r w:rsidRPr="0090313C">
              <w:rPr>
                <w:b/>
                <w:bCs/>
              </w:rPr>
              <w:t>Materials</w:t>
            </w:r>
          </w:p>
        </w:tc>
      </w:tr>
      <w:tr w:rsidR="0090313C" w:rsidRPr="0090313C" w14:paraId="1E27D119" w14:textId="77777777" w:rsidTr="0052516D">
        <w:trPr>
          <w:cantSplit w:val="0"/>
        </w:trPr>
        <w:tc>
          <w:tcPr>
            <w:tcW w:w="895" w:type="dxa"/>
            <w:shd w:val="clear" w:color="auto" w:fill="FFFFFF" w:themeFill="background1"/>
          </w:tcPr>
          <w:p w14:paraId="021712A1" w14:textId="77777777" w:rsidR="002D4492" w:rsidRPr="0090313C" w:rsidRDefault="002D4492" w:rsidP="0009467E">
            <w:pPr>
              <w:pStyle w:val="Tabletext"/>
              <w:jc w:val="center"/>
            </w:pPr>
            <w:r w:rsidRPr="0090313C">
              <w:t>4 mins</w:t>
            </w:r>
          </w:p>
        </w:tc>
        <w:tc>
          <w:tcPr>
            <w:tcW w:w="6930" w:type="dxa"/>
            <w:shd w:val="clear" w:color="auto" w:fill="FFFFFF" w:themeFill="background1"/>
          </w:tcPr>
          <w:p w14:paraId="6C164EFC" w14:textId="77777777" w:rsidR="0052516D" w:rsidRDefault="002D4492" w:rsidP="0009467E">
            <w:pPr>
              <w:pStyle w:val="Tabletext"/>
              <w:rPr>
                <w:b/>
                <w:bCs/>
              </w:rPr>
            </w:pPr>
            <w:r w:rsidRPr="0090313C">
              <w:rPr>
                <w:b/>
                <w:bCs/>
              </w:rPr>
              <w:t>Bellringer:</w:t>
            </w:r>
          </w:p>
          <w:p w14:paraId="085FE903" w14:textId="279C5303" w:rsidR="002D4492" w:rsidRPr="0052516D" w:rsidRDefault="002D4492" w:rsidP="0009467E">
            <w:pPr>
              <w:pStyle w:val="Tabletext"/>
            </w:pPr>
            <w:r w:rsidRPr="0090313C">
              <w:rPr>
                <w:b/>
                <w:bCs/>
              </w:rPr>
              <w:t xml:space="preserve"> </w:t>
            </w:r>
            <w:r w:rsidRPr="0090313C">
              <w:t>Look at each lesson example and determine if it is an example of the “I do</w:t>
            </w:r>
            <w:r w:rsidR="00CC2A2D" w:rsidRPr="0090313C">
              <w:t>,”</w:t>
            </w:r>
            <w:r w:rsidRPr="0090313C">
              <w:t xml:space="preserve"> “We do</w:t>
            </w:r>
            <w:r w:rsidR="00CC2A2D" w:rsidRPr="0090313C">
              <w:t>,”</w:t>
            </w:r>
            <w:r w:rsidRPr="0090313C">
              <w:t xml:space="preserve"> or “You do” portion of the lesson. Write if it is “I do</w:t>
            </w:r>
            <w:r w:rsidR="00CC2A2D" w:rsidRPr="0090313C">
              <w:t>,”</w:t>
            </w:r>
            <w:r w:rsidRPr="0090313C">
              <w:t xml:space="preserve"> “we do</w:t>
            </w:r>
            <w:r w:rsidR="00CC2A2D" w:rsidRPr="0090313C">
              <w:t>,”</w:t>
            </w:r>
            <w:r w:rsidRPr="0090313C">
              <w:t xml:space="preserve"> or “you do” beside the example number. </w:t>
            </w:r>
          </w:p>
        </w:tc>
        <w:tc>
          <w:tcPr>
            <w:tcW w:w="1525" w:type="dxa"/>
            <w:shd w:val="clear" w:color="auto" w:fill="FFFFFF" w:themeFill="background1"/>
          </w:tcPr>
          <w:p w14:paraId="627ADAC6" w14:textId="5A59AD26" w:rsidR="002D4492" w:rsidRPr="0090313C" w:rsidRDefault="0090313C" w:rsidP="0009467E">
            <w:pPr>
              <w:pStyle w:val="Tabletext"/>
              <w:jc w:val="center"/>
            </w:pPr>
            <w:r w:rsidRPr="0090313C">
              <w:t>Student Guide</w:t>
            </w:r>
          </w:p>
        </w:tc>
      </w:tr>
      <w:tr w:rsidR="0090313C" w:rsidRPr="0090313C" w14:paraId="5AA3EEF5" w14:textId="77777777" w:rsidTr="0052516D">
        <w:trPr>
          <w:cantSplit w:val="0"/>
        </w:trPr>
        <w:tc>
          <w:tcPr>
            <w:tcW w:w="895" w:type="dxa"/>
            <w:shd w:val="clear" w:color="auto" w:fill="FFFFFF" w:themeFill="background1"/>
          </w:tcPr>
          <w:p w14:paraId="788D6686" w14:textId="77777777" w:rsidR="002D4492" w:rsidRPr="0090313C" w:rsidRDefault="002D4492" w:rsidP="0009467E">
            <w:pPr>
              <w:pStyle w:val="Tabletext"/>
              <w:jc w:val="center"/>
            </w:pPr>
            <w:r w:rsidRPr="0090313C">
              <w:t>1 min</w:t>
            </w:r>
          </w:p>
        </w:tc>
        <w:tc>
          <w:tcPr>
            <w:tcW w:w="6930" w:type="dxa"/>
            <w:shd w:val="clear" w:color="auto" w:fill="FFFFFF" w:themeFill="background1"/>
          </w:tcPr>
          <w:p w14:paraId="63A31698" w14:textId="77777777" w:rsidR="002D4492" w:rsidRPr="0090313C" w:rsidRDefault="002D4492" w:rsidP="0009467E">
            <w:pPr>
              <w:pStyle w:val="Tabletext"/>
            </w:pPr>
            <w:r w:rsidRPr="0090313C">
              <w:t xml:space="preserve">T: (Review correct responses.) </w:t>
            </w:r>
          </w:p>
          <w:p w14:paraId="02A69F10" w14:textId="56F292E9" w:rsidR="002D4492" w:rsidRPr="0090313C" w:rsidRDefault="002D4492" w:rsidP="0009467E">
            <w:pPr>
              <w:pStyle w:val="Tabletext"/>
            </w:pPr>
            <w:r w:rsidRPr="0090313C">
              <w:t>T: How did you determine if each lesson clip was an example of “I do</w:t>
            </w:r>
            <w:r w:rsidR="00CC2A2D" w:rsidRPr="0090313C">
              <w:t>,”</w:t>
            </w:r>
            <w:r w:rsidRPr="0090313C">
              <w:t xml:space="preserve"> “we do</w:t>
            </w:r>
            <w:r w:rsidR="00CC2A2D" w:rsidRPr="0090313C">
              <w:t>,”</w:t>
            </w:r>
            <w:r w:rsidRPr="0090313C">
              <w:t xml:space="preserve"> or “you do”? </w:t>
            </w:r>
          </w:p>
          <w:p w14:paraId="4D30D41F" w14:textId="77777777" w:rsidR="002D4492" w:rsidRPr="0090313C" w:rsidRDefault="002D4492" w:rsidP="0009467E">
            <w:pPr>
              <w:pStyle w:val="Tabletext"/>
            </w:pPr>
            <w:r w:rsidRPr="0090313C">
              <w:t xml:space="preserve">S: I thought about what the task was asking the student to do vs what the teacher was doing. </w:t>
            </w:r>
          </w:p>
          <w:p w14:paraId="654682A7" w14:textId="77777777" w:rsidR="002D4492" w:rsidRPr="0090313C" w:rsidRDefault="002D4492" w:rsidP="0009467E">
            <w:pPr>
              <w:pStyle w:val="Tabletext"/>
            </w:pPr>
            <w:r w:rsidRPr="0090313C">
              <w:t xml:space="preserve">T: What is it important for a lesson to include these components? </w:t>
            </w:r>
          </w:p>
          <w:p w14:paraId="5D0F25E5" w14:textId="77777777" w:rsidR="002D4492" w:rsidRPr="0090313C" w:rsidRDefault="002D4492" w:rsidP="0009467E">
            <w:pPr>
              <w:pStyle w:val="Tabletext"/>
              <w:rPr>
                <w:b/>
                <w:bCs/>
              </w:rPr>
            </w:pPr>
            <w:r w:rsidRPr="0090313C">
              <w:t>S: It helps ensure that the cognitive load gradually shifts from the teacher to the student. It allows learners to take in, process, and learn information in small increments and in a logical order. It allows learners to build on their prior knowledge and provides the right amount of scaffolding needed to build understanding toward mastery.</w:t>
            </w:r>
          </w:p>
        </w:tc>
        <w:tc>
          <w:tcPr>
            <w:tcW w:w="1525" w:type="dxa"/>
            <w:shd w:val="clear" w:color="auto" w:fill="FFFFFF" w:themeFill="background1"/>
          </w:tcPr>
          <w:p w14:paraId="292DAB3E" w14:textId="77777777" w:rsidR="002D4492" w:rsidRPr="0090313C" w:rsidRDefault="002D4492" w:rsidP="0009467E">
            <w:pPr>
              <w:pStyle w:val="Tabletext"/>
              <w:jc w:val="center"/>
            </w:pPr>
            <w:r w:rsidRPr="0090313C">
              <w:t>Student Guide</w:t>
            </w:r>
          </w:p>
          <w:p w14:paraId="580F3653" w14:textId="77777777" w:rsidR="002D4492" w:rsidRPr="0090313C" w:rsidRDefault="002D4492" w:rsidP="0009467E">
            <w:pPr>
              <w:pStyle w:val="Tabletext"/>
              <w:jc w:val="center"/>
            </w:pPr>
          </w:p>
        </w:tc>
      </w:tr>
      <w:tr w:rsidR="0090313C" w:rsidRPr="0090313C" w14:paraId="44301317" w14:textId="77777777" w:rsidTr="0052516D">
        <w:trPr>
          <w:cantSplit w:val="0"/>
        </w:trPr>
        <w:tc>
          <w:tcPr>
            <w:tcW w:w="895" w:type="dxa"/>
            <w:shd w:val="clear" w:color="auto" w:fill="FFFFFF" w:themeFill="background1"/>
          </w:tcPr>
          <w:p w14:paraId="5E1320EB" w14:textId="77777777" w:rsidR="002D4492" w:rsidRPr="0090313C" w:rsidRDefault="002D4492" w:rsidP="0009467E">
            <w:pPr>
              <w:pStyle w:val="Tabletext"/>
              <w:jc w:val="center"/>
            </w:pPr>
            <w:r w:rsidRPr="0090313C">
              <w:t>5 mins</w:t>
            </w:r>
          </w:p>
        </w:tc>
        <w:tc>
          <w:tcPr>
            <w:tcW w:w="6930" w:type="dxa"/>
            <w:shd w:val="clear" w:color="auto" w:fill="FFFFFF" w:themeFill="background1"/>
          </w:tcPr>
          <w:p w14:paraId="1EE2B123" w14:textId="77777777" w:rsidR="002D4492" w:rsidRPr="0090313C" w:rsidRDefault="002D4492" w:rsidP="0009467E">
            <w:pPr>
              <w:pStyle w:val="Tabletextbullet"/>
              <w:numPr>
                <w:ilvl w:val="0"/>
                <w:numId w:val="0"/>
              </w:numPr>
              <w:rPr>
                <w:b/>
                <w:bCs/>
              </w:rPr>
            </w:pPr>
            <w:r w:rsidRPr="0090313C">
              <w:rPr>
                <w:b/>
                <w:bCs/>
              </w:rPr>
              <w:t>Intro to Modeling a Lesson</w:t>
            </w:r>
          </w:p>
          <w:p w14:paraId="79B2566A" w14:textId="77777777" w:rsidR="002D4492" w:rsidRPr="0090313C" w:rsidRDefault="002D4492" w:rsidP="0009467E">
            <w:pPr>
              <w:pStyle w:val="Tabletextbullet"/>
              <w:numPr>
                <w:ilvl w:val="0"/>
                <w:numId w:val="0"/>
              </w:numPr>
              <w:rPr>
                <w:b/>
                <w:bCs/>
              </w:rPr>
            </w:pPr>
          </w:p>
          <w:p w14:paraId="49AA2462" w14:textId="77777777" w:rsidR="002D4492" w:rsidRPr="0090313C" w:rsidRDefault="002D4492" w:rsidP="0009467E">
            <w:pPr>
              <w:pStyle w:val="Tabletextbullet"/>
              <w:numPr>
                <w:ilvl w:val="0"/>
                <w:numId w:val="0"/>
              </w:numPr>
            </w:pPr>
            <w:r w:rsidRPr="0090313C">
              <w:t>T: In our previous lesson, we discussed how a lesson should be intentionally structured to build student understanding using a gradual release of responsibility framework, such as “I do, we do, you do.”  (Share image via PPT.)</w:t>
            </w:r>
          </w:p>
          <w:p w14:paraId="1F429174" w14:textId="77777777" w:rsidR="002D4492" w:rsidRPr="0090313C" w:rsidRDefault="002D4492" w:rsidP="0009467E">
            <w:pPr>
              <w:pStyle w:val="Tabletextbullet"/>
              <w:numPr>
                <w:ilvl w:val="0"/>
                <w:numId w:val="0"/>
              </w:numPr>
            </w:pPr>
            <w:r w:rsidRPr="0090313C">
              <w:rPr>
                <w:noProof/>
              </w:rPr>
              <w:drawing>
                <wp:inline distT="0" distB="0" distL="0" distR="0" wp14:anchorId="246EDFBB" wp14:editId="327927F9">
                  <wp:extent cx="2605989" cy="2260120"/>
                  <wp:effectExtent l="0" t="0" r="4445" b="6985"/>
                  <wp:docPr id="1" name="Picture 1" descr="This diagram shows the Optimal Learning Model, which can be described as an &quot;I Do, We Do, You Do&quot; model. It is depicting a gradual release of responsibility wherein a teacher begins with a lot of control over what is being learned (through demonstrations and a high support environment) to gradually releasing the student to independent practice where the student will have more of the control and self-support than in the begi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is diagram shows the Optimal Learning Model, which can be described as an &quot;I Do, We Do, You Do&quot; model. It is depicting a gradual release of responsibility wherein a teacher begins with a lot of control over what is being learned (through demonstrations and a high support environment) to gradually releasing the student to independent practice where the student will have more of the control and self-support than in the beginning."/>
                          <pic:cNvPicPr/>
                        </pic:nvPicPr>
                        <pic:blipFill>
                          <a:blip r:embed="rId7"/>
                          <a:stretch>
                            <a:fillRect/>
                          </a:stretch>
                        </pic:blipFill>
                        <pic:spPr>
                          <a:xfrm>
                            <a:off x="0" y="0"/>
                            <a:ext cx="2628500" cy="2279643"/>
                          </a:xfrm>
                          <a:prstGeom prst="rect">
                            <a:avLst/>
                          </a:prstGeom>
                        </pic:spPr>
                      </pic:pic>
                    </a:graphicData>
                  </a:graphic>
                </wp:inline>
              </w:drawing>
            </w:r>
          </w:p>
          <w:p w14:paraId="57D2DE6A" w14:textId="77777777" w:rsidR="002D4492" w:rsidRPr="0090313C" w:rsidRDefault="002D4492" w:rsidP="0009467E">
            <w:pPr>
              <w:pStyle w:val="Tabletextbullet"/>
              <w:numPr>
                <w:ilvl w:val="0"/>
                <w:numId w:val="0"/>
              </w:numPr>
            </w:pPr>
          </w:p>
          <w:p w14:paraId="4FAB6917" w14:textId="1C05AE9B" w:rsidR="002D4492" w:rsidRPr="0090313C" w:rsidRDefault="002D4492" w:rsidP="0009467E">
            <w:pPr>
              <w:pStyle w:val="Tabletextbullet"/>
              <w:numPr>
                <w:ilvl w:val="0"/>
                <w:numId w:val="0"/>
              </w:numPr>
            </w:pPr>
            <w:r w:rsidRPr="0090313C">
              <w:lastRenderedPageBreak/>
              <w:t>T: Today, we are going to discuss a key component of the “</w:t>
            </w:r>
            <w:r w:rsidRPr="0090313C">
              <w:rPr>
                <w:b/>
                <w:bCs/>
              </w:rPr>
              <w:t>I do</w:t>
            </w:r>
            <w:r w:rsidRPr="0090313C">
              <w:t>” stage of the gradual release framework, which is where the teacher provides explicit instruction, demonstrates, and models the learning for the students</w:t>
            </w:r>
            <w:r w:rsidR="00CC2A2D" w:rsidRPr="0090313C">
              <w:t xml:space="preserve">. </w:t>
            </w:r>
          </w:p>
          <w:p w14:paraId="7DEB765C" w14:textId="77777777" w:rsidR="002D4492" w:rsidRPr="0090313C" w:rsidRDefault="002D4492" w:rsidP="0009467E">
            <w:pPr>
              <w:pStyle w:val="Tabletextbullet"/>
              <w:numPr>
                <w:ilvl w:val="0"/>
                <w:numId w:val="0"/>
              </w:numPr>
            </w:pPr>
          </w:p>
          <w:p w14:paraId="4D28B3E9" w14:textId="77777777" w:rsidR="002D4492" w:rsidRPr="0090313C" w:rsidRDefault="002D4492" w:rsidP="0009467E">
            <w:pPr>
              <w:pStyle w:val="Tabletextbullet"/>
              <w:numPr>
                <w:ilvl w:val="0"/>
                <w:numId w:val="0"/>
              </w:numPr>
            </w:pPr>
            <w:r w:rsidRPr="0090313C">
              <w:t>S: (Take notes in student guide.)</w:t>
            </w:r>
          </w:p>
          <w:p w14:paraId="2D8AE1AA" w14:textId="77777777" w:rsidR="002D4492" w:rsidRPr="0090313C" w:rsidRDefault="002D4492" w:rsidP="0009467E">
            <w:pPr>
              <w:pStyle w:val="Tabletextbullet"/>
              <w:numPr>
                <w:ilvl w:val="0"/>
                <w:numId w:val="0"/>
              </w:numPr>
            </w:pPr>
          </w:p>
          <w:p w14:paraId="43FFFF70" w14:textId="77777777" w:rsidR="002D4492" w:rsidRPr="0090313C" w:rsidRDefault="002D4492" w:rsidP="0009467E">
            <w:pPr>
              <w:pStyle w:val="Tabletextbullet"/>
              <w:numPr>
                <w:ilvl w:val="0"/>
                <w:numId w:val="0"/>
              </w:numPr>
            </w:pPr>
            <w:r w:rsidRPr="0090313C">
              <w:t xml:space="preserve">T: </w:t>
            </w:r>
            <w:r w:rsidRPr="0090313C">
              <w:rPr>
                <w:b/>
                <w:bCs/>
              </w:rPr>
              <w:t>Modeling</w:t>
            </w:r>
            <w:r w:rsidRPr="0090313C">
              <w:t xml:space="preserve"> is an instructional strategy where the teacher demonstrates how to perform a skill while describing each step with a rationale.</w:t>
            </w:r>
          </w:p>
          <w:p w14:paraId="4EF74CDE" w14:textId="77777777" w:rsidR="002D4492" w:rsidRPr="0090313C" w:rsidRDefault="002D4492" w:rsidP="0009467E">
            <w:pPr>
              <w:pStyle w:val="Tabletextbullet"/>
              <w:numPr>
                <w:ilvl w:val="0"/>
                <w:numId w:val="0"/>
              </w:numPr>
            </w:pPr>
          </w:p>
          <w:p w14:paraId="004CD10C" w14:textId="77777777" w:rsidR="002D4492" w:rsidRPr="0090313C" w:rsidRDefault="002D4492" w:rsidP="0009467E">
            <w:pPr>
              <w:pStyle w:val="Tabletextbullet"/>
              <w:numPr>
                <w:ilvl w:val="0"/>
                <w:numId w:val="0"/>
              </w:numPr>
            </w:pPr>
            <w:r w:rsidRPr="0090313C">
              <w:t xml:space="preserve">T: Modeling allows students to see how to perform each step of a process as well as understand why each step is important. </w:t>
            </w:r>
          </w:p>
          <w:p w14:paraId="1DFC5828" w14:textId="77777777" w:rsidR="002D4492" w:rsidRPr="0090313C" w:rsidRDefault="002D4492" w:rsidP="0009467E">
            <w:pPr>
              <w:pStyle w:val="Tabletextbullet"/>
              <w:numPr>
                <w:ilvl w:val="0"/>
                <w:numId w:val="0"/>
              </w:numPr>
            </w:pPr>
          </w:p>
          <w:p w14:paraId="74CEC31B" w14:textId="77777777" w:rsidR="002D4492" w:rsidRPr="0090313C" w:rsidRDefault="002D4492" w:rsidP="0009467E">
            <w:pPr>
              <w:pStyle w:val="Tabletextbullet"/>
              <w:numPr>
                <w:ilvl w:val="0"/>
                <w:numId w:val="0"/>
              </w:numPr>
            </w:pPr>
            <w:r w:rsidRPr="0090313C">
              <w:t>T: Modeling also reduces a student’s cognitive burden. Why is it important to avoid overload?</w:t>
            </w:r>
          </w:p>
          <w:p w14:paraId="3B1FE376" w14:textId="77777777" w:rsidR="002D4492" w:rsidRPr="0090313C" w:rsidRDefault="002D4492" w:rsidP="0009467E">
            <w:pPr>
              <w:pStyle w:val="Tabletextbullet"/>
              <w:numPr>
                <w:ilvl w:val="0"/>
                <w:numId w:val="0"/>
              </w:numPr>
            </w:pPr>
            <w:r w:rsidRPr="0090313C">
              <w:t>S: Too much information at once or tasks that are too cognitively demanding can interfere with learning.</w:t>
            </w:r>
          </w:p>
          <w:p w14:paraId="5165FB0F" w14:textId="77777777" w:rsidR="002D4492" w:rsidRPr="0090313C" w:rsidRDefault="002D4492" w:rsidP="0009467E">
            <w:pPr>
              <w:pStyle w:val="Tabletextbullet"/>
              <w:numPr>
                <w:ilvl w:val="0"/>
                <w:numId w:val="0"/>
              </w:numPr>
            </w:pPr>
          </w:p>
          <w:p w14:paraId="505D5C71" w14:textId="5179BA5F" w:rsidR="002D4492" w:rsidRPr="0090313C" w:rsidRDefault="002D4492" w:rsidP="0009467E">
            <w:pPr>
              <w:pStyle w:val="Tabletextbullet"/>
              <w:numPr>
                <w:ilvl w:val="0"/>
                <w:numId w:val="0"/>
              </w:numPr>
            </w:pPr>
            <w:r w:rsidRPr="0090313C">
              <w:t>T: Yes – Students have a limited working memory capacity which can become overwhelmed by tasks that are too cognitively demanding. By providing a step-by-step demonstration of how to perform a task or solve a problem, a teacher helps avoid cognitive overload</w:t>
            </w:r>
            <w:r w:rsidR="00CC2A2D" w:rsidRPr="0090313C">
              <w:t xml:space="preserve">. </w:t>
            </w:r>
          </w:p>
          <w:p w14:paraId="28B04DC5" w14:textId="77777777" w:rsidR="002D4492" w:rsidRPr="0090313C" w:rsidRDefault="002D4492" w:rsidP="0009467E">
            <w:pPr>
              <w:pStyle w:val="Tabletextbullet"/>
              <w:numPr>
                <w:ilvl w:val="0"/>
                <w:numId w:val="0"/>
              </w:numPr>
            </w:pPr>
          </w:p>
          <w:p w14:paraId="0EA43591" w14:textId="77777777" w:rsidR="002D4492" w:rsidRPr="0090313C" w:rsidRDefault="002D4492" w:rsidP="0009467E">
            <w:pPr>
              <w:pStyle w:val="Tabletextbullet"/>
              <w:numPr>
                <w:ilvl w:val="0"/>
                <w:numId w:val="0"/>
              </w:numPr>
              <w:rPr>
                <w:b/>
                <w:bCs/>
              </w:rPr>
            </w:pPr>
            <w:r w:rsidRPr="0090313C">
              <w:rPr>
                <w:b/>
                <w:bCs/>
              </w:rPr>
              <w:t>Success Criteria</w:t>
            </w:r>
          </w:p>
          <w:p w14:paraId="4CA7BB97" w14:textId="77777777" w:rsidR="002D4492" w:rsidRPr="0090313C" w:rsidRDefault="002D4492" w:rsidP="0009467E">
            <w:pPr>
              <w:pStyle w:val="Tabletextbullet"/>
              <w:numPr>
                <w:ilvl w:val="0"/>
                <w:numId w:val="0"/>
              </w:numPr>
              <w:rPr>
                <w:b/>
                <w:bCs/>
              </w:rPr>
            </w:pPr>
          </w:p>
          <w:p w14:paraId="59D4675F" w14:textId="77777777" w:rsidR="002D4492" w:rsidRPr="0090313C" w:rsidRDefault="002D4492" w:rsidP="0009467E">
            <w:pPr>
              <w:pStyle w:val="Tabletextbullet"/>
              <w:numPr>
                <w:ilvl w:val="0"/>
                <w:numId w:val="0"/>
              </w:numPr>
            </w:pPr>
            <w:r w:rsidRPr="0090313C">
              <w:t xml:space="preserve">T: </w:t>
            </w:r>
            <w:proofErr w:type="gramStart"/>
            <w:r w:rsidRPr="0090313C">
              <w:t>Let’s</w:t>
            </w:r>
            <w:proofErr w:type="gramEnd"/>
            <w:r w:rsidRPr="0090313C">
              <w:t xml:space="preserve"> look at the criteria for successful modeling. When modeling a concept or skill, a teacher must:</w:t>
            </w:r>
          </w:p>
          <w:p w14:paraId="448E8758" w14:textId="77777777" w:rsidR="002D4492" w:rsidRPr="0090313C" w:rsidRDefault="002D4492" w:rsidP="0009467E">
            <w:pPr>
              <w:pStyle w:val="Tabletextbullet"/>
              <w:numPr>
                <w:ilvl w:val="0"/>
                <w:numId w:val="0"/>
              </w:numPr>
            </w:pPr>
          </w:p>
          <w:p w14:paraId="2AEB2106" w14:textId="2207BABB" w:rsidR="002D4492" w:rsidRPr="0090313C" w:rsidRDefault="002D4492" w:rsidP="0009467E">
            <w:pPr>
              <w:pStyle w:val="Tabletextbullet"/>
              <w:numPr>
                <w:ilvl w:val="1"/>
                <w:numId w:val="3"/>
              </w:numPr>
            </w:pPr>
            <w:r w:rsidRPr="0090313C">
              <w:t xml:space="preserve">Break down the skill into learnable </w:t>
            </w:r>
            <w:r w:rsidR="00CC2A2D" w:rsidRPr="0090313C">
              <w:t>steps.</w:t>
            </w:r>
          </w:p>
          <w:p w14:paraId="195EA5CB" w14:textId="3EAD3826" w:rsidR="002D4492" w:rsidRPr="0090313C" w:rsidRDefault="002D4492" w:rsidP="0009467E">
            <w:pPr>
              <w:pStyle w:val="Tabletextbullet"/>
              <w:numPr>
                <w:ilvl w:val="1"/>
                <w:numId w:val="3"/>
              </w:numPr>
            </w:pPr>
            <w:r w:rsidRPr="0090313C">
              <w:t xml:space="preserve">Visually demonstrate the steps as students </w:t>
            </w:r>
            <w:r w:rsidR="00CC2A2D" w:rsidRPr="0090313C">
              <w:t>watch.</w:t>
            </w:r>
          </w:p>
          <w:p w14:paraId="5F0B2294" w14:textId="77777777" w:rsidR="002D4492" w:rsidRPr="0090313C" w:rsidRDefault="002D4492" w:rsidP="0009467E">
            <w:pPr>
              <w:pStyle w:val="Tabletextbullet"/>
              <w:numPr>
                <w:ilvl w:val="1"/>
                <w:numId w:val="3"/>
              </w:numPr>
            </w:pPr>
            <w:r w:rsidRPr="0090313C">
              <w:t xml:space="preserve">Think Aloud = Verbally explain what the student is </w:t>
            </w:r>
            <w:proofErr w:type="gramStart"/>
            <w:r w:rsidRPr="0090313C">
              <w:t>seeing as</w:t>
            </w:r>
            <w:proofErr w:type="gramEnd"/>
            <w:r w:rsidRPr="0090313C">
              <w:t xml:space="preserve"> you model</w:t>
            </w:r>
          </w:p>
          <w:p w14:paraId="493A6CB2" w14:textId="3B2EE986" w:rsidR="002D4492" w:rsidRPr="0090313C" w:rsidRDefault="002D4492" w:rsidP="0009467E">
            <w:pPr>
              <w:pStyle w:val="Tabletextbullet"/>
              <w:numPr>
                <w:ilvl w:val="1"/>
                <w:numId w:val="3"/>
              </w:numPr>
            </w:pPr>
            <w:r w:rsidRPr="0090313C">
              <w:t xml:space="preserve">Make important connections between the </w:t>
            </w:r>
            <w:r w:rsidR="00CC2A2D" w:rsidRPr="0090313C">
              <w:t>steps.</w:t>
            </w:r>
          </w:p>
          <w:p w14:paraId="6168B5D7" w14:textId="3EB60BCD" w:rsidR="002D4492" w:rsidRPr="0090313C" w:rsidRDefault="002D4492" w:rsidP="0009467E">
            <w:pPr>
              <w:pStyle w:val="Tabletextbullet"/>
              <w:numPr>
                <w:ilvl w:val="1"/>
                <w:numId w:val="3"/>
              </w:numPr>
            </w:pPr>
            <w:r w:rsidRPr="0090313C">
              <w:t xml:space="preserve">Check for student understanding along the way and re-model </w:t>
            </w:r>
            <w:r w:rsidR="00CC2A2D" w:rsidRPr="0090313C">
              <w:t>steps,</w:t>
            </w:r>
            <w:r w:rsidRPr="0090313C">
              <w:t xml:space="preserve"> as </w:t>
            </w:r>
            <w:r w:rsidR="00CC2A2D" w:rsidRPr="0090313C">
              <w:t>necessary.</w:t>
            </w:r>
          </w:p>
          <w:p w14:paraId="0914D665" w14:textId="388B1357" w:rsidR="002D4492" w:rsidRPr="0090313C" w:rsidRDefault="002D4492" w:rsidP="0009467E">
            <w:pPr>
              <w:pStyle w:val="Tabletextbullet"/>
              <w:numPr>
                <w:ilvl w:val="1"/>
                <w:numId w:val="3"/>
              </w:numPr>
            </w:pPr>
            <w:r w:rsidRPr="0090313C">
              <w:t xml:space="preserve">Ensure pacing is just the right </w:t>
            </w:r>
            <w:r w:rsidR="00CC2A2D" w:rsidRPr="0090313C">
              <w:t>speed.</w:t>
            </w:r>
          </w:p>
          <w:p w14:paraId="7F7199A2" w14:textId="7D8CA4A2" w:rsidR="002D4492" w:rsidRPr="0090313C" w:rsidRDefault="002D4492" w:rsidP="0009467E">
            <w:pPr>
              <w:pStyle w:val="Tabletextbullet"/>
              <w:numPr>
                <w:ilvl w:val="1"/>
                <w:numId w:val="3"/>
              </w:numPr>
            </w:pPr>
            <w:r w:rsidRPr="0090313C">
              <w:t xml:space="preserve">Allow opportunities for students to ask questions and get </w:t>
            </w:r>
            <w:r w:rsidR="00CC2A2D" w:rsidRPr="0090313C">
              <w:t>clarification.</w:t>
            </w:r>
            <w:r w:rsidRPr="0090313C">
              <w:t xml:space="preserve"> </w:t>
            </w:r>
          </w:p>
          <w:p w14:paraId="441FDDDA" w14:textId="77777777" w:rsidR="002D4492" w:rsidRPr="0090313C" w:rsidRDefault="002D4492" w:rsidP="0009467E">
            <w:pPr>
              <w:pStyle w:val="Tabletextbullet"/>
              <w:numPr>
                <w:ilvl w:val="0"/>
                <w:numId w:val="0"/>
              </w:numPr>
              <w:ind w:left="432" w:hanging="288"/>
            </w:pPr>
          </w:p>
          <w:p w14:paraId="158ED3BB" w14:textId="77777777" w:rsidR="002D4492" w:rsidRPr="0090313C" w:rsidRDefault="002D4492" w:rsidP="0009467E">
            <w:pPr>
              <w:pStyle w:val="Tabletextbullet"/>
              <w:numPr>
                <w:ilvl w:val="0"/>
                <w:numId w:val="0"/>
              </w:numPr>
            </w:pPr>
            <w:r w:rsidRPr="0090313C">
              <w:t>T: It is also important to note that the modeling must align to the language and rigor of the objective to ensure students are focused on the most important content expected for the lesson and the content that will be assessed in the future. This is why it is essential that the objective align to the standards for the grade-level.</w:t>
            </w:r>
          </w:p>
        </w:tc>
        <w:tc>
          <w:tcPr>
            <w:tcW w:w="1525" w:type="dxa"/>
            <w:shd w:val="clear" w:color="auto" w:fill="FFFFFF" w:themeFill="background1"/>
          </w:tcPr>
          <w:p w14:paraId="235D771D" w14:textId="77777777" w:rsidR="002D4492" w:rsidRPr="0090313C" w:rsidRDefault="002D4492" w:rsidP="0009467E">
            <w:pPr>
              <w:pStyle w:val="Tabletext"/>
              <w:jc w:val="center"/>
            </w:pPr>
            <w:r w:rsidRPr="0090313C">
              <w:lastRenderedPageBreak/>
              <w:t>Student Guide</w:t>
            </w:r>
          </w:p>
          <w:p w14:paraId="53AF66A1" w14:textId="77777777" w:rsidR="002D4492" w:rsidRPr="0090313C" w:rsidRDefault="002D4492" w:rsidP="0009467E">
            <w:pPr>
              <w:pStyle w:val="Tabletext"/>
              <w:jc w:val="center"/>
            </w:pPr>
            <w:r w:rsidRPr="0090313C">
              <w:t>PPT</w:t>
            </w:r>
          </w:p>
          <w:p w14:paraId="0B011931" w14:textId="77777777" w:rsidR="002D4492" w:rsidRPr="0090313C" w:rsidRDefault="002D4492" w:rsidP="0009467E">
            <w:pPr>
              <w:pStyle w:val="Tabletext"/>
            </w:pPr>
          </w:p>
        </w:tc>
      </w:tr>
      <w:tr w:rsidR="0090313C" w:rsidRPr="0090313C" w14:paraId="52493895" w14:textId="77777777" w:rsidTr="0052516D">
        <w:trPr>
          <w:cantSplit w:val="0"/>
        </w:trPr>
        <w:tc>
          <w:tcPr>
            <w:tcW w:w="895" w:type="dxa"/>
            <w:shd w:val="clear" w:color="auto" w:fill="FFFFFF" w:themeFill="background1"/>
          </w:tcPr>
          <w:p w14:paraId="03592C3B" w14:textId="77777777" w:rsidR="002D4492" w:rsidRPr="0090313C" w:rsidRDefault="002D4492" w:rsidP="0009467E">
            <w:pPr>
              <w:pStyle w:val="Tabletext"/>
              <w:jc w:val="center"/>
            </w:pPr>
            <w:r w:rsidRPr="0090313C">
              <w:lastRenderedPageBreak/>
              <w:t>10 mins</w:t>
            </w:r>
          </w:p>
        </w:tc>
        <w:tc>
          <w:tcPr>
            <w:tcW w:w="6930" w:type="dxa"/>
            <w:shd w:val="clear" w:color="auto" w:fill="FFFFFF" w:themeFill="background1"/>
          </w:tcPr>
          <w:p w14:paraId="0F0282DE" w14:textId="77777777" w:rsidR="002D4492" w:rsidRPr="0090313C" w:rsidRDefault="002D4492" w:rsidP="0009467E">
            <w:pPr>
              <w:pStyle w:val="Tabletextbullet"/>
              <w:numPr>
                <w:ilvl w:val="0"/>
                <w:numId w:val="0"/>
              </w:numPr>
              <w:rPr>
                <w:b/>
                <w:bCs/>
              </w:rPr>
            </w:pPr>
            <w:r w:rsidRPr="0090313C">
              <w:rPr>
                <w:b/>
                <w:bCs/>
              </w:rPr>
              <w:t>Practice #1 – Video Example of Modeling</w:t>
            </w:r>
          </w:p>
          <w:p w14:paraId="6E63314C" w14:textId="77777777" w:rsidR="002D4492" w:rsidRPr="0090313C" w:rsidRDefault="002D4492" w:rsidP="0009467E">
            <w:pPr>
              <w:pStyle w:val="Tabletextbullet"/>
              <w:numPr>
                <w:ilvl w:val="0"/>
                <w:numId w:val="0"/>
              </w:numPr>
              <w:rPr>
                <w:b/>
                <w:bCs/>
              </w:rPr>
            </w:pPr>
          </w:p>
          <w:p w14:paraId="6E6728B8" w14:textId="77777777" w:rsidR="002D4492" w:rsidRPr="0090313C" w:rsidRDefault="002D4492" w:rsidP="0009467E">
            <w:pPr>
              <w:pStyle w:val="Tabletextbullet"/>
              <w:numPr>
                <w:ilvl w:val="0"/>
                <w:numId w:val="0"/>
              </w:numPr>
            </w:pPr>
            <w:r w:rsidRPr="0090313C">
              <w:t xml:space="preserve">T: </w:t>
            </w:r>
            <w:proofErr w:type="gramStart"/>
            <w:r w:rsidRPr="0090313C">
              <w:t>Let’s</w:t>
            </w:r>
            <w:proofErr w:type="gramEnd"/>
            <w:r w:rsidRPr="0090313C">
              <w:t xml:space="preserve"> look at an example of modeling in a 2</w:t>
            </w:r>
            <w:r w:rsidRPr="0090313C">
              <w:rPr>
                <w:vertAlign w:val="superscript"/>
              </w:rPr>
              <w:t>nd</w:t>
            </w:r>
            <w:r w:rsidRPr="0090313C">
              <w:t xml:space="preserve"> grade math class to find evidence of successful modeling based on the criteria we just discussed. (Direct students to where they will record evidence in their student guides) </w:t>
            </w:r>
          </w:p>
          <w:p w14:paraId="0691FB48" w14:textId="77777777" w:rsidR="002D4492" w:rsidRPr="0090313C" w:rsidRDefault="002D4492" w:rsidP="0009467E">
            <w:pPr>
              <w:pStyle w:val="Tabletextbullet"/>
              <w:numPr>
                <w:ilvl w:val="0"/>
                <w:numId w:val="0"/>
              </w:numPr>
            </w:pPr>
            <w:r w:rsidRPr="0090313C">
              <w:t>According to the success criteria, what will we be looking for?</w:t>
            </w:r>
          </w:p>
          <w:p w14:paraId="2961A3F1" w14:textId="77777777" w:rsidR="002D4492" w:rsidRPr="0090313C" w:rsidRDefault="002D4492" w:rsidP="0009467E">
            <w:pPr>
              <w:pStyle w:val="Tabletextbullet"/>
              <w:numPr>
                <w:ilvl w:val="0"/>
                <w:numId w:val="0"/>
              </w:numPr>
            </w:pPr>
          </w:p>
          <w:p w14:paraId="21DB2387" w14:textId="77777777" w:rsidR="002D4492" w:rsidRPr="0090313C" w:rsidRDefault="002D4492" w:rsidP="0009467E">
            <w:pPr>
              <w:pStyle w:val="Tabletextbullet"/>
              <w:numPr>
                <w:ilvl w:val="0"/>
                <w:numId w:val="0"/>
              </w:numPr>
            </w:pPr>
            <w:r w:rsidRPr="0090313C">
              <w:t>S: (Name the success criteria from their student guides.)</w:t>
            </w:r>
          </w:p>
          <w:p w14:paraId="6EEEB6C0" w14:textId="77777777" w:rsidR="002D4492" w:rsidRPr="0090313C" w:rsidRDefault="002D4492" w:rsidP="0009467E">
            <w:pPr>
              <w:pStyle w:val="Tabletextbullet"/>
              <w:numPr>
                <w:ilvl w:val="0"/>
                <w:numId w:val="0"/>
              </w:numPr>
            </w:pPr>
          </w:p>
          <w:p w14:paraId="56E5D33E" w14:textId="77777777" w:rsidR="002D4492" w:rsidRPr="0090313C" w:rsidRDefault="002D4492" w:rsidP="0009467E">
            <w:pPr>
              <w:pStyle w:val="Tabletextbullet"/>
              <w:numPr>
                <w:ilvl w:val="0"/>
                <w:numId w:val="0"/>
              </w:numPr>
            </w:pPr>
            <w:r w:rsidRPr="0090313C">
              <w:t>T: As you watch, record evidence of the success criteria and consider how the model is related to the objective, how the students are engaged in learning, and what the teacher’s role is.</w:t>
            </w:r>
          </w:p>
          <w:p w14:paraId="49E5D627" w14:textId="77777777" w:rsidR="002D4492" w:rsidRPr="0090313C" w:rsidRDefault="002D4492" w:rsidP="0009467E">
            <w:pPr>
              <w:pStyle w:val="Tabletextbullet"/>
              <w:numPr>
                <w:ilvl w:val="0"/>
                <w:numId w:val="0"/>
              </w:numPr>
            </w:pPr>
          </w:p>
          <w:p w14:paraId="11556DD6" w14:textId="77777777" w:rsidR="002D4492" w:rsidRPr="0090313C" w:rsidRDefault="002D4492" w:rsidP="0009467E">
            <w:pPr>
              <w:pStyle w:val="Tabletextbullet"/>
              <w:numPr>
                <w:ilvl w:val="0"/>
                <w:numId w:val="0"/>
              </w:numPr>
            </w:pPr>
            <w:r w:rsidRPr="0090313C">
              <w:t>T:(Start video at 17:05 and end at 21:40.)</w:t>
            </w:r>
          </w:p>
          <w:p w14:paraId="15637227" w14:textId="77777777" w:rsidR="002D4492" w:rsidRPr="0090313C" w:rsidRDefault="002D4492" w:rsidP="0009467E">
            <w:pPr>
              <w:pStyle w:val="Tabletextbullet"/>
              <w:numPr>
                <w:ilvl w:val="0"/>
                <w:numId w:val="0"/>
              </w:numPr>
            </w:pPr>
          </w:p>
          <w:p w14:paraId="231EF99E" w14:textId="77777777" w:rsidR="002D4492" w:rsidRPr="0090313C" w:rsidRDefault="002D4492" w:rsidP="0009467E">
            <w:pPr>
              <w:pStyle w:val="Tabletextbullet"/>
              <w:numPr>
                <w:ilvl w:val="0"/>
                <w:numId w:val="0"/>
              </w:numPr>
            </w:pPr>
            <w:r w:rsidRPr="0090313C">
              <w:t>S: (Watch video example and record evidence in student guide.)</w:t>
            </w:r>
          </w:p>
          <w:p w14:paraId="765AE5C2" w14:textId="77777777" w:rsidR="002D4492" w:rsidRPr="0090313C" w:rsidRDefault="002D4492" w:rsidP="0009467E">
            <w:pPr>
              <w:pStyle w:val="Tabletextbullet"/>
              <w:numPr>
                <w:ilvl w:val="0"/>
                <w:numId w:val="0"/>
              </w:numPr>
            </w:pPr>
          </w:p>
          <w:p w14:paraId="182D28A2" w14:textId="77777777" w:rsidR="002D4492" w:rsidRPr="0090313C" w:rsidRDefault="002D4492" w:rsidP="0009467E">
            <w:pPr>
              <w:pStyle w:val="Tabletextbullet"/>
              <w:numPr>
                <w:ilvl w:val="0"/>
                <w:numId w:val="0"/>
              </w:numPr>
            </w:pPr>
            <w:r w:rsidRPr="0090313C">
              <w:t>T: How does this model align to the success criteria? (Guide student discussion based on answers in 6.8 Student Guide – Answer Key.)</w:t>
            </w:r>
          </w:p>
          <w:p w14:paraId="177C8AB9" w14:textId="77777777" w:rsidR="002D4492" w:rsidRPr="0090313C" w:rsidRDefault="002D4492" w:rsidP="0009467E">
            <w:pPr>
              <w:pStyle w:val="Tabletextbullet"/>
              <w:numPr>
                <w:ilvl w:val="0"/>
                <w:numId w:val="0"/>
              </w:numPr>
              <w:rPr>
                <w:b/>
                <w:bCs/>
              </w:rPr>
            </w:pPr>
          </w:p>
        </w:tc>
        <w:tc>
          <w:tcPr>
            <w:tcW w:w="1525" w:type="dxa"/>
            <w:shd w:val="clear" w:color="auto" w:fill="FFFFFF" w:themeFill="background1"/>
          </w:tcPr>
          <w:p w14:paraId="1FE293B5" w14:textId="77777777" w:rsidR="002D4492" w:rsidRPr="0090313C" w:rsidRDefault="002D4492" w:rsidP="0009467E">
            <w:pPr>
              <w:pStyle w:val="Tabletext"/>
              <w:jc w:val="center"/>
            </w:pPr>
            <w:r w:rsidRPr="0090313C">
              <w:t xml:space="preserve">Video Link: </w:t>
            </w:r>
            <w:hyperlink r:id="rId8" w:history="1">
              <w:r w:rsidRPr="0052516D">
                <w:rPr>
                  <w:rStyle w:val="Hyperlink"/>
                  <w:color w:val="0070C0"/>
                </w:rPr>
                <w:t>https://drive.google.com/file/d/1lHi5hQwbWuIhCER7G3hNn8DHZkA-zwGO/view?usp=sharing</w:t>
              </w:r>
            </w:hyperlink>
            <w:r w:rsidRPr="0052516D">
              <w:rPr>
                <w:color w:val="0070C0"/>
              </w:rPr>
              <w:t xml:space="preserve"> </w:t>
            </w:r>
            <w:r w:rsidRPr="0052516D">
              <w:t>(Start at 17:05 - End at 21:40)</w:t>
            </w:r>
            <w:r w:rsidRPr="0090313C">
              <w:t xml:space="preserve"> </w:t>
            </w:r>
          </w:p>
        </w:tc>
      </w:tr>
      <w:tr w:rsidR="0090313C" w:rsidRPr="0090313C" w14:paraId="10B66211" w14:textId="77777777" w:rsidTr="0052516D">
        <w:trPr>
          <w:cantSplit w:val="0"/>
        </w:trPr>
        <w:tc>
          <w:tcPr>
            <w:tcW w:w="895" w:type="dxa"/>
            <w:shd w:val="clear" w:color="auto" w:fill="FFFFFF" w:themeFill="background1"/>
          </w:tcPr>
          <w:p w14:paraId="5E0C7DF3" w14:textId="77777777" w:rsidR="002D4492" w:rsidRPr="0090313C" w:rsidRDefault="002D4492" w:rsidP="0009467E">
            <w:pPr>
              <w:pStyle w:val="Tabletext"/>
              <w:jc w:val="center"/>
            </w:pPr>
            <w:r w:rsidRPr="0090313C">
              <w:t>20 mins</w:t>
            </w:r>
          </w:p>
        </w:tc>
        <w:tc>
          <w:tcPr>
            <w:tcW w:w="6930" w:type="dxa"/>
            <w:shd w:val="clear" w:color="auto" w:fill="FFFFFF" w:themeFill="background1"/>
          </w:tcPr>
          <w:p w14:paraId="2048BA9B" w14:textId="77777777" w:rsidR="002D4492" w:rsidRPr="0090313C" w:rsidRDefault="002D4492" w:rsidP="0009467E">
            <w:pPr>
              <w:pStyle w:val="Tabletextbullet"/>
              <w:numPr>
                <w:ilvl w:val="0"/>
                <w:numId w:val="0"/>
              </w:numPr>
              <w:rPr>
                <w:b/>
                <w:bCs/>
              </w:rPr>
            </w:pPr>
            <w:r w:rsidRPr="0090313C">
              <w:rPr>
                <w:b/>
                <w:bCs/>
              </w:rPr>
              <w:t>Practice #2 - Nonexample of Modeling</w:t>
            </w:r>
          </w:p>
          <w:p w14:paraId="212B924B" w14:textId="77777777" w:rsidR="002D4492" w:rsidRPr="0090313C" w:rsidRDefault="002D4492" w:rsidP="0009467E">
            <w:pPr>
              <w:pStyle w:val="Tabletextbullet"/>
              <w:numPr>
                <w:ilvl w:val="0"/>
                <w:numId w:val="0"/>
              </w:numPr>
              <w:rPr>
                <w:b/>
                <w:bCs/>
              </w:rPr>
            </w:pPr>
          </w:p>
          <w:p w14:paraId="1F9813C0" w14:textId="77777777" w:rsidR="002D4492" w:rsidRPr="0090313C" w:rsidRDefault="002D4492" w:rsidP="0009467E">
            <w:pPr>
              <w:pStyle w:val="Tabletextbullet"/>
              <w:numPr>
                <w:ilvl w:val="0"/>
                <w:numId w:val="0"/>
              </w:numPr>
              <w:rPr>
                <w:i/>
                <w:iCs/>
              </w:rPr>
            </w:pPr>
            <w:r w:rsidRPr="0090313C">
              <w:t xml:space="preserve">T: </w:t>
            </w:r>
            <w:r w:rsidRPr="0090313C">
              <w:rPr>
                <w:i/>
                <w:iCs/>
              </w:rPr>
              <w:t xml:space="preserve">Use the following script to model a nonexample. Pay close attention to the directions for how you are to deliver the lesson. As you model, students will evaluate your delivery based on the success criteria. </w:t>
            </w:r>
          </w:p>
          <w:p w14:paraId="283A71B0" w14:textId="77777777" w:rsidR="002D4492" w:rsidRPr="0090313C" w:rsidRDefault="002D4492" w:rsidP="0009467E">
            <w:pPr>
              <w:pStyle w:val="Tabletextbullet"/>
              <w:numPr>
                <w:ilvl w:val="0"/>
                <w:numId w:val="0"/>
              </w:numPr>
            </w:pPr>
          </w:p>
          <w:p w14:paraId="6528249B" w14:textId="77777777" w:rsidR="002D4492" w:rsidRPr="0090313C" w:rsidRDefault="002D4492" w:rsidP="0009467E">
            <w:pPr>
              <w:pStyle w:val="Tabletextbullet"/>
              <w:numPr>
                <w:ilvl w:val="0"/>
                <w:numId w:val="0"/>
              </w:numPr>
            </w:pPr>
            <w:r w:rsidRPr="0090313C">
              <w:t xml:space="preserve">T: Now, </w:t>
            </w:r>
            <w:proofErr w:type="gramStart"/>
            <w:r w:rsidRPr="0090313C">
              <w:t>let’s</w:t>
            </w:r>
            <w:proofErr w:type="gramEnd"/>
            <w:r w:rsidRPr="0090313C">
              <w:t xml:space="preserve"> look at a nonexample of modeling. I am going to deliver a lesson while you all play the role as second grade students in my class. As we go through the lesson, evaluate my delivery based on the success criteria for modeling and record your notes in the student guide.</w:t>
            </w:r>
          </w:p>
          <w:p w14:paraId="50114CF0" w14:textId="77777777" w:rsidR="002D4492" w:rsidRPr="0090313C" w:rsidRDefault="002D4492" w:rsidP="0009467E">
            <w:pPr>
              <w:pStyle w:val="Tabletextbullet"/>
              <w:numPr>
                <w:ilvl w:val="0"/>
                <w:numId w:val="0"/>
              </w:numPr>
            </w:pPr>
          </w:p>
          <w:p w14:paraId="42C16BFA" w14:textId="77777777" w:rsidR="002D4492" w:rsidRPr="0090313C" w:rsidRDefault="002D4492" w:rsidP="0009467E">
            <w:pPr>
              <w:pStyle w:val="Tabletextbullet"/>
              <w:numPr>
                <w:ilvl w:val="0"/>
                <w:numId w:val="0"/>
              </w:numPr>
            </w:pPr>
            <w:r w:rsidRPr="0090313C">
              <w:t>T: (read the script below)</w:t>
            </w:r>
          </w:p>
          <w:p w14:paraId="11583907" w14:textId="77777777" w:rsidR="002D4492" w:rsidRPr="0090313C" w:rsidRDefault="002D4492" w:rsidP="0009467E">
            <w:pPr>
              <w:pStyle w:val="Tabletextbullet"/>
              <w:numPr>
                <w:ilvl w:val="0"/>
                <w:numId w:val="0"/>
              </w:numPr>
            </w:pPr>
          </w:p>
          <w:tbl>
            <w:tblPr>
              <w:tblStyle w:val="TableGrid"/>
              <w:tblW w:w="0" w:type="auto"/>
              <w:tblLayout w:type="fixed"/>
              <w:tblLook w:val="04A0" w:firstRow="1" w:lastRow="0" w:firstColumn="1" w:lastColumn="0" w:noHBand="0" w:noVBand="1"/>
            </w:tblPr>
            <w:tblGrid>
              <w:gridCol w:w="6741"/>
            </w:tblGrid>
            <w:tr w:rsidR="0090313C" w:rsidRPr="0090313C" w14:paraId="0A86955E" w14:textId="77777777" w:rsidTr="0090313C">
              <w:trPr>
                <w:cantSplit w:val="0"/>
              </w:trPr>
              <w:tc>
                <w:tcPr>
                  <w:tcW w:w="6741" w:type="dxa"/>
                </w:tcPr>
                <w:p w14:paraId="009087E8" w14:textId="77777777" w:rsidR="002D4492" w:rsidRPr="0090313C" w:rsidRDefault="002D4492" w:rsidP="0009467E">
                  <w:pPr>
                    <w:spacing w:after="120"/>
                  </w:pPr>
                  <w:r w:rsidRPr="0090313C">
                    <w:t>T: (Quickly introduce the outcomes.) The outcomes for today are to demonstrate understanding of coin values and create coin combinations that are equal to one dollar.</w:t>
                  </w:r>
                </w:p>
                <w:p w14:paraId="43BA71E6" w14:textId="77777777" w:rsidR="002D4492" w:rsidRPr="0090313C" w:rsidRDefault="002D4492" w:rsidP="0009467E">
                  <w:pPr>
                    <w:spacing w:after="120"/>
                  </w:pPr>
                  <w:r w:rsidRPr="0090313C">
                    <w:t>T: Repeat that with me.</w:t>
                  </w:r>
                </w:p>
                <w:p w14:paraId="62B05B3F" w14:textId="77777777" w:rsidR="002D4492" w:rsidRPr="0090313C" w:rsidRDefault="002D4492" w:rsidP="0009467E">
                  <w:pPr>
                    <w:spacing w:after="120"/>
                  </w:pPr>
                  <w:r w:rsidRPr="0090313C">
                    <w:t>S: Students repeat outcomes with the teacher.</w:t>
                  </w:r>
                </w:p>
                <w:p w14:paraId="22A96B43" w14:textId="77777777" w:rsidR="002D4492" w:rsidRPr="0090313C" w:rsidRDefault="002D4492" w:rsidP="0009467E">
                  <w:pPr>
                    <w:spacing w:after="120"/>
                  </w:pPr>
                  <w:r w:rsidRPr="0090313C">
                    <w:t>T: (Review coin values with students.)</w:t>
                  </w:r>
                </w:p>
                <w:p w14:paraId="5884A7FB" w14:textId="77777777" w:rsidR="002D4492" w:rsidRPr="0090313C" w:rsidRDefault="002D4492" w:rsidP="0009467E">
                  <w:pPr>
                    <w:spacing w:after="120"/>
                  </w:pPr>
                  <w:r w:rsidRPr="0090313C">
                    <w:t>T: (Hold up a picture of a quarter.) What coin is this?</w:t>
                  </w:r>
                </w:p>
                <w:p w14:paraId="742D1C53" w14:textId="77777777" w:rsidR="002D4492" w:rsidRPr="0090313C" w:rsidRDefault="002D4492" w:rsidP="0009467E">
                  <w:pPr>
                    <w:spacing w:after="120"/>
                  </w:pPr>
                  <w:r w:rsidRPr="0090313C">
                    <w:lastRenderedPageBreak/>
                    <w:t>S: Quarter.</w:t>
                  </w:r>
                </w:p>
                <w:p w14:paraId="01A49BAF" w14:textId="77777777" w:rsidR="002D4492" w:rsidRPr="0090313C" w:rsidRDefault="002D4492" w:rsidP="0009467E">
                  <w:pPr>
                    <w:spacing w:after="120"/>
                  </w:pPr>
                  <w:r w:rsidRPr="0090313C">
                    <w:t>T: What is the value of a quarter?</w:t>
                  </w:r>
                </w:p>
                <w:p w14:paraId="22F5420C" w14:textId="77777777" w:rsidR="002D4492" w:rsidRPr="0090313C" w:rsidRDefault="002D4492" w:rsidP="0009467E">
                  <w:pPr>
                    <w:spacing w:after="120"/>
                  </w:pPr>
                  <w:r w:rsidRPr="0090313C">
                    <w:t>S: 25 cents</w:t>
                  </w:r>
                </w:p>
                <w:p w14:paraId="35F3860D" w14:textId="77777777" w:rsidR="002D4492" w:rsidRPr="0090313C" w:rsidRDefault="002D4492" w:rsidP="0009467E">
                  <w:pPr>
                    <w:spacing w:after="120"/>
                  </w:pPr>
                  <w:r w:rsidRPr="0090313C">
                    <w:t>T: (Hold up a picture of a penny.) What coin is this?</w:t>
                  </w:r>
                </w:p>
                <w:p w14:paraId="5A6A6ED6" w14:textId="77777777" w:rsidR="002D4492" w:rsidRPr="0090313C" w:rsidRDefault="002D4492" w:rsidP="0009467E">
                  <w:pPr>
                    <w:spacing w:after="120"/>
                  </w:pPr>
                  <w:r w:rsidRPr="0090313C">
                    <w:t>S: Penny.</w:t>
                  </w:r>
                </w:p>
                <w:p w14:paraId="402ADC43" w14:textId="77777777" w:rsidR="002D4492" w:rsidRPr="0090313C" w:rsidRDefault="002D4492" w:rsidP="0009467E">
                  <w:pPr>
                    <w:spacing w:after="120"/>
                  </w:pPr>
                  <w:r w:rsidRPr="0090313C">
                    <w:t>T: What is the value of a penny?</w:t>
                  </w:r>
                </w:p>
                <w:p w14:paraId="4750CBFC" w14:textId="77777777" w:rsidR="002D4492" w:rsidRPr="0090313C" w:rsidRDefault="002D4492" w:rsidP="0009467E">
                  <w:pPr>
                    <w:spacing w:after="120"/>
                  </w:pPr>
                  <w:r w:rsidRPr="0090313C">
                    <w:t>S: 1 cent</w:t>
                  </w:r>
                </w:p>
                <w:p w14:paraId="01AE4DA1" w14:textId="77777777" w:rsidR="002D4492" w:rsidRPr="0090313C" w:rsidRDefault="002D4492" w:rsidP="0009467E">
                  <w:pPr>
                    <w:spacing w:after="120"/>
                  </w:pPr>
                  <w:r w:rsidRPr="0090313C">
                    <w:t>T: (Hold up a picture of a dime.) What coin is this?</w:t>
                  </w:r>
                </w:p>
                <w:p w14:paraId="16E4CD1E" w14:textId="77777777" w:rsidR="002D4492" w:rsidRPr="0090313C" w:rsidRDefault="002D4492" w:rsidP="0009467E">
                  <w:pPr>
                    <w:spacing w:after="120"/>
                  </w:pPr>
                  <w:r w:rsidRPr="0090313C">
                    <w:t>S: dime.</w:t>
                  </w:r>
                </w:p>
                <w:p w14:paraId="629DB125" w14:textId="77777777" w:rsidR="002D4492" w:rsidRPr="0090313C" w:rsidRDefault="002D4492" w:rsidP="0009467E">
                  <w:pPr>
                    <w:spacing w:after="120"/>
                  </w:pPr>
                  <w:r w:rsidRPr="0090313C">
                    <w:t>T: What is the value of a dime?</w:t>
                  </w:r>
                </w:p>
                <w:p w14:paraId="56A1C097" w14:textId="77777777" w:rsidR="002D4492" w:rsidRPr="0090313C" w:rsidRDefault="002D4492" w:rsidP="0009467E">
                  <w:pPr>
                    <w:spacing w:after="120"/>
                  </w:pPr>
                  <w:r w:rsidRPr="0090313C">
                    <w:t>S: 10 cents</w:t>
                  </w:r>
                </w:p>
                <w:p w14:paraId="16664D21" w14:textId="77777777" w:rsidR="002D4492" w:rsidRPr="0090313C" w:rsidRDefault="002D4492" w:rsidP="0009467E">
                  <w:pPr>
                    <w:spacing w:after="120"/>
                  </w:pPr>
                  <w:r w:rsidRPr="0090313C">
                    <w:t>T: (Hold up a picture of a nickel.) What coin is this?</w:t>
                  </w:r>
                </w:p>
                <w:p w14:paraId="6DA9B085" w14:textId="77777777" w:rsidR="002D4492" w:rsidRPr="0090313C" w:rsidRDefault="002D4492" w:rsidP="0009467E">
                  <w:pPr>
                    <w:spacing w:after="120"/>
                  </w:pPr>
                  <w:r w:rsidRPr="0090313C">
                    <w:t>S: Nickel</w:t>
                  </w:r>
                </w:p>
                <w:p w14:paraId="21E5CDBD" w14:textId="77777777" w:rsidR="002D4492" w:rsidRPr="0090313C" w:rsidRDefault="002D4492" w:rsidP="0009467E">
                  <w:pPr>
                    <w:spacing w:after="120"/>
                  </w:pPr>
                  <w:r w:rsidRPr="0090313C">
                    <w:t>T: What is the value of a nickel?</w:t>
                  </w:r>
                </w:p>
                <w:p w14:paraId="08128309" w14:textId="77777777" w:rsidR="002D4492" w:rsidRPr="0090313C" w:rsidRDefault="002D4492" w:rsidP="0009467E">
                  <w:pPr>
                    <w:spacing w:after="120"/>
                  </w:pPr>
                  <w:r w:rsidRPr="0090313C">
                    <w:t>S: 5 cents</w:t>
                  </w:r>
                </w:p>
                <w:p w14:paraId="4939ACA9" w14:textId="77777777" w:rsidR="002D4492" w:rsidRPr="0090313C" w:rsidRDefault="002D4492" w:rsidP="0009467E">
                  <w:pPr>
                    <w:spacing w:after="120"/>
                  </w:pPr>
                  <w:r w:rsidRPr="0090313C">
                    <w:t>T: (Quickly discuss how to find ways to make a dollar from different coin combinations.)</w:t>
                  </w:r>
                </w:p>
                <w:p w14:paraId="44A1B8AB" w14:textId="77777777" w:rsidR="002D4492" w:rsidRPr="0090313C" w:rsidRDefault="002D4492" w:rsidP="0009467E">
                  <w:pPr>
                    <w:spacing w:after="120"/>
                  </w:pPr>
                  <w:r w:rsidRPr="0090313C">
                    <w:t xml:space="preserve">T: </w:t>
                  </w:r>
                  <w:proofErr w:type="gramStart"/>
                  <w:r w:rsidRPr="0090313C">
                    <w:t>Let’s</w:t>
                  </w:r>
                  <w:proofErr w:type="gramEnd"/>
                  <w:r w:rsidRPr="0090313C">
                    <w:t xml:space="preserve"> look at how to make a dollar using different coin combinations.</w:t>
                  </w:r>
                </w:p>
                <w:p w14:paraId="0B3659D5" w14:textId="77777777" w:rsidR="002D4492" w:rsidRPr="0090313C" w:rsidRDefault="002D4492" w:rsidP="0009467E">
                  <w:pPr>
                    <w:spacing w:after="120"/>
                  </w:pPr>
                  <w:r w:rsidRPr="0090313C">
                    <w:t>T: I can use 4 quarters. (Draw 4 quarters on the board.)</w:t>
                  </w:r>
                </w:p>
                <w:p w14:paraId="3F20EE76" w14:textId="77777777" w:rsidR="002D4492" w:rsidRPr="0090313C" w:rsidRDefault="002D4492" w:rsidP="0009467E">
                  <w:pPr>
                    <w:spacing w:after="120"/>
                  </w:pPr>
                  <w:r w:rsidRPr="0090313C">
                    <w:t>T: I can use 10 dimes. (Draw 10 dimes on the board.)</w:t>
                  </w:r>
                </w:p>
                <w:p w14:paraId="6D68F38A" w14:textId="77777777" w:rsidR="002D4492" w:rsidRPr="0090313C" w:rsidRDefault="002D4492" w:rsidP="0009467E">
                  <w:pPr>
                    <w:spacing w:after="120"/>
                  </w:pPr>
                  <w:r w:rsidRPr="0090313C">
                    <w:t>T: I can use 2 quarters and 5 dimes. (Draw 2 quarters and 5 dimes on the board.)</w:t>
                  </w:r>
                </w:p>
                <w:p w14:paraId="6E53EAB1" w14:textId="77777777" w:rsidR="002D4492" w:rsidRPr="0090313C" w:rsidRDefault="002D4492" w:rsidP="0009467E">
                  <w:pPr>
                    <w:spacing w:after="120"/>
                  </w:pPr>
                  <w:r w:rsidRPr="0090313C">
                    <w:t xml:space="preserve">T: I could also use 100 pennies or 20 nickels. </w:t>
                  </w:r>
                </w:p>
                <w:p w14:paraId="245F885B" w14:textId="439645FD" w:rsidR="002D4492" w:rsidRPr="0090313C" w:rsidRDefault="002D4492" w:rsidP="0009467E">
                  <w:pPr>
                    <w:spacing w:after="120"/>
                  </w:pPr>
                  <w:r w:rsidRPr="0090313C">
                    <w:t xml:space="preserve">T: </w:t>
                  </w:r>
                  <w:r w:rsidR="00CC2A2D" w:rsidRPr="0090313C">
                    <w:t>All</w:t>
                  </w:r>
                  <w:r w:rsidRPr="0090313C">
                    <w:t xml:space="preserve"> these combinations make one dollar.</w:t>
                  </w:r>
                </w:p>
                <w:p w14:paraId="7FFECEDD" w14:textId="77777777" w:rsidR="002D4492" w:rsidRPr="0090313C" w:rsidRDefault="002D4492" w:rsidP="0009467E">
                  <w:pPr>
                    <w:spacing w:after="120"/>
                  </w:pPr>
                  <w:r w:rsidRPr="0090313C">
                    <w:t>T: You are now going to create your own combinations to make a dollar.</w:t>
                  </w:r>
                </w:p>
                <w:p w14:paraId="6D53033F" w14:textId="77777777" w:rsidR="002D4492" w:rsidRPr="0090313C" w:rsidRDefault="002D4492" w:rsidP="0009467E">
                  <w:pPr>
                    <w:spacing w:after="120"/>
                  </w:pPr>
                  <w:r w:rsidRPr="0090313C">
                    <w:t>T: Each of you will be assigned a specific coin to represent. You will then walk around the room and group up with other students around the room to make a dollar.</w:t>
                  </w:r>
                </w:p>
                <w:p w14:paraId="24B0779B" w14:textId="77777777" w:rsidR="002D4492" w:rsidRPr="0090313C" w:rsidRDefault="002D4492" w:rsidP="0009467E">
                  <w:pPr>
                    <w:spacing w:after="120"/>
                  </w:pPr>
                  <w:r w:rsidRPr="0090313C">
                    <w:t xml:space="preserve">T: </w:t>
                  </w:r>
                  <w:proofErr w:type="gramStart"/>
                  <w:r w:rsidRPr="0090313C">
                    <w:t>I’m</w:t>
                  </w:r>
                  <w:proofErr w:type="gramEnd"/>
                  <w:r w:rsidRPr="0090313C">
                    <w:t xml:space="preserve"> now going to assign each of you a value by giving you a picture of a coin. (Give each student a picture of a coin).</w:t>
                  </w:r>
                </w:p>
                <w:p w14:paraId="20E9488E" w14:textId="77777777" w:rsidR="002D4492" w:rsidRPr="0090313C" w:rsidRDefault="002D4492" w:rsidP="0009467E">
                  <w:pPr>
                    <w:spacing w:after="120"/>
                  </w:pPr>
                  <w:r w:rsidRPr="0090313C">
                    <w:t xml:space="preserve">T: Stand up and walk around the room to group up with other students around the room to make a dollar based on your coin values. </w:t>
                  </w:r>
                </w:p>
                <w:p w14:paraId="309141DC" w14:textId="77777777" w:rsidR="002D4492" w:rsidRPr="0090313C" w:rsidRDefault="002D4492" w:rsidP="0009467E">
                  <w:pPr>
                    <w:spacing w:after="120"/>
                  </w:pPr>
                  <w:r w:rsidRPr="0090313C">
                    <w:lastRenderedPageBreak/>
                    <w:t>S: (Stand up and walk around the room to group up with others to make a dollar based on their coin values.)</w:t>
                  </w:r>
                </w:p>
                <w:p w14:paraId="4F985955" w14:textId="77777777" w:rsidR="002D4492" w:rsidRPr="0090313C" w:rsidRDefault="002D4492" w:rsidP="0009467E">
                  <w:pPr>
                    <w:spacing w:after="120"/>
                  </w:pPr>
                  <w:r w:rsidRPr="0090313C">
                    <w:t xml:space="preserve">T: (Walk around the room to check for understanding but do not provide specific feedback to students or remodel steps). </w:t>
                  </w:r>
                </w:p>
                <w:p w14:paraId="22A7E580" w14:textId="77777777" w:rsidR="002D4492" w:rsidRPr="0090313C" w:rsidRDefault="002D4492" w:rsidP="0009467E">
                  <w:pPr>
                    <w:spacing w:after="120"/>
                  </w:pPr>
                  <w:r w:rsidRPr="0090313C">
                    <w:t xml:space="preserve">T: </w:t>
                  </w:r>
                  <w:proofErr w:type="gramStart"/>
                  <w:r w:rsidRPr="0090313C">
                    <w:t>Let’s</w:t>
                  </w:r>
                  <w:proofErr w:type="gramEnd"/>
                  <w:r w:rsidRPr="0090313C">
                    <w:t xml:space="preserve"> come back together. </w:t>
                  </w:r>
                </w:p>
                <w:p w14:paraId="1E1C2E41" w14:textId="77777777" w:rsidR="002D4492" w:rsidRPr="0090313C" w:rsidRDefault="002D4492" w:rsidP="0009467E">
                  <w:pPr>
                    <w:spacing w:after="120"/>
                  </w:pPr>
                  <w:r w:rsidRPr="0090313C">
                    <w:t xml:space="preserve">T: What were </w:t>
                  </w:r>
                  <w:proofErr w:type="gramStart"/>
                  <w:r w:rsidRPr="0090313C">
                    <w:t>some of</w:t>
                  </w:r>
                  <w:proofErr w:type="gramEnd"/>
                  <w:r w:rsidRPr="0090313C">
                    <w:t xml:space="preserve"> the combinations you created?</w:t>
                  </w:r>
                </w:p>
                <w:p w14:paraId="3A27236B" w14:textId="77777777" w:rsidR="002D4492" w:rsidRPr="0090313C" w:rsidRDefault="002D4492" w:rsidP="0009467E">
                  <w:pPr>
                    <w:spacing w:after="120"/>
                  </w:pPr>
                  <w:r w:rsidRPr="0090313C">
                    <w:t>S: Students share coin combinations that made a dollar.</w:t>
                  </w:r>
                </w:p>
              </w:tc>
            </w:tr>
          </w:tbl>
          <w:p w14:paraId="681CF44A" w14:textId="77777777" w:rsidR="002D4492" w:rsidRPr="0090313C" w:rsidRDefault="002D4492" w:rsidP="0009467E">
            <w:pPr>
              <w:pStyle w:val="Tabletextbullet"/>
              <w:numPr>
                <w:ilvl w:val="0"/>
                <w:numId w:val="0"/>
              </w:numPr>
              <w:rPr>
                <w:b/>
                <w:bCs/>
              </w:rPr>
            </w:pPr>
            <w:r w:rsidRPr="0090313C">
              <w:lastRenderedPageBreak/>
              <w:t xml:space="preserve"> </w:t>
            </w:r>
          </w:p>
        </w:tc>
        <w:tc>
          <w:tcPr>
            <w:tcW w:w="1525" w:type="dxa"/>
            <w:shd w:val="clear" w:color="auto" w:fill="FFFFFF" w:themeFill="background1"/>
          </w:tcPr>
          <w:p w14:paraId="39D49D1D" w14:textId="77777777" w:rsidR="002D4492" w:rsidRPr="0052516D" w:rsidRDefault="00CC2A2D" w:rsidP="0009467E">
            <w:pPr>
              <w:pStyle w:val="Tabletext"/>
              <w:jc w:val="center"/>
              <w:rPr>
                <w:color w:val="0070C0"/>
              </w:rPr>
            </w:pPr>
            <w:hyperlink r:id="rId9" w:anchor=":~:text=Say%20%22oose%22%20aloud%20with%20the,sound%2C%20like%20goose%20or%20loose." w:history="1">
              <w:r w:rsidR="002D4492" w:rsidRPr="0052516D">
                <w:rPr>
                  <w:rStyle w:val="Hyperlink"/>
                  <w:color w:val="0070C0"/>
                </w:rPr>
                <w:t>Lesson Source</w:t>
              </w:r>
            </w:hyperlink>
          </w:p>
          <w:p w14:paraId="2C9C4065" w14:textId="77777777" w:rsidR="002D4492" w:rsidRPr="0090313C" w:rsidRDefault="002D4492" w:rsidP="0009467E">
            <w:pPr>
              <w:pStyle w:val="Tabletext"/>
              <w:jc w:val="center"/>
            </w:pPr>
            <w:r w:rsidRPr="0090313C">
              <w:t>Student Guide</w:t>
            </w:r>
          </w:p>
          <w:p w14:paraId="015F3AE3" w14:textId="77777777" w:rsidR="002D4492" w:rsidRPr="0090313C" w:rsidRDefault="002D4492" w:rsidP="0009467E">
            <w:pPr>
              <w:pStyle w:val="Tabletext"/>
              <w:jc w:val="center"/>
            </w:pPr>
            <w:r w:rsidRPr="0090313C">
              <w:t>PPT</w:t>
            </w:r>
          </w:p>
          <w:p w14:paraId="3D62C1EC" w14:textId="77777777" w:rsidR="002D4492" w:rsidRPr="0090313C" w:rsidRDefault="002D4492" w:rsidP="0009467E">
            <w:pPr>
              <w:pStyle w:val="Tabletext"/>
              <w:jc w:val="center"/>
            </w:pPr>
          </w:p>
        </w:tc>
      </w:tr>
      <w:tr w:rsidR="0090313C" w:rsidRPr="0090313C" w14:paraId="2E9FC6C8" w14:textId="77777777" w:rsidTr="0052516D">
        <w:trPr>
          <w:cantSplit w:val="0"/>
        </w:trPr>
        <w:tc>
          <w:tcPr>
            <w:tcW w:w="895" w:type="dxa"/>
            <w:shd w:val="clear" w:color="auto" w:fill="FFFFFF" w:themeFill="background1"/>
          </w:tcPr>
          <w:p w14:paraId="3FDCD143" w14:textId="77777777" w:rsidR="002D4492" w:rsidRPr="0090313C" w:rsidRDefault="002D4492" w:rsidP="0009467E">
            <w:pPr>
              <w:pStyle w:val="Tabletext"/>
              <w:jc w:val="center"/>
            </w:pPr>
            <w:r w:rsidRPr="0090313C">
              <w:lastRenderedPageBreak/>
              <w:t>5 mins</w:t>
            </w:r>
          </w:p>
        </w:tc>
        <w:tc>
          <w:tcPr>
            <w:tcW w:w="6930" w:type="dxa"/>
            <w:shd w:val="clear" w:color="auto" w:fill="FFFFFF" w:themeFill="background1"/>
          </w:tcPr>
          <w:p w14:paraId="1554BBD4" w14:textId="77777777" w:rsidR="002D4492" w:rsidRPr="0090313C" w:rsidRDefault="002D4492" w:rsidP="0009467E">
            <w:pPr>
              <w:pStyle w:val="Tabletextbullet"/>
              <w:numPr>
                <w:ilvl w:val="0"/>
                <w:numId w:val="0"/>
              </w:numPr>
              <w:rPr>
                <w:b/>
                <w:bCs/>
              </w:rPr>
            </w:pPr>
            <w:r w:rsidRPr="0090313C">
              <w:rPr>
                <w:b/>
                <w:bCs/>
              </w:rPr>
              <w:t>Debrief</w:t>
            </w:r>
          </w:p>
          <w:p w14:paraId="6EB6683D" w14:textId="77777777" w:rsidR="002D4492" w:rsidRPr="0090313C" w:rsidRDefault="002D4492" w:rsidP="0009467E">
            <w:pPr>
              <w:pStyle w:val="Tabletextbullet"/>
              <w:numPr>
                <w:ilvl w:val="0"/>
                <w:numId w:val="0"/>
              </w:numPr>
            </w:pPr>
            <w:r w:rsidRPr="0090313C">
              <w:t>T: Why is this a nonexample of modeling?</w:t>
            </w:r>
          </w:p>
          <w:p w14:paraId="66C9DD26" w14:textId="77777777" w:rsidR="002D4492" w:rsidRPr="0090313C" w:rsidRDefault="002D4492" w:rsidP="0009467E">
            <w:pPr>
              <w:pStyle w:val="Tabletextbullet"/>
              <w:numPr>
                <w:ilvl w:val="0"/>
                <w:numId w:val="0"/>
              </w:numPr>
            </w:pPr>
          </w:p>
          <w:p w14:paraId="6935F7B5" w14:textId="77777777" w:rsidR="002D4492" w:rsidRPr="0090313C" w:rsidRDefault="002D4492" w:rsidP="0009467E">
            <w:pPr>
              <w:pStyle w:val="Tabletextbullet"/>
              <w:numPr>
                <w:ilvl w:val="0"/>
                <w:numId w:val="0"/>
              </w:numPr>
            </w:pPr>
            <w:r w:rsidRPr="0090313C">
              <w:t xml:space="preserve">S: You did not break down the concept of how to use different combinations of coins to make a dollar into learnable steps. You did not visually demonstrate the steps as students watched. Since there </w:t>
            </w:r>
            <w:proofErr w:type="gramStart"/>
            <w:r w:rsidRPr="0090313C">
              <w:t>wasn’t</w:t>
            </w:r>
            <w:proofErr w:type="gramEnd"/>
            <w:r w:rsidRPr="0090313C">
              <w:t xml:space="preserve"> a visual demonstration, you could not make important connections between the steps. You moved through the lesson at a fast pace and </w:t>
            </w:r>
            <w:proofErr w:type="gramStart"/>
            <w:r w:rsidRPr="0090313C">
              <w:t>didn’t</w:t>
            </w:r>
            <w:proofErr w:type="gramEnd"/>
            <w:r w:rsidRPr="0090313C">
              <w:t xml:space="preserve"> allow opportunities for us to ask questions and get clarification. </w:t>
            </w:r>
          </w:p>
          <w:p w14:paraId="566CD316" w14:textId="77777777" w:rsidR="002D4492" w:rsidRPr="0090313C" w:rsidRDefault="002D4492" w:rsidP="0009467E">
            <w:pPr>
              <w:pStyle w:val="Tabletextbullet"/>
              <w:numPr>
                <w:ilvl w:val="0"/>
                <w:numId w:val="0"/>
              </w:numPr>
            </w:pPr>
          </w:p>
          <w:p w14:paraId="27EAE842" w14:textId="77777777" w:rsidR="002D4492" w:rsidRPr="0090313C" w:rsidRDefault="002D4492" w:rsidP="0009467E">
            <w:pPr>
              <w:pStyle w:val="Tabletextbullet"/>
              <w:numPr>
                <w:ilvl w:val="0"/>
                <w:numId w:val="0"/>
              </w:numPr>
            </w:pPr>
            <w:r w:rsidRPr="0090313C">
              <w:t>T: What could I have done differently to support student understanding before moving into the practice activity?</w:t>
            </w:r>
          </w:p>
          <w:p w14:paraId="79DCE9B7" w14:textId="77777777" w:rsidR="002D4492" w:rsidRPr="0090313C" w:rsidRDefault="002D4492" w:rsidP="0009467E">
            <w:pPr>
              <w:pStyle w:val="Tabletextbullet"/>
              <w:numPr>
                <w:ilvl w:val="0"/>
                <w:numId w:val="0"/>
              </w:numPr>
            </w:pPr>
          </w:p>
          <w:p w14:paraId="2AFF0519" w14:textId="77777777" w:rsidR="002D4492" w:rsidRPr="0090313C" w:rsidRDefault="002D4492" w:rsidP="0009467E">
            <w:pPr>
              <w:pStyle w:val="Tabletextbullet"/>
              <w:numPr>
                <w:ilvl w:val="0"/>
                <w:numId w:val="0"/>
              </w:numPr>
            </w:pPr>
            <w:r w:rsidRPr="0090313C">
              <w:t xml:space="preserve">S: You could have visually shown students how to use different coin combinations to make a dollar while doing a think aloud to explain the process. This would have allowed an opportunity for you to make connections between the steps in the process. You could have gone at a slower pace and allowed time for students to ask questions and get clarification. </w:t>
            </w:r>
          </w:p>
          <w:p w14:paraId="14734E0D" w14:textId="77777777" w:rsidR="002D4492" w:rsidRPr="0090313C" w:rsidRDefault="002D4492" w:rsidP="0009467E">
            <w:pPr>
              <w:pStyle w:val="Tabletextbullet"/>
              <w:numPr>
                <w:ilvl w:val="0"/>
                <w:numId w:val="0"/>
              </w:numPr>
            </w:pPr>
          </w:p>
          <w:p w14:paraId="26860484" w14:textId="77777777" w:rsidR="002D4492" w:rsidRPr="0090313C" w:rsidRDefault="002D4492" w:rsidP="0009467E">
            <w:pPr>
              <w:pStyle w:val="Tabletextbullet"/>
              <w:numPr>
                <w:ilvl w:val="0"/>
                <w:numId w:val="0"/>
              </w:numPr>
            </w:pPr>
            <w:r w:rsidRPr="0090313C">
              <w:t>T: How does modeling help build student understanding?</w:t>
            </w:r>
          </w:p>
          <w:p w14:paraId="7E6813D7" w14:textId="77777777" w:rsidR="002D4492" w:rsidRPr="0090313C" w:rsidRDefault="002D4492" w:rsidP="0009467E">
            <w:pPr>
              <w:pStyle w:val="Tabletextbullet"/>
              <w:numPr>
                <w:ilvl w:val="0"/>
                <w:numId w:val="0"/>
              </w:numPr>
            </w:pPr>
          </w:p>
          <w:p w14:paraId="79CE21C7" w14:textId="77777777" w:rsidR="002D4492" w:rsidRPr="0090313C" w:rsidRDefault="002D4492" w:rsidP="0009467E">
            <w:pPr>
              <w:pStyle w:val="Tabletextbullet"/>
              <w:numPr>
                <w:ilvl w:val="0"/>
                <w:numId w:val="0"/>
              </w:numPr>
            </w:pPr>
            <w:r w:rsidRPr="0090313C">
              <w:t>S: Teacher modeling helps build student understanding by scaffolding the concepts and skills into learnable steps. Modeling allows students to see how to perform each step of a process as well as understand the connections between each step and why each step is important. Modeling also communicates what a successful outcome looks like, and the importance of the concept being taught.</w:t>
            </w:r>
          </w:p>
          <w:p w14:paraId="73F2C71A" w14:textId="77777777" w:rsidR="002D4492" w:rsidRPr="0090313C" w:rsidRDefault="002D4492" w:rsidP="0009467E">
            <w:pPr>
              <w:pStyle w:val="Tabletextbullet"/>
              <w:numPr>
                <w:ilvl w:val="0"/>
                <w:numId w:val="0"/>
              </w:numPr>
            </w:pPr>
          </w:p>
        </w:tc>
        <w:tc>
          <w:tcPr>
            <w:tcW w:w="1525" w:type="dxa"/>
            <w:shd w:val="clear" w:color="auto" w:fill="FFFFFF" w:themeFill="background1"/>
          </w:tcPr>
          <w:p w14:paraId="43CD1B5E" w14:textId="77777777" w:rsidR="002D4492" w:rsidRPr="0090313C" w:rsidRDefault="002D4492" w:rsidP="0009467E">
            <w:pPr>
              <w:pStyle w:val="Tabletext"/>
            </w:pPr>
          </w:p>
        </w:tc>
      </w:tr>
      <w:tr w:rsidR="0090313C" w:rsidRPr="0090313C" w14:paraId="3E0E84A0" w14:textId="77777777" w:rsidTr="0052516D">
        <w:trPr>
          <w:cantSplit w:val="0"/>
        </w:trPr>
        <w:tc>
          <w:tcPr>
            <w:tcW w:w="895" w:type="dxa"/>
            <w:shd w:val="clear" w:color="auto" w:fill="FFFFFF" w:themeFill="background1"/>
          </w:tcPr>
          <w:p w14:paraId="4299B422" w14:textId="77777777" w:rsidR="002D4492" w:rsidRPr="0090313C" w:rsidRDefault="002D4492" w:rsidP="0009467E">
            <w:pPr>
              <w:pStyle w:val="Tabletext"/>
              <w:jc w:val="center"/>
            </w:pPr>
            <w:r w:rsidRPr="0090313C">
              <w:t>5 mins</w:t>
            </w:r>
          </w:p>
        </w:tc>
        <w:tc>
          <w:tcPr>
            <w:tcW w:w="6930" w:type="dxa"/>
            <w:shd w:val="clear" w:color="auto" w:fill="FFFFFF" w:themeFill="background1"/>
          </w:tcPr>
          <w:p w14:paraId="1DA04F26" w14:textId="77777777" w:rsidR="002D4492" w:rsidRPr="0090313C" w:rsidRDefault="002D4492" w:rsidP="0009467E">
            <w:pPr>
              <w:pStyle w:val="Tabletextbullet"/>
              <w:numPr>
                <w:ilvl w:val="0"/>
                <w:numId w:val="0"/>
              </w:numPr>
            </w:pPr>
            <w:r w:rsidRPr="0090313C">
              <w:t>(Students complete the exit ticket.)</w:t>
            </w:r>
          </w:p>
        </w:tc>
        <w:tc>
          <w:tcPr>
            <w:tcW w:w="1525" w:type="dxa"/>
            <w:shd w:val="clear" w:color="auto" w:fill="FFFFFF" w:themeFill="background1"/>
          </w:tcPr>
          <w:p w14:paraId="2A0933A2" w14:textId="0D8A2ED3" w:rsidR="002D4492" w:rsidRPr="0090313C" w:rsidRDefault="0090313C" w:rsidP="0009467E">
            <w:pPr>
              <w:pStyle w:val="Tabletext"/>
              <w:jc w:val="center"/>
            </w:pPr>
            <w:r>
              <w:t>Exit Ticket</w:t>
            </w:r>
            <w:r w:rsidR="002D4492" w:rsidRPr="0090313C">
              <w:t xml:space="preserve"> </w:t>
            </w:r>
          </w:p>
        </w:tc>
      </w:tr>
    </w:tbl>
    <w:p w14:paraId="2D20E492" w14:textId="77777777" w:rsidR="00D0236B" w:rsidRDefault="00D0236B"/>
    <w:sectPr w:rsidR="00D0236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3C0B9" w14:textId="77777777" w:rsidR="00F6461A" w:rsidRDefault="00F6461A" w:rsidP="0024695D">
      <w:pPr>
        <w:spacing w:after="0" w:line="240" w:lineRule="auto"/>
      </w:pPr>
      <w:r>
        <w:separator/>
      </w:r>
    </w:p>
  </w:endnote>
  <w:endnote w:type="continuationSeparator" w:id="0">
    <w:p w14:paraId="2E48BFEB" w14:textId="77777777" w:rsidR="00F6461A" w:rsidRDefault="00F6461A" w:rsidP="00246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905AD" w14:textId="3C4029EA" w:rsidR="0024695D" w:rsidRPr="00E67FB0" w:rsidRDefault="00E67FB0" w:rsidP="00E67FB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9C800" w14:textId="77777777" w:rsidR="00F6461A" w:rsidRDefault="00F6461A" w:rsidP="0024695D">
      <w:pPr>
        <w:spacing w:after="0" w:line="240" w:lineRule="auto"/>
      </w:pPr>
      <w:r>
        <w:separator/>
      </w:r>
    </w:p>
  </w:footnote>
  <w:footnote w:type="continuationSeparator" w:id="0">
    <w:p w14:paraId="4BC7CBB5" w14:textId="77777777" w:rsidR="00F6461A" w:rsidRDefault="00F6461A" w:rsidP="00246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777CE" w14:textId="780F7C04" w:rsidR="0024695D" w:rsidRDefault="005E72B3" w:rsidP="00E67FB0">
    <w:pPr>
      <w:pStyle w:val="Header"/>
      <w:spacing w:after="120"/>
    </w:pPr>
    <w:r>
      <w:rPr>
        <w:noProof/>
      </w:rPr>
      <w:drawing>
        <wp:inline distT="0" distB="0" distL="0" distR="0" wp14:anchorId="13C2DD2A" wp14:editId="35AB59CB">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45528"/>
    <w:multiLevelType w:val="hybridMultilevel"/>
    <w:tmpl w:val="70ACE3BC"/>
    <w:lvl w:ilvl="0" w:tplc="64FED82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6834ECB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5A202E"/>
    <w:multiLevelType w:val="hybridMultilevel"/>
    <w:tmpl w:val="9F82AA50"/>
    <w:lvl w:ilvl="0" w:tplc="17A8EB76">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4474926">
    <w:abstractNumId w:val="0"/>
  </w:num>
  <w:num w:numId="2" w16cid:durableId="1959414536">
    <w:abstractNumId w:val="3"/>
  </w:num>
  <w:num w:numId="3" w16cid:durableId="826283012">
    <w:abstractNumId w:val="2"/>
  </w:num>
  <w:num w:numId="4" w16cid:durableId="1328440728">
    <w:abstractNumId w:val="5"/>
  </w:num>
  <w:num w:numId="5" w16cid:durableId="1907689214">
    <w:abstractNumId w:val="4"/>
  </w:num>
  <w:num w:numId="6" w16cid:durableId="1581522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1A8"/>
    <w:rsid w:val="0002657B"/>
    <w:rsid w:val="000A0979"/>
    <w:rsid w:val="001925D7"/>
    <w:rsid w:val="0024695D"/>
    <w:rsid w:val="002D4492"/>
    <w:rsid w:val="003A061D"/>
    <w:rsid w:val="0052516D"/>
    <w:rsid w:val="00584384"/>
    <w:rsid w:val="005E72B3"/>
    <w:rsid w:val="00722148"/>
    <w:rsid w:val="00796F9F"/>
    <w:rsid w:val="00875C06"/>
    <w:rsid w:val="008E48EA"/>
    <w:rsid w:val="0090313C"/>
    <w:rsid w:val="0098381E"/>
    <w:rsid w:val="00A44074"/>
    <w:rsid w:val="00A8099C"/>
    <w:rsid w:val="00CC2A2D"/>
    <w:rsid w:val="00CF5805"/>
    <w:rsid w:val="00D008CB"/>
    <w:rsid w:val="00D0236B"/>
    <w:rsid w:val="00E67FB0"/>
    <w:rsid w:val="00EC71A8"/>
    <w:rsid w:val="00F1110A"/>
    <w:rsid w:val="00F64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FCD87"/>
  <w15:chartTrackingRefBased/>
  <w15:docId w15:val="{AE5AE46C-DDE7-4760-8A0A-CE095D826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492"/>
  </w:style>
  <w:style w:type="paragraph" w:styleId="Heading1">
    <w:name w:val="heading 1"/>
    <w:basedOn w:val="Normal"/>
    <w:next w:val="Normal"/>
    <w:link w:val="Heading1Char"/>
    <w:uiPriority w:val="9"/>
    <w:qFormat/>
    <w:rsid w:val="002D449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449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492"/>
    <w:rPr>
      <w:rFonts w:asciiTheme="majorHAnsi" w:hAnsiTheme="majorHAnsi" w:cs="Open Sans"/>
      <w:bCs/>
      <w:sz w:val="28"/>
      <w:szCs w:val="20"/>
    </w:rPr>
  </w:style>
  <w:style w:type="character" w:customStyle="1" w:styleId="Heading2Char">
    <w:name w:val="Heading 2 Char"/>
    <w:basedOn w:val="DefaultParagraphFont"/>
    <w:link w:val="Heading2"/>
    <w:uiPriority w:val="9"/>
    <w:rsid w:val="002D4492"/>
    <w:rPr>
      <w:rFonts w:cs="Open Sans"/>
      <w:b/>
      <w:bCs/>
      <w:sz w:val="24"/>
      <w:szCs w:val="20"/>
    </w:rPr>
  </w:style>
  <w:style w:type="table" w:styleId="TableGrid">
    <w:name w:val="Table Grid"/>
    <w:basedOn w:val="TableNormal"/>
    <w:uiPriority w:val="39"/>
    <w:rsid w:val="002D4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2D4492"/>
    <w:rPr>
      <w:sz w:val="16"/>
      <w:szCs w:val="16"/>
    </w:rPr>
  </w:style>
  <w:style w:type="paragraph" w:styleId="CommentText">
    <w:name w:val="annotation text"/>
    <w:basedOn w:val="Normal"/>
    <w:link w:val="CommentTextChar"/>
    <w:uiPriority w:val="99"/>
    <w:unhideWhenUsed/>
    <w:rsid w:val="002D4492"/>
    <w:pPr>
      <w:spacing w:line="240" w:lineRule="auto"/>
    </w:pPr>
    <w:rPr>
      <w:sz w:val="20"/>
      <w:szCs w:val="20"/>
    </w:rPr>
  </w:style>
  <w:style w:type="character" w:customStyle="1" w:styleId="CommentTextChar">
    <w:name w:val="Comment Text Char"/>
    <w:basedOn w:val="DefaultParagraphFont"/>
    <w:link w:val="CommentText"/>
    <w:uiPriority w:val="99"/>
    <w:rsid w:val="002D4492"/>
    <w:rPr>
      <w:sz w:val="20"/>
      <w:szCs w:val="20"/>
    </w:rPr>
  </w:style>
  <w:style w:type="character" w:styleId="Hyperlink">
    <w:name w:val="Hyperlink"/>
    <w:basedOn w:val="DefaultParagraphFont"/>
    <w:uiPriority w:val="99"/>
    <w:unhideWhenUsed/>
    <w:rsid w:val="002D4492"/>
    <w:rPr>
      <w:color w:val="0D6CB9"/>
      <w:u w:val="single"/>
    </w:rPr>
  </w:style>
  <w:style w:type="paragraph" w:customStyle="1" w:styleId="Tabletext">
    <w:name w:val="Table text"/>
    <w:basedOn w:val="Normal"/>
    <w:qFormat/>
    <w:rsid w:val="002D4492"/>
    <w:pPr>
      <w:spacing w:before="120" w:after="120" w:line="240" w:lineRule="auto"/>
    </w:pPr>
  </w:style>
  <w:style w:type="paragraph" w:customStyle="1" w:styleId="Tabletextbullet">
    <w:name w:val="Table text bullet"/>
    <w:basedOn w:val="Tabletext"/>
    <w:qFormat/>
    <w:rsid w:val="002D4492"/>
    <w:pPr>
      <w:numPr>
        <w:numId w:val="1"/>
      </w:numPr>
      <w:contextualSpacing/>
    </w:pPr>
  </w:style>
  <w:style w:type="paragraph" w:customStyle="1" w:styleId="ListAlphaparens">
    <w:name w:val="List Alpha parens"/>
    <w:basedOn w:val="Tabletext"/>
    <w:qFormat/>
    <w:rsid w:val="002D4492"/>
    <w:pPr>
      <w:numPr>
        <w:numId w:val="2"/>
      </w:numPr>
      <w:contextualSpacing/>
    </w:pPr>
  </w:style>
  <w:style w:type="paragraph" w:styleId="Header">
    <w:name w:val="header"/>
    <w:basedOn w:val="Normal"/>
    <w:link w:val="HeaderChar"/>
    <w:uiPriority w:val="99"/>
    <w:unhideWhenUsed/>
    <w:rsid w:val="00246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695D"/>
  </w:style>
  <w:style w:type="paragraph" w:styleId="Footer">
    <w:name w:val="footer"/>
    <w:basedOn w:val="Normal"/>
    <w:link w:val="FooterChar"/>
    <w:uiPriority w:val="99"/>
    <w:unhideWhenUsed/>
    <w:rsid w:val="00246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95D"/>
  </w:style>
  <w:style w:type="character" w:styleId="FollowedHyperlink">
    <w:name w:val="FollowedHyperlink"/>
    <w:basedOn w:val="DefaultParagraphFont"/>
    <w:uiPriority w:val="99"/>
    <w:semiHidden/>
    <w:unhideWhenUsed/>
    <w:rsid w:val="009031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lHi5hQwbWuIhCER7G3hNn8DHZkA-zwGO/view?usp=shar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cholastic.com/teachers/lesson-plans/teaching-content/goose-loose-lesson-plan/"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1571</Words>
  <Characters>8960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Lesson 6.09: Scaffolding a Lesson | Modeling, Part 1</vt:lpstr>
    </vt:vector>
  </TitlesOfParts>
  <Company/>
  <LinksUpToDate>false</LinksUpToDate>
  <CharactersWithSpaces>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6.09: Scaffolding a Lesson | Modeling, Part 1</dc:title>
  <dc:subject>Lesson 6.09: Scaffolding a Lesson | Modeling, Part 1</dc:subject>
  <dc:creator>Texas Education Agency</dc:creator>
  <cp:keywords/>
  <dc:description/>
  <cp:lastModifiedBy>White (she/her), Whitney</cp:lastModifiedBy>
  <cp:revision>21</cp:revision>
  <dcterms:created xsi:type="dcterms:W3CDTF">2022-05-16T09:05:00Z</dcterms:created>
  <dcterms:modified xsi:type="dcterms:W3CDTF">2023-08-29T05:29:00Z</dcterms:modified>
</cp:coreProperties>
</file>