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361F5" w14:textId="77777777" w:rsidR="00D573D2" w:rsidRDefault="00D573D2" w:rsidP="00D573D2">
      <w:pPr>
        <w:pStyle w:val="Heading1"/>
        <w:spacing w:after="160"/>
      </w:pPr>
      <w:r>
        <w:t>Exit Ticket - Answer Key</w:t>
      </w:r>
    </w:p>
    <w:p w14:paraId="2AE1CAB3" w14:textId="35BF00B7" w:rsidR="00D573D2" w:rsidRPr="00264F26" w:rsidRDefault="00D573D2" w:rsidP="00D573D2">
      <w:pPr>
        <w:pStyle w:val="Heading2"/>
        <w:pBdr>
          <w:bottom w:val="single" w:sz="6" w:space="1" w:color="auto"/>
        </w:pBdr>
        <w:spacing w:after="160"/>
        <w:rPr>
          <w:rStyle w:val="eop"/>
          <w:rFonts w:cstheme="minorHAnsi"/>
          <w:color w:val="000000"/>
          <w:szCs w:val="24"/>
          <w:shd w:val="clear" w:color="auto" w:fill="FFFFFF"/>
        </w:rPr>
      </w:pPr>
      <w:r w:rsidRPr="00264F26">
        <w:rPr>
          <w:rStyle w:val="normaltextrun"/>
          <w:rFonts w:cstheme="minorHAnsi"/>
          <w:color w:val="000000"/>
          <w:szCs w:val="24"/>
          <w:shd w:val="clear" w:color="auto" w:fill="FFFFFF"/>
        </w:rPr>
        <w:t>Lesson 6.1</w:t>
      </w:r>
      <w:r w:rsidR="00264F26" w:rsidRPr="00264F26">
        <w:rPr>
          <w:rStyle w:val="normaltextrun"/>
          <w:rFonts w:cstheme="minorHAnsi"/>
          <w:color w:val="000000"/>
          <w:szCs w:val="24"/>
          <w:shd w:val="clear" w:color="auto" w:fill="FFFFFF"/>
        </w:rPr>
        <w:t xml:space="preserve">1: </w:t>
      </w:r>
      <w:r w:rsidRPr="00264F26">
        <w:rPr>
          <w:rStyle w:val="normaltextrun"/>
          <w:rFonts w:cstheme="minorHAnsi"/>
          <w:color w:val="000000"/>
          <w:szCs w:val="24"/>
          <w:shd w:val="clear" w:color="auto" w:fill="FFFFFF"/>
        </w:rPr>
        <w:t xml:space="preserve"> Aligned Assessments</w:t>
      </w:r>
    </w:p>
    <w:p w14:paraId="3329EE93" w14:textId="77777777" w:rsidR="00D573D2" w:rsidRPr="00264F26" w:rsidRDefault="00D573D2" w:rsidP="00D573D2">
      <w:pPr>
        <w:rPr>
          <w:rStyle w:val="eop"/>
          <w:rFonts w:cstheme="minorHAnsi"/>
          <w:color w:val="000000"/>
          <w:shd w:val="clear" w:color="auto" w:fill="FFFFFF"/>
        </w:rPr>
      </w:pPr>
      <w:r w:rsidRPr="00264F26">
        <w:rPr>
          <w:rStyle w:val="eop"/>
          <w:rFonts w:cstheme="minorHAnsi"/>
          <w:color w:val="000000"/>
          <w:shd w:val="clear" w:color="auto" w:fill="FFFFFF"/>
        </w:rPr>
        <w:t>Name:</w:t>
      </w:r>
    </w:p>
    <w:p w14:paraId="53E9D84D" w14:textId="5EF412E5" w:rsidR="00D573D2" w:rsidRPr="00264F26" w:rsidRDefault="00D573D2" w:rsidP="00D573D2">
      <w:pPr>
        <w:rPr>
          <w:rFonts w:cstheme="minorHAnsi"/>
          <w:color w:val="000000"/>
          <w:shd w:val="clear" w:color="auto" w:fill="FFFFFF"/>
        </w:rPr>
      </w:pPr>
      <w:r w:rsidRPr="00264F26">
        <w:rPr>
          <w:rStyle w:val="eop"/>
          <w:rFonts w:cstheme="minorHAnsi"/>
          <w:color w:val="000000"/>
          <w:shd w:val="clear" w:color="auto" w:fill="FFFFFF"/>
        </w:rPr>
        <w:t>Date:</w:t>
      </w:r>
    </w:p>
    <w:p w14:paraId="439B2BE7" w14:textId="025BF6DD" w:rsidR="00D573D2" w:rsidRPr="00264F26" w:rsidRDefault="00D573D2" w:rsidP="00D573D2">
      <w:pPr>
        <w:rPr>
          <w:rFonts w:cstheme="minorHAnsi"/>
        </w:rPr>
      </w:pPr>
      <w:r w:rsidRPr="00264F26">
        <w:rPr>
          <w:rFonts w:cstheme="minorHAnsi"/>
        </w:rPr>
        <w:t xml:space="preserve">Read the scenario and lesson objective below. Then, read the sample assessments. Determine whether each is aligned to the lesson objective. </w:t>
      </w:r>
    </w:p>
    <w:tbl>
      <w:tblPr>
        <w:tblStyle w:val="TableGrid"/>
        <w:tblW w:w="0" w:type="auto"/>
        <w:tblLook w:val="04A0" w:firstRow="1" w:lastRow="0" w:firstColumn="1" w:lastColumn="0" w:noHBand="0" w:noVBand="1"/>
      </w:tblPr>
      <w:tblGrid>
        <w:gridCol w:w="3116"/>
        <w:gridCol w:w="3117"/>
        <w:gridCol w:w="3117"/>
      </w:tblGrid>
      <w:tr w:rsidR="00D573D2" w:rsidRPr="00264F26" w14:paraId="20D08B2E" w14:textId="77777777" w:rsidTr="00D96160">
        <w:tc>
          <w:tcPr>
            <w:tcW w:w="9350" w:type="dxa"/>
            <w:gridSpan w:val="3"/>
          </w:tcPr>
          <w:p w14:paraId="32F01BDA" w14:textId="77777777" w:rsidR="00D573D2" w:rsidRPr="00264F26" w:rsidRDefault="00D573D2" w:rsidP="00D96160">
            <w:pPr>
              <w:rPr>
                <w:rFonts w:cstheme="minorHAnsi"/>
              </w:rPr>
            </w:pPr>
            <w:r w:rsidRPr="00264F26">
              <w:rPr>
                <w:rFonts w:cstheme="minorHAnsi"/>
              </w:rPr>
              <w:t xml:space="preserve">Ms. Wen is teaching her students how to combine sentences using connector words. Her lesson objective for today is: </w:t>
            </w:r>
          </w:p>
          <w:p w14:paraId="4069595B" w14:textId="77777777" w:rsidR="00D573D2" w:rsidRPr="00264F26" w:rsidRDefault="00D573D2" w:rsidP="00D96160">
            <w:pPr>
              <w:rPr>
                <w:rFonts w:cstheme="minorHAnsi"/>
              </w:rPr>
            </w:pPr>
          </w:p>
          <w:p w14:paraId="2495C5C3" w14:textId="77777777" w:rsidR="00D573D2" w:rsidRPr="00264F26" w:rsidRDefault="00D573D2" w:rsidP="00D96160">
            <w:pPr>
              <w:ind w:left="720"/>
              <w:rPr>
                <w:rFonts w:cstheme="minorHAnsi"/>
              </w:rPr>
            </w:pPr>
            <w:r w:rsidRPr="00264F26">
              <w:rPr>
                <w:rFonts w:cstheme="minorHAnsi"/>
              </w:rPr>
              <w:t xml:space="preserve">By the end of the lesson, students will be able to combine two short sentences using connector words. </w:t>
            </w:r>
          </w:p>
        </w:tc>
      </w:tr>
      <w:tr w:rsidR="00D573D2" w:rsidRPr="00264F26" w14:paraId="4ECC3091" w14:textId="77777777" w:rsidTr="00D96160">
        <w:tc>
          <w:tcPr>
            <w:tcW w:w="3116" w:type="dxa"/>
          </w:tcPr>
          <w:p w14:paraId="7B78262B" w14:textId="77777777" w:rsidR="00D573D2" w:rsidRPr="00264F26" w:rsidRDefault="00D573D2" w:rsidP="00D96160">
            <w:pPr>
              <w:rPr>
                <w:rFonts w:cstheme="minorHAnsi"/>
              </w:rPr>
            </w:pPr>
          </w:p>
          <w:p w14:paraId="4B5D443E" w14:textId="77777777" w:rsidR="00D573D2" w:rsidRPr="00264F26" w:rsidRDefault="00D573D2" w:rsidP="00D96160">
            <w:pPr>
              <w:rPr>
                <w:rFonts w:cstheme="minorHAnsi"/>
              </w:rPr>
            </w:pPr>
            <w:r w:rsidRPr="00264F26">
              <w:rPr>
                <w:rFonts w:cstheme="minorHAnsi"/>
              </w:rPr>
              <w:t>Assessment</w:t>
            </w:r>
          </w:p>
        </w:tc>
        <w:tc>
          <w:tcPr>
            <w:tcW w:w="3117" w:type="dxa"/>
          </w:tcPr>
          <w:p w14:paraId="540FEBD8" w14:textId="77777777" w:rsidR="00D573D2" w:rsidRPr="00264F26" w:rsidRDefault="00D573D2" w:rsidP="00D96160">
            <w:pPr>
              <w:rPr>
                <w:rFonts w:cstheme="minorHAnsi"/>
              </w:rPr>
            </w:pPr>
          </w:p>
          <w:p w14:paraId="01D797D6" w14:textId="77777777" w:rsidR="00D573D2" w:rsidRPr="00264F26" w:rsidRDefault="00D573D2" w:rsidP="00D96160">
            <w:pPr>
              <w:rPr>
                <w:rFonts w:cstheme="minorHAnsi"/>
              </w:rPr>
            </w:pPr>
            <w:r w:rsidRPr="00264F26">
              <w:rPr>
                <w:rFonts w:cstheme="minorHAnsi"/>
              </w:rPr>
              <w:t>Aligned or Not Aligned?</w:t>
            </w:r>
          </w:p>
        </w:tc>
        <w:tc>
          <w:tcPr>
            <w:tcW w:w="3117" w:type="dxa"/>
          </w:tcPr>
          <w:p w14:paraId="46E8A277" w14:textId="77777777" w:rsidR="00D573D2" w:rsidRPr="00264F26" w:rsidRDefault="00D573D2" w:rsidP="00D96160">
            <w:pPr>
              <w:rPr>
                <w:rFonts w:cstheme="minorHAnsi"/>
              </w:rPr>
            </w:pPr>
          </w:p>
          <w:p w14:paraId="65AD9223" w14:textId="77777777" w:rsidR="00D573D2" w:rsidRPr="00264F26" w:rsidRDefault="00D573D2" w:rsidP="00D96160">
            <w:pPr>
              <w:rPr>
                <w:rFonts w:cstheme="minorHAnsi"/>
              </w:rPr>
            </w:pPr>
            <w:r w:rsidRPr="00264F26">
              <w:rPr>
                <w:rFonts w:cstheme="minorHAnsi"/>
              </w:rPr>
              <w:t>Reasoning</w:t>
            </w:r>
          </w:p>
        </w:tc>
      </w:tr>
      <w:tr w:rsidR="00D573D2" w:rsidRPr="00264F26" w14:paraId="3ACE2BEC" w14:textId="77777777" w:rsidTr="008E6340">
        <w:trPr>
          <w:trHeight w:val="1152"/>
        </w:trPr>
        <w:tc>
          <w:tcPr>
            <w:tcW w:w="3116" w:type="dxa"/>
          </w:tcPr>
          <w:p w14:paraId="04FFDDED" w14:textId="77777777" w:rsidR="00D573D2" w:rsidRPr="00264F26" w:rsidRDefault="00D573D2" w:rsidP="00D96160">
            <w:pPr>
              <w:rPr>
                <w:rFonts w:cstheme="minorHAnsi"/>
              </w:rPr>
            </w:pPr>
            <w:r w:rsidRPr="00264F26">
              <w:rPr>
                <w:rFonts w:cstheme="minorHAnsi"/>
              </w:rPr>
              <w:t>Ms. Wen asks her students to read two different passages about the same topic and tell her which author’s style they like better and why.</w:t>
            </w:r>
          </w:p>
        </w:tc>
        <w:tc>
          <w:tcPr>
            <w:tcW w:w="3117" w:type="dxa"/>
          </w:tcPr>
          <w:p w14:paraId="66F16E4A" w14:textId="77777777" w:rsidR="00D573D2" w:rsidRPr="00264F26" w:rsidRDefault="00D573D2" w:rsidP="00D96160">
            <w:pPr>
              <w:rPr>
                <w:rFonts w:cstheme="minorHAnsi"/>
                <w:i/>
                <w:iCs/>
                <w:color w:val="008000"/>
              </w:rPr>
            </w:pPr>
          </w:p>
          <w:p w14:paraId="5720F8A1" w14:textId="77777777" w:rsidR="00D573D2" w:rsidRPr="00264F26" w:rsidRDefault="00D573D2" w:rsidP="00D96160">
            <w:pPr>
              <w:rPr>
                <w:rFonts w:cstheme="minorHAnsi"/>
                <w:i/>
                <w:iCs/>
                <w:color w:val="008000"/>
              </w:rPr>
            </w:pPr>
            <w:r w:rsidRPr="00264F26">
              <w:rPr>
                <w:rFonts w:cstheme="minorHAnsi"/>
                <w:i/>
                <w:iCs/>
                <w:color w:val="008000"/>
              </w:rPr>
              <w:t>Not aligned</w:t>
            </w:r>
          </w:p>
        </w:tc>
        <w:tc>
          <w:tcPr>
            <w:tcW w:w="3117" w:type="dxa"/>
          </w:tcPr>
          <w:p w14:paraId="28CC25AD" w14:textId="710F9DF4" w:rsidR="00D573D2" w:rsidRPr="00264F26" w:rsidRDefault="00D573D2" w:rsidP="00D96160">
            <w:pPr>
              <w:rPr>
                <w:rFonts w:cstheme="minorHAnsi"/>
                <w:i/>
                <w:iCs/>
                <w:color w:val="008000"/>
              </w:rPr>
            </w:pPr>
            <w:r w:rsidRPr="00264F26">
              <w:rPr>
                <w:rFonts w:cstheme="minorHAnsi"/>
                <w:i/>
                <w:iCs/>
                <w:color w:val="008000"/>
              </w:rPr>
              <w:t xml:space="preserve">Students’ preferences about author’s style does not show Ms. Wen if they understand what connector words are or how to use them to combine sentences. </w:t>
            </w:r>
          </w:p>
        </w:tc>
      </w:tr>
      <w:tr w:rsidR="00D573D2" w:rsidRPr="00264F26" w14:paraId="4F6D01EA" w14:textId="77777777" w:rsidTr="008E6340">
        <w:trPr>
          <w:trHeight w:val="1152"/>
        </w:trPr>
        <w:tc>
          <w:tcPr>
            <w:tcW w:w="3116" w:type="dxa"/>
          </w:tcPr>
          <w:p w14:paraId="1BFC453B" w14:textId="77777777" w:rsidR="00D573D2" w:rsidRPr="00264F26" w:rsidRDefault="00D573D2" w:rsidP="00D96160">
            <w:pPr>
              <w:rPr>
                <w:rFonts w:cstheme="minorHAnsi"/>
              </w:rPr>
            </w:pPr>
            <w:r w:rsidRPr="00264F26">
              <w:rPr>
                <w:rFonts w:cstheme="minorHAnsi"/>
              </w:rPr>
              <w:t>Ms. Wen asks students to list connector words that can be combined to connect sentences</w:t>
            </w:r>
          </w:p>
        </w:tc>
        <w:tc>
          <w:tcPr>
            <w:tcW w:w="3117" w:type="dxa"/>
          </w:tcPr>
          <w:p w14:paraId="37F8A234" w14:textId="77777777" w:rsidR="00D573D2" w:rsidRPr="00264F26" w:rsidRDefault="00D573D2" w:rsidP="00D96160">
            <w:pPr>
              <w:rPr>
                <w:rFonts w:cstheme="minorHAnsi"/>
                <w:i/>
                <w:iCs/>
                <w:color w:val="008000"/>
              </w:rPr>
            </w:pPr>
          </w:p>
          <w:p w14:paraId="58738074" w14:textId="77777777" w:rsidR="00D573D2" w:rsidRPr="00264F26" w:rsidRDefault="00D573D2" w:rsidP="00D96160">
            <w:pPr>
              <w:rPr>
                <w:rFonts w:cstheme="minorHAnsi"/>
                <w:i/>
                <w:iCs/>
                <w:color w:val="008000"/>
              </w:rPr>
            </w:pPr>
            <w:r w:rsidRPr="00264F26">
              <w:rPr>
                <w:rFonts w:cstheme="minorHAnsi"/>
                <w:i/>
                <w:iCs/>
                <w:color w:val="008000"/>
              </w:rPr>
              <w:t>Aligned</w:t>
            </w:r>
          </w:p>
        </w:tc>
        <w:tc>
          <w:tcPr>
            <w:tcW w:w="3117" w:type="dxa"/>
          </w:tcPr>
          <w:p w14:paraId="29EBA02F" w14:textId="77777777" w:rsidR="00D573D2" w:rsidRPr="00264F26" w:rsidRDefault="00D573D2" w:rsidP="00D96160">
            <w:pPr>
              <w:rPr>
                <w:rFonts w:cstheme="minorHAnsi"/>
                <w:i/>
                <w:iCs/>
                <w:color w:val="008000"/>
              </w:rPr>
            </w:pPr>
            <w:r w:rsidRPr="00264F26">
              <w:rPr>
                <w:rFonts w:cstheme="minorHAnsi"/>
                <w:i/>
                <w:iCs/>
                <w:color w:val="008000"/>
              </w:rPr>
              <w:t>Students will need to know these words to connect the sentences. Listing connector words will tell Ms. Wen whether her students have the necessary tools to combine sentences.</w:t>
            </w:r>
          </w:p>
        </w:tc>
      </w:tr>
      <w:tr w:rsidR="00D573D2" w:rsidRPr="00264F26" w14:paraId="36F2C5AE" w14:textId="77777777" w:rsidTr="008E6340">
        <w:trPr>
          <w:trHeight w:val="1152"/>
        </w:trPr>
        <w:tc>
          <w:tcPr>
            <w:tcW w:w="3116" w:type="dxa"/>
          </w:tcPr>
          <w:p w14:paraId="30A39EFA" w14:textId="77777777" w:rsidR="00D573D2" w:rsidRPr="00264F26" w:rsidRDefault="00D573D2" w:rsidP="00D96160">
            <w:pPr>
              <w:rPr>
                <w:rFonts w:cstheme="minorHAnsi"/>
              </w:rPr>
            </w:pPr>
            <w:r w:rsidRPr="00264F26">
              <w:rPr>
                <w:rFonts w:cstheme="minorHAnsi"/>
              </w:rPr>
              <w:t>Ms. Wen asks students to write a journal about why it is important to connect sentences during writing</w:t>
            </w:r>
          </w:p>
        </w:tc>
        <w:tc>
          <w:tcPr>
            <w:tcW w:w="3117" w:type="dxa"/>
          </w:tcPr>
          <w:p w14:paraId="10169C10" w14:textId="77777777" w:rsidR="00D573D2" w:rsidRPr="00264F26" w:rsidRDefault="00D573D2" w:rsidP="00D96160">
            <w:pPr>
              <w:rPr>
                <w:rFonts w:cstheme="minorHAnsi"/>
                <w:i/>
                <w:iCs/>
                <w:color w:val="008000"/>
              </w:rPr>
            </w:pPr>
          </w:p>
          <w:p w14:paraId="4E6DD0FA" w14:textId="77777777" w:rsidR="00D573D2" w:rsidRPr="00264F26" w:rsidRDefault="00D573D2" w:rsidP="00D96160">
            <w:pPr>
              <w:rPr>
                <w:rFonts w:cstheme="minorHAnsi"/>
                <w:i/>
                <w:iCs/>
                <w:color w:val="008000"/>
              </w:rPr>
            </w:pPr>
            <w:r w:rsidRPr="00264F26">
              <w:rPr>
                <w:rFonts w:cstheme="minorHAnsi"/>
                <w:i/>
                <w:iCs/>
                <w:color w:val="008000"/>
              </w:rPr>
              <w:t>Not Aligned</w:t>
            </w:r>
          </w:p>
        </w:tc>
        <w:tc>
          <w:tcPr>
            <w:tcW w:w="3117" w:type="dxa"/>
          </w:tcPr>
          <w:p w14:paraId="4BCA9CEB" w14:textId="77777777" w:rsidR="00D573D2" w:rsidRPr="00264F26" w:rsidRDefault="00D573D2" w:rsidP="00D96160">
            <w:pPr>
              <w:rPr>
                <w:rFonts w:cstheme="minorHAnsi"/>
                <w:i/>
                <w:iCs/>
                <w:color w:val="008000"/>
              </w:rPr>
            </w:pPr>
            <w:r w:rsidRPr="00264F26">
              <w:rPr>
                <w:rFonts w:cstheme="minorHAnsi"/>
                <w:i/>
                <w:iCs/>
                <w:color w:val="008000"/>
              </w:rPr>
              <w:t>The objective asks students to use connector words to combine sentences. While it might be important for students to understand why they might want to do this, it is not required to meet the objective.</w:t>
            </w:r>
          </w:p>
        </w:tc>
      </w:tr>
      <w:tr w:rsidR="00D573D2" w:rsidRPr="00264F26" w14:paraId="2728B126" w14:textId="77777777" w:rsidTr="008E6340">
        <w:trPr>
          <w:trHeight w:val="1152"/>
        </w:trPr>
        <w:tc>
          <w:tcPr>
            <w:tcW w:w="3116" w:type="dxa"/>
          </w:tcPr>
          <w:p w14:paraId="167AB7EC" w14:textId="77777777" w:rsidR="00D573D2" w:rsidRPr="00264F26" w:rsidRDefault="00D573D2" w:rsidP="00D96160">
            <w:pPr>
              <w:rPr>
                <w:rFonts w:cstheme="minorHAnsi"/>
              </w:rPr>
            </w:pPr>
            <w:r w:rsidRPr="00264F26">
              <w:rPr>
                <w:rFonts w:cstheme="minorHAnsi"/>
              </w:rPr>
              <w:t>Ms. Wen provides students with sentence strips. The sentences on the strips are short. She asks students to use connector words to combine two sentences.</w:t>
            </w:r>
          </w:p>
        </w:tc>
        <w:tc>
          <w:tcPr>
            <w:tcW w:w="3117" w:type="dxa"/>
          </w:tcPr>
          <w:p w14:paraId="7CEE8490" w14:textId="77777777" w:rsidR="00D573D2" w:rsidRPr="00264F26" w:rsidRDefault="00D573D2" w:rsidP="00D96160">
            <w:pPr>
              <w:rPr>
                <w:rFonts w:cstheme="minorHAnsi"/>
                <w:i/>
                <w:iCs/>
                <w:color w:val="008000"/>
              </w:rPr>
            </w:pPr>
          </w:p>
          <w:p w14:paraId="6560927A" w14:textId="77777777" w:rsidR="00D573D2" w:rsidRPr="00264F26" w:rsidRDefault="00D573D2" w:rsidP="00D96160">
            <w:pPr>
              <w:rPr>
                <w:rFonts w:cstheme="minorHAnsi"/>
                <w:i/>
                <w:iCs/>
                <w:color w:val="008000"/>
              </w:rPr>
            </w:pPr>
            <w:r w:rsidRPr="00264F26">
              <w:rPr>
                <w:rFonts w:cstheme="minorHAnsi"/>
                <w:i/>
                <w:iCs/>
                <w:color w:val="008000"/>
              </w:rPr>
              <w:t>Aligned</w:t>
            </w:r>
          </w:p>
        </w:tc>
        <w:tc>
          <w:tcPr>
            <w:tcW w:w="3117" w:type="dxa"/>
          </w:tcPr>
          <w:p w14:paraId="6C7A33F8" w14:textId="77777777" w:rsidR="00D573D2" w:rsidRPr="00264F26" w:rsidRDefault="00D573D2" w:rsidP="00D96160">
            <w:pPr>
              <w:rPr>
                <w:rFonts w:cstheme="minorHAnsi"/>
                <w:i/>
                <w:iCs/>
                <w:color w:val="008000"/>
              </w:rPr>
            </w:pPr>
            <w:r w:rsidRPr="00264F26">
              <w:rPr>
                <w:rFonts w:cstheme="minorHAnsi"/>
                <w:i/>
                <w:iCs/>
                <w:color w:val="008000"/>
              </w:rPr>
              <w:t>This assessment will show Ms. Wen if students have met the complete objective.</w:t>
            </w:r>
          </w:p>
        </w:tc>
      </w:tr>
    </w:tbl>
    <w:p w14:paraId="5F20C29D" w14:textId="77777777" w:rsidR="00D573D2" w:rsidRPr="00264F26" w:rsidRDefault="00D573D2" w:rsidP="00D573D2">
      <w:pPr>
        <w:rPr>
          <w:rFonts w:cstheme="minorHAnsi"/>
        </w:rPr>
      </w:pPr>
    </w:p>
    <w:p w14:paraId="4C438FAA" w14:textId="77777777" w:rsidR="00861830" w:rsidRPr="00264F26" w:rsidRDefault="00861830">
      <w:pPr>
        <w:rPr>
          <w:rFonts w:cstheme="minorHAnsi"/>
        </w:rPr>
      </w:pPr>
    </w:p>
    <w:sectPr w:rsidR="00861830" w:rsidRPr="00264F2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0A18077" w:rsidR="004405CD" w:rsidRPr="007147F7" w:rsidRDefault="007147F7" w:rsidP="007147F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64094D26" w:rsidR="00180877" w:rsidRPr="00180877" w:rsidRDefault="00180877" w:rsidP="007147F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64F26"/>
    <w:rsid w:val="004405CD"/>
    <w:rsid w:val="007147F7"/>
    <w:rsid w:val="00861830"/>
    <w:rsid w:val="008E6340"/>
    <w:rsid w:val="00CA5E31"/>
    <w:rsid w:val="00CF5805"/>
    <w:rsid w:val="00D573D2"/>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3D2"/>
  </w:style>
  <w:style w:type="paragraph" w:styleId="Heading1">
    <w:name w:val="heading 1"/>
    <w:basedOn w:val="Normal"/>
    <w:next w:val="Normal"/>
    <w:link w:val="Heading1Char"/>
    <w:uiPriority w:val="9"/>
    <w:qFormat/>
    <w:rsid w:val="00D573D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573D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D573D2"/>
    <w:rPr>
      <w:rFonts w:asciiTheme="majorHAnsi" w:hAnsiTheme="majorHAnsi" w:cs="Open Sans"/>
      <w:bCs/>
      <w:sz w:val="28"/>
      <w:szCs w:val="20"/>
    </w:rPr>
  </w:style>
  <w:style w:type="character" w:customStyle="1" w:styleId="Heading2Char">
    <w:name w:val="Heading 2 Char"/>
    <w:basedOn w:val="DefaultParagraphFont"/>
    <w:link w:val="Heading2"/>
    <w:uiPriority w:val="9"/>
    <w:rsid w:val="00D573D2"/>
    <w:rPr>
      <w:rFonts w:cs="Open Sans"/>
      <w:b/>
      <w:bCs/>
      <w:sz w:val="24"/>
      <w:szCs w:val="20"/>
    </w:rPr>
  </w:style>
  <w:style w:type="table" w:styleId="TableGrid">
    <w:name w:val="Table Grid"/>
    <w:basedOn w:val="TableNormal"/>
    <w:uiPriority w:val="39"/>
    <w:rsid w:val="00D57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normaltextrun">
    <w:name w:val="normaltextrun"/>
    <w:basedOn w:val="DefaultParagraphFont"/>
    <w:rsid w:val="00D573D2"/>
  </w:style>
  <w:style w:type="character" w:customStyle="1" w:styleId="eop">
    <w:name w:val="eop"/>
    <w:basedOn w:val="DefaultParagraphFont"/>
    <w:rsid w:val="00D573D2"/>
  </w:style>
  <w:style w:type="character" w:styleId="Hyperlink">
    <w:name w:val="Hyperlink"/>
    <w:basedOn w:val="DefaultParagraphFont"/>
    <w:uiPriority w:val="99"/>
    <w:semiHidden/>
    <w:unhideWhenUsed/>
    <w:rsid w:val="007147F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6.11:  Aligned Assessments</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Assessments</dc:title>
  <dc:subject>Lesson 6.11:  Aligned Assessments</dc:subject>
  <dc:creator>Texas Education Agency</dc:creator>
  <cp:keywords/>
  <dc:description/>
  <cp:lastModifiedBy>White (she/her), Whitney</cp:lastModifiedBy>
  <cp:revision>3</cp:revision>
  <dcterms:created xsi:type="dcterms:W3CDTF">2022-09-18T03:22:00Z</dcterms:created>
  <dcterms:modified xsi:type="dcterms:W3CDTF">2023-08-29T05:53:00Z</dcterms:modified>
</cp:coreProperties>
</file>