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B5411" w14:textId="09EBF678" w:rsidR="00CD4EA4" w:rsidRPr="005F5393" w:rsidRDefault="00CD4EA4" w:rsidP="00CD4EA4">
      <w:pPr>
        <w:pStyle w:val="Heading1"/>
        <w:spacing w:after="160"/>
      </w:pPr>
      <w:r>
        <w:t>Student Guide</w:t>
      </w:r>
    </w:p>
    <w:p w14:paraId="7A350044" w14:textId="77777777" w:rsidR="00CD4EA4" w:rsidRDefault="00CD4EA4" w:rsidP="00CD4EA4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8</w:t>
      </w:r>
      <w:r w:rsidRPr="00E157B5">
        <w:rPr>
          <w:shd w:val="clear" w:color="auto" w:fill="FFFFFF"/>
        </w:rPr>
        <w:t>.0</w:t>
      </w:r>
      <w:r>
        <w:rPr>
          <w:shd w:val="clear" w:color="auto" w:fill="FFFFFF"/>
        </w:rPr>
        <w:t>3</w:t>
      </w:r>
      <w:r w:rsidRPr="00E157B5">
        <w:rPr>
          <w:shd w:val="clear" w:color="auto" w:fill="FFFFFF"/>
        </w:rPr>
        <w:t xml:space="preserve">: </w:t>
      </w:r>
      <w:r w:rsidRPr="00D929D0">
        <w:rPr>
          <w:shd w:val="clear" w:color="auto" w:fill="FFFFFF"/>
        </w:rPr>
        <w:t xml:space="preserve">Intro to </w:t>
      </w:r>
      <w:r>
        <w:rPr>
          <w:shd w:val="clear" w:color="auto" w:fill="FFFFFF"/>
        </w:rPr>
        <w:t>Multiple Means of Engagement</w:t>
      </w:r>
    </w:p>
    <w:p w14:paraId="5E5826B7" w14:textId="77777777" w:rsidR="00CD4EA4" w:rsidRPr="005F5393" w:rsidRDefault="00CD4EA4" w:rsidP="00CD4EA4">
      <w:r w:rsidRPr="005F5393">
        <w:t xml:space="preserve">Name: </w:t>
      </w:r>
    </w:p>
    <w:p w14:paraId="76D2179D" w14:textId="77777777" w:rsidR="00CD4EA4" w:rsidRDefault="00CD4EA4" w:rsidP="00CD4EA4">
      <w:r w:rsidRPr="005F5393">
        <w:t xml:space="preserve">Date: </w:t>
      </w:r>
    </w:p>
    <w:p w14:paraId="74E0D9C5" w14:textId="77777777" w:rsidR="00CD4EA4" w:rsidRDefault="00CD4EA4" w:rsidP="00CD4EA4">
      <w:pPr>
        <w:pStyle w:val="Tabletext"/>
      </w:pPr>
      <w:r>
        <w:rPr>
          <w:b/>
          <w:bCs/>
        </w:rPr>
        <w:t>Bellringer:</w:t>
      </w:r>
      <w:r>
        <w:t xml:space="preserve"> Complete the following true/false questions and be ready to explain the reasoning for your choice.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5"/>
        <w:gridCol w:w="1615"/>
      </w:tblGrid>
      <w:tr w:rsidR="00CD4EA4" w14:paraId="0B789B9C" w14:textId="77777777" w:rsidTr="006702B9">
        <w:tc>
          <w:tcPr>
            <w:tcW w:w="7735" w:type="dxa"/>
          </w:tcPr>
          <w:p w14:paraId="710F3E98" w14:textId="77777777" w:rsidR="00CD4EA4" w:rsidRDefault="00CD4EA4" w:rsidP="006702B9">
            <w:pPr>
              <w:pStyle w:val="Tabletext"/>
              <w:rPr>
                <w:b/>
                <w:bCs/>
              </w:rPr>
            </w:pPr>
            <w:r w:rsidRPr="00574020">
              <w:t>Every student should complete the same work</w:t>
            </w:r>
          </w:p>
        </w:tc>
        <w:tc>
          <w:tcPr>
            <w:tcW w:w="1615" w:type="dxa"/>
          </w:tcPr>
          <w:p w14:paraId="70E139F0" w14:textId="77777777" w:rsidR="00CD4EA4" w:rsidRDefault="00CD4EA4" w:rsidP="006702B9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True or False</w:t>
            </w:r>
          </w:p>
        </w:tc>
      </w:tr>
      <w:tr w:rsidR="00CD4EA4" w14:paraId="2822F607" w14:textId="77777777" w:rsidTr="006702B9">
        <w:tc>
          <w:tcPr>
            <w:tcW w:w="7735" w:type="dxa"/>
          </w:tcPr>
          <w:p w14:paraId="2CF6670C" w14:textId="77777777" w:rsidR="00CD4EA4" w:rsidRDefault="00CD4EA4" w:rsidP="006702B9">
            <w:pPr>
              <w:pStyle w:val="Tabletext"/>
              <w:rPr>
                <w:b/>
                <w:bCs/>
              </w:rPr>
            </w:pPr>
            <w:r w:rsidRPr="00574020">
              <w:t>There is one form of engagement that will work for every student</w:t>
            </w:r>
            <w:r>
              <w:t>.</w:t>
            </w:r>
          </w:p>
        </w:tc>
        <w:tc>
          <w:tcPr>
            <w:tcW w:w="1615" w:type="dxa"/>
          </w:tcPr>
          <w:p w14:paraId="03DBF3C1" w14:textId="3C5B1816" w:rsidR="00CD4EA4" w:rsidRPr="003C6855" w:rsidRDefault="00CD4EA4" w:rsidP="006702B9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CD4EA4" w14:paraId="2CDF3E52" w14:textId="77777777" w:rsidTr="006702B9">
        <w:tc>
          <w:tcPr>
            <w:tcW w:w="7735" w:type="dxa"/>
          </w:tcPr>
          <w:p w14:paraId="604525E2" w14:textId="77777777" w:rsidR="00CD4EA4" w:rsidRDefault="00CD4EA4" w:rsidP="006702B9">
            <w:pPr>
              <w:pStyle w:val="Tabletext"/>
              <w:rPr>
                <w:b/>
                <w:bCs/>
              </w:rPr>
            </w:pPr>
            <w:r w:rsidRPr="00574020">
              <w:t>Culture, personal relevance, and background knowledge influences a student’s engagement</w:t>
            </w:r>
            <w:r>
              <w:t>.</w:t>
            </w:r>
          </w:p>
        </w:tc>
        <w:tc>
          <w:tcPr>
            <w:tcW w:w="1615" w:type="dxa"/>
          </w:tcPr>
          <w:p w14:paraId="57CB49E8" w14:textId="0DB7CA34" w:rsidR="00CD4EA4" w:rsidRPr="003C6855" w:rsidRDefault="00CD4EA4" w:rsidP="006702B9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CD4EA4" w14:paraId="1DBBDCD0" w14:textId="77777777" w:rsidTr="006702B9">
        <w:tc>
          <w:tcPr>
            <w:tcW w:w="7735" w:type="dxa"/>
          </w:tcPr>
          <w:p w14:paraId="0B669EFE" w14:textId="77777777" w:rsidR="00CD4EA4" w:rsidRDefault="00CD4EA4" w:rsidP="006702B9">
            <w:pPr>
              <w:pStyle w:val="Tabletext"/>
              <w:rPr>
                <w:b/>
                <w:bCs/>
              </w:rPr>
            </w:pPr>
            <w:r w:rsidRPr="00574020">
              <w:t>All students should have the same resources and tools to complete a task</w:t>
            </w:r>
            <w:r>
              <w:t>.</w:t>
            </w:r>
          </w:p>
        </w:tc>
        <w:tc>
          <w:tcPr>
            <w:tcW w:w="1615" w:type="dxa"/>
          </w:tcPr>
          <w:p w14:paraId="7AEE2985" w14:textId="5ED4E7EF" w:rsidR="00CD4EA4" w:rsidRPr="003C6855" w:rsidRDefault="00CD4EA4" w:rsidP="006702B9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CD4EA4" w14:paraId="41F4883B" w14:textId="77777777" w:rsidTr="006702B9">
        <w:tc>
          <w:tcPr>
            <w:tcW w:w="7735" w:type="dxa"/>
          </w:tcPr>
          <w:p w14:paraId="4B12D707" w14:textId="77777777" w:rsidR="00CD4EA4" w:rsidRDefault="00CD4EA4" w:rsidP="006702B9">
            <w:pPr>
              <w:pStyle w:val="Tabletext"/>
              <w:rPr>
                <w:b/>
                <w:bCs/>
              </w:rPr>
            </w:pPr>
            <w:r w:rsidRPr="00574020">
              <w:t>Students need a safe and supportive environment where they feel safe to learn and take risks</w:t>
            </w:r>
            <w:r>
              <w:t>.</w:t>
            </w:r>
          </w:p>
        </w:tc>
        <w:tc>
          <w:tcPr>
            <w:tcW w:w="1615" w:type="dxa"/>
          </w:tcPr>
          <w:p w14:paraId="2CCFFB9D" w14:textId="28D29AC3" w:rsidR="00CD4EA4" w:rsidRPr="003C6855" w:rsidRDefault="00CD4EA4" w:rsidP="006702B9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CD4EA4" w14:paraId="7593164A" w14:textId="77777777" w:rsidTr="006702B9">
        <w:tc>
          <w:tcPr>
            <w:tcW w:w="7735" w:type="dxa"/>
          </w:tcPr>
          <w:p w14:paraId="5D1B233D" w14:textId="77777777" w:rsidR="00CD4EA4" w:rsidRDefault="00CD4EA4" w:rsidP="006702B9">
            <w:pPr>
              <w:pStyle w:val="Tabletext"/>
              <w:rPr>
                <w:b/>
                <w:bCs/>
              </w:rPr>
            </w:pPr>
            <w:r w:rsidRPr="00574020">
              <w:t>All students like working in groups</w:t>
            </w:r>
            <w:r>
              <w:t>.</w:t>
            </w:r>
          </w:p>
        </w:tc>
        <w:tc>
          <w:tcPr>
            <w:tcW w:w="1615" w:type="dxa"/>
          </w:tcPr>
          <w:p w14:paraId="7523B2E6" w14:textId="3287E3A3" w:rsidR="00CD4EA4" w:rsidRPr="003C6855" w:rsidRDefault="00CD4EA4" w:rsidP="006702B9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26CB1516" w14:textId="77777777" w:rsidR="00CD4EA4" w:rsidRDefault="00CD4EA4" w:rsidP="00CD4EA4">
      <w:pPr>
        <w:pStyle w:val="Tabletext"/>
        <w:rPr>
          <w:b/>
          <w:bCs/>
        </w:rPr>
      </w:pPr>
    </w:p>
    <w:p w14:paraId="57F4BEBD" w14:textId="77777777" w:rsidR="00CD4EA4" w:rsidRDefault="00CD4EA4" w:rsidP="00CD4EA4">
      <w:pPr>
        <w:pStyle w:val="Tabletext"/>
        <w:rPr>
          <w:b/>
          <w:bCs/>
        </w:rPr>
      </w:pPr>
      <w:r w:rsidRPr="00F44E4D">
        <w:rPr>
          <w:b/>
          <w:bCs/>
        </w:rPr>
        <w:t>Introduction to Engagement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043"/>
        <w:gridCol w:w="7307"/>
      </w:tblGrid>
      <w:tr w:rsidR="00CD4EA4" w:rsidRPr="00DB54CD" w14:paraId="42A8AFDD" w14:textId="77777777" w:rsidTr="006702B9">
        <w:trPr>
          <w:trHeight w:val="420"/>
        </w:trPr>
        <w:tc>
          <w:tcPr>
            <w:tcW w:w="1710" w:type="dxa"/>
          </w:tcPr>
          <w:p w14:paraId="63463904" w14:textId="77777777" w:rsidR="00CD4EA4" w:rsidRPr="00A42918" w:rsidRDefault="00CD4EA4" w:rsidP="006702B9">
            <w:pPr>
              <w:pStyle w:val="Tabletext"/>
            </w:pPr>
            <w:r w:rsidRPr="00A42918">
              <w:t xml:space="preserve">Student </w:t>
            </w:r>
            <w:r>
              <w:t>E</w:t>
            </w:r>
            <w:r w:rsidRPr="00A42918">
              <w:t>ngagement</w:t>
            </w:r>
          </w:p>
        </w:tc>
        <w:tc>
          <w:tcPr>
            <w:tcW w:w="6115" w:type="dxa"/>
          </w:tcPr>
          <w:p w14:paraId="18063EEC" w14:textId="2234B1EB" w:rsidR="00CD4EA4" w:rsidRPr="003C6855" w:rsidRDefault="00CD4EA4" w:rsidP="006702B9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CD4EA4" w14:paraId="402F725E" w14:textId="77777777" w:rsidTr="006702B9">
        <w:trPr>
          <w:trHeight w:val="420"/>
        </w:trPr>
        <w:tc>
          <w:tcPr>
            <w:tcW w:w="1710" w:type="dxa"/>
          </w:tcPr>
          <w:p w14:paraId="5C6F79BD" w14:textId="77777777" w:rsidR="00CD4EA4" w:rsidRDefault="00CD4EA4" w:rsidP="006702B9">
            <w:pPr>
              <w:pStyle w:val="Tabletext"/>
            </w:pPr>
            <w:r w:rsidRPr="00C065E6">
              <w:t>Multiple Means of Engagement</w:t>
            </w:r>
          </w:p>
        </w:tc>
        <w:tc>
          <w:tcPr>
            <w:tcW w:w="6115" w:type="dxa"/>
          </w:tcPr>
          <w:p w14:paraId="3B9E3A4D" w14:textId="5A9A45B5" w:rsidR="00CD4EA4" w:rsidRPr="003C6855" w:rsidRDefault="00CD4EA4" w:rsidP="006702B9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7743442E" w14:textId="549A27D1" w:rsidR="00906D68" w:rsidRDefault="00906D68" w:rsidP="00CD4EA4">
      <w:pPr>
        <w:pStyle w:val="Tabletext"/>
        <w:rPr>
          <w:b/>
          <w:bCs/>
        </w:rPr>
      </w:pPr>
    </w:p>
    <w:p w14:paraId="38F66F0B" w14:textId="77777777" w:rsidR="00906D68" w:rsidRDefault="00906D68">
      <w:pPr>
        <w:rPr>
          <w:b/>
          <w:bCs/>
        </w:rPr>
      </w:pPr>
      <w:r>
        <w:rPr>
          <w:b/>
          <w:bCs/>
        </w:rPr>
        <w:br w:type="page"/>
      </w:r>
    </w:p>
    <w:p w14:paraId="7E0D0588" w14:textId="77777777" w:rsidR="00CD4EA4" w:rsidRDefault="00CD4EA4" w:rsidP="00CD4EA4">
      <w:pPr>
        <w:pStyle w:val="Tabletext"/>
        <w:rPr>
          <w:b/>
          <w:bCs/>
        </w:rPr>
      </w:pPr>
    </w:p>
    <w:p w14:paraId="6A9B9637" w14:textId="77777777" w:rsidR="00CD4EA4" w:rsidRDefault="00CD4EA4" w:rsidP="00CD4EA4">
      <w:pPr>
        <w:pStyle w:val="Tabletext"/>
        <w:rPr>
          <w:b/>
          <w:bCs/>
        </w:rPr>
      </w:pPr>
      <w:r>
        <w:rPr>
          <w:b/>
          <w:bCs/>
        </w:rPr>
        <w:t>Guideline – Recruiting Interests</w:t>
      </w:r>
    </w:p>
    <w:tbl>
      <w:tblPr>
        <w:tblStyle w:val="TableGrid"/>
        <w:tblW w:w="9457" w:type="dxa"/>
        <w:tblLayout w:type="fixed"/>
        <w:tblLook w:val="04A0" w:firstRow="1" w:lastRow="0" w:firstColumn="1" w:lastColumn="0" w:noHBand="0" w:noVBand="1"/>
      </w:tblPr>
      <w:tblGrid>
        <w:gridCol w:w="2790"/>
        <w:gridCol w:w="3332"/>
        <w:gridCol w:w="3335"/>
      </w:tblGrid>
      <w:tr w:rsidR="00CD4EA4" w14:paraId="10965A69" w14:textId="77777777" w:rsidTr="006702B9">
        <w:trPr>
          <w:trHeight w:val="213"/>
        </w:trPr>
        <w:tc>
          <w:tcPr>
            <w:tcW w:w="9457" w:type="dxa"/>
            <w:gridSpan w:val="3"/>
            <w:shd w:val="clear" w:color="auto" w:fill="D9D9D9" w:themeFill="background1" w:themeFillShade="D9"/>
          </w:tcPr>
          <w:p w14:paraId="6DDE9F68" w14:textId="77777777" w:rsidR="00CD4EA4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Recruiting Interest</w:t>
            </w:r>
          </w:p>
        </w:tc>
      </w:tr>
      <w:tr w:rsidR="00CD4EA4" w14:paraId="6AEEB496" w14:textId="77777777" w:rsidTr="006702B9">
        <w:trPr>
          <w:trHeight w:val="139"/>
        </w:trPr>
        <w:tc>
          <w:tcPr>
            <w:tcW w:w="2790" w:type="dxa"/>
          </w:tcPr>
          <w:p w14:paraId="73172AE9" w14:textId="77777777" w:rsidR="00CD4EA4" w:rsidRDefault="00CD4EA4" w:rsidP="006702B9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>
              <w:t>Guideline</w:t>
            </w:r>
          </w:p>
        </w:tc>
        <w:tc>
          <w:tcPr>
            <w:tcW w:w="3332" w:type="dxa"/>
          </w:tcPr>
          <w:p w14:paraId="5AD61265" w14:textId="77777777" w:rsidR="00CD4EA4" w:rsidRDefault="00CD4EA4" w:rsidP="006702B9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>
              <w:t>Examples</w:t>
            </w:r>
          </w:p>
        </w:tc>
        <w:tc>
          <w:tcPr>
            <w:tcW w:w="3334" w:type="dxa"/>
          </w:tcPr>
          <w:p w14:paraId="618CA04E" w14:textId="77777777" w:rsidR="00CD4EA4" w:rsidRDefault="00CD4EA4" w:rsidP="006702B9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>
              <w:t>Nonexamples</w:t>
            </w:r>
          </w:p>
        </w:tc>
      </w:tr>
      <w:tr w:rsidR="00CD4EA4" w14:paraId="1B712D51" w14:textId="77777777" w:rsidTr="006702B9">
        <w:trPr>
          <w:trHeight w:val="2087"/>
        </w:trPr>
        <w:tc>
          <w:tcPr>
            <w:tcW w:w="2790" w:type="dxa"/>
          </w:tcPr>
          <w:p w14:paraId="6292E00B" w14:textId="77777777" w:rsidR="00CD4EA4" w:rsidRDefault="00CD4EA4" w:rsidP="006702B9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>
              <w:t>Allow students choice in how they might reach a learning target</w:t>
            </w:r>
          </w:p>
        </w:tc>
        <w:tc>
          <w:tcPr>
            <w:tcW w:w="3332" w:type="dxa"/>
          </w:tcPr>
          <w:p w14:paraId="0F60B29F" w14:textId="6C2769AD" w:rsidR="00CD4EA4" w:rsidRPr="003C6855" w:rsidRDefault="00CD4EA4" w:rsidP="00CD4EA4">
            <w:pPr>
              <w:pStyle w:val="Tabletextbullet"/>
              <w:numPr>
                <w:ilvl w:val="0"/>
                <w:numId w:val="0"/>
              </w:numPr>
              <w:spacing w:before="0" w:after="0"/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334" w:type="dxa"/>
          </w:tcPr>
          <w:p w14:paraId="27AC637B" w14:textId="2CD2D080" w:rsidR="00CD4EA4" w:rsidRPr="003C6855" w:rsidRDefault="00CD4EA4" w:rsidP="00CD4EA4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  <w:tr w:rsidR="00CD4EA4" w14:paraId="6D44A6D3" w14:textId="77777777" w:rsidTr="006702B9">
        <w:trPr>
          <w:trHeight w:val="1337"/>
        </w:trPr>
        <w:tc>
          <w:tcPr>
            <w:tcW w:w="2790" w:type="dxa"/>
          </w:tcPr>
          <w:p w14:paraId="5FE448C7" w14:textId="77777777" w:rsidR="00CD4EA4" w:rsidRDefault="00CD4EA4" w:rsidP="006702B9">
            <w:pPr>
              <w:contextualSpacing/>
            </w:pPr>
            <w:r>
              <w:t>Provide opportunities for students to engage in learning experiences that are relevant and valuable to their goals and individual interests</w:t>
            </w:r>
          </w:p>
        </w:tc>
        <w:tc>
          <w:tcPr>
            <w:tcW w:w="3332" w:type="dxa"/>
          </w:tcPr>
          <w:p w14:paraId="69DCA9CB" w14:textId="04657C69" w:rsidR="00CD4EA4" w:rsidRPr="003C6855" w:rsidRDefault="00CD4EA4" w:rsidP="00CD4EA4">
            <w:pPr>
              <w:pStyle w:val="Tabletextbullet"/>
              <w:numPr>
                <w:ilvl w:val="0"/>
                <w:numId w:val="0"/>
              </w:numPr>
              <w:spacing w:before="0" w:after="0"/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334" w:type="dxa"/>
          </w:tcPr>
          <w:p w14:paraId="05F39916" w14:textId="493BACAB" w:rsidR="00CD4EA4" w:rsidRPr="003C6855" w:rsidRDefault="00CD4EA4" w:rsidP="00CD4EA4">
            <w:pPr>
              <w:pStyle w:val="Tabletextbullet"/>
              <w:numPr>
                <w:ilvl w:val="0"/>
                <w:numId w:val="0"/>
              </w:numPr>
              <w:spacing w:before="0" w:after="0"/>
              <w:ind w:left="360"/>
              <w:rPr>
                <w:i/>
                <w:iCs/>
                <w:color w:val="008000"/>
              </w:rPr>
            </w:pPr>
          </w:p>
        </w:tc>
      </w:tr>
      <w:tr w:rsidR="00CD4EA4" w14:paraId="1368FBB0" w14:textId="77777777" w:rsidTr="006702B9">
        <w:trPr>
          <w:trHeight w:val="2087"/>
        </w:trPr>
        <w:tc>
          <w:tcPr>
            <w:tcW w:w="2790" w:type="dxa"/>
          </w:tcPr>
          <w:p w14:paraId="7DC0D194" w14:textId="77777777" w:rsidR="00CD4EA4" w:rsidRDefault="00CD4EA4" w:rsidP="006702B9">
            <w:pPr>
              <w:contextualSpacing/>
            </w:pPr>
            <w:r w:rsidRPr="00E41157">
              <w:t>Create a supportive environment where students feel safe to learn and take risks.</w:t>
            </w:r>
          </w:p>
        </w:tc>
        <w:tc>
          <w:tcPr>
            <w:tcW w:w="3332" w:type="dxa"/>
          </w:tcPr>
          <w:p w14:paraId="3E4533D5" w14:textId="3DEE2E24" w:rsidR="00CD4EA4" w:rsidRPr="003C6855" w:rsidRDefault="00CD4EA4" w:rsidP="00CD4EA4">
            <w:pPr>
              <w:pStyle w:val="Tabletextbullet"/>
              <w:numPr>
                <w:ilvl w:val="0"/>
                <w:numId w:val="0"/>
              </w:numPr>
              <w:spacing w:before="0" w:after="0"/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334" w:type="dxa"/>
          </w:tcPr>
          <w:p w14:paraId="27481561" w14:textId="4C45C462" w:rsidR="00CD4EA4" w:rsidRPr="003C6855" w:rsidRDefault="00CD4EA4" w:rsidP="00CD4EA4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</w:tbl>
    <w:p w14:paraId="3D8C536C" w14:textId="77777777" w:rsidR="00CD4EA4" w:rsidRDefault="00CD4EA4" w:rsidP="00CD4EA4">
      <w:pPr>
        <w:pStyle w:val="Tabletext"/>
        <w:rPr>
          <w:b/>
          <w:bCs/>
        </w:rPr>
      </w:pPr>
    </w:p>
    <w:p w14:paraId="0EA76558" w14:textId="77777777" w:rsidR="00906D68" w:rsidRDefault="00906D68">
      <w:pPr>
        <w:rPr>
          <w:b/>
          <w:bCs/>
        </w:rPr>
      </w:pPr>
      <w:r>
        <w:rPr>
          <w:b/>
          <w:bCs/>
        </w:rPr>
        <w:br w:type="page"/>
      </w:r>
    </w:p>
    <w:p w14:paraId="4B6930D3" w14:textId="610EC4F9" w:rsidR="00CD4EA4" w:rsidRPr="00321C7B" w:rsidRDefault="00CD4EA4" w:rsidP="00CD4EA4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lastRenderedPageBreak/>
        <w:t>Practice – Engagement in the Classroom</w:t>
      </w:r>
    </w:p>
    <w:p w14:paraId="1D82D949" w14:textId="77777777" w:rsidR="00CD4EA4" w:rsidRDefault="00CD4EA4" w:rsidP="00CD4EA4">
      <w:pPr>
        <w:pStyle w:val="Tabletextbullet"/>
        <w:numPr>
          <w:ilvl w:val="0"/>
          <w:numId w:val="0"/>
        </w:numPr>
      </w:pPr>
      <w:r>
        <w:t>L</w:t>
      </w:r>
      <w:r w:rsidRPr="001B6EA0">
        <w:t>ook for evidence of recruiting interest in</w:t>
      </w:r>
      <w:r>
        <w:t xml:space="preserve"> one of the </w:t>
      </w:r>
      <w:r w:rsidRPr="001B6EA0">
        <w:t>example lesson</w:t>
      </w:r>
      <w:r>
        <w:t>s below</w:t>
      </w:r>
      <w:r w:rsidRPr="001B6EA0">
        <w:t xml:space="preserve">. </w:t>
      </w:r>
      <w:r>
        <w:t xml:space="preserve">Share your evidence using a graphic organizer, </w:t>
      </w:r>
      <w:proofErr w:type="gramStart"/>
      <w:r>
        <w:t>poster</w:t>
      </w:r>
      <w:proofErr w:type="gramEnd"/>
      <w:r>
        <w:t xml:space="preserve"> or video.</w:t>
      </w:r>
    </w:p>
    <w:p w14:paraId="3FD675B3" w14:textId="77777777" w:rsidR="00CD4EA4" w:rsidRDefault="00CD4EA4" w:rsidP="00CD4EA4">
      <w:pPr>
        <w:pStyle w:val="Tabletextbullet"/>
        <w:numPr>
          <w:ilvl w:val="0"/>
          <w:numId w:val="0"/>
        </w:numPr>
      </w:pPr>
    </w:p>
    <w:tbl>
      <w:tblPr>
        <w:tblStyle w:val="TableGrid"/>
        <w:tblW w:w="9502" w:type="dxa"/>
        <w:tblLayout w:type="fixed"/>
        <w:tblLook w:val="04A0" w:firstRow="1" w:lastRow="0" w:firstColumn="1" w:lastColumn="0" w:noHBand="0" w:noVBand="1"/>
      </w:tblPr>
      <w:tblGrid>
        <w:gridCol w:w="9502"/>
      </w:tblGrid>
      <w:tr w:rsidR="00CD4EA4" w14:paraId="19B49CE7" w14:textId="77777777" w:rsidTr="006702B9">
        <w:trPr>
          <w:trHeight w:val="497"/>
        </w:trPr>
        <w:tc>
          <w:tcPr>
            <w:tcW w:w="9502" w:type="dxa"/>
            <w:shd w:val="clear" w:color="auto" w:fill="9CC2E5" w:themeFill="accent5" w:themeFillTint="99"/>
          </w:tcPr>
          <w:p w14:paraId="216E2600" w14:textId="77777777" w:rsidR="00CD4EA4" w:rsidRPr="00F34B8B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F34B8B">
              <w:rPr>
                <w:b/>
                <w:bCs/>
                <w:sz w:val="24"/>
                <w:szCs w:val="24"/>
              </w:rPr>
              <w:t>Appetizer</w:t>
            </w:r>
          </w:p>
        </w:tc>
      </w:tr>
      <w:tr w:rsidR="00CD4EA4" w14:paraId="12FE0281" w14:textId="77777777" w:rsidTr="006702B9">
        <w:trPr>
          <w:trHeight w:val="951"/>
        </w:trPr>
        <w:tc>
          <w:tcPr>
            <w:tcW w:w="9502" w:type="dxa"/>
          </w:tcPr>
          <w:p w14:paraId="40F407A9" w14:textId="77777777" w:rsidR="00CD4EA4" w:rsidRPr="00F34B8B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F34B8B">
              <w:rPr>
                <w:b/>
                <w:bCs/>
              </w:rPr>
              <w:t>Choose how you want to work.</w:t>
            </w:r>
          </w:p>
          <w:p w14:paraId="6CD6ABA5" w14:textId="77777777" w:rsidR="00CD4EA4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Alone</w:t>
            </w:r>
          </w:p>
          <w:p w14:paraId="0283BD33" w14:textId="77777777" w:rsidR="00CD4EA4" w:rsidRPr="00AD0EDA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With a partner</w:t>
            </w:r>
          </w:p>
        </w:tc>
      </w:tr>
      <w:tr w:rsidR="00CD4EA4" w14:paraId="2840707A" w14:textId="77777777" w:rsidTr="006702B9">
        <w:trPr>
          <w:trHeight w:val="420"/>
        </w:trPr>
        <w:tc>
          <w:tcPr>
            <w:tcW w:w="9502" w:type="dxa"/>
            <w:shd w:val="clear" w:color="auto" w:fill="F4B083" w:themeFill="accent2" w:themeFillTint="99"/>
          </w:tcPr>
          <w:p w14:paraId="35B2D274" w14:textId="77777777" w:rsidR="00CD4EA4" w:rsidRPr="00F34B8B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F34B8B">
              <w:rPr>
                <w:b/>
                <w:bCs/>
                <w:sz w:val="24"/>
                <w:szCs w:val="24"/>
              </w:rPr>
              <w:t>Main Course</w:t>
            </w:r>
          </w:p>
        </w:tc>
      </w:tr>
      <w:tr w:rsidR="00CD4EA4" w14:paraId="58C82F4D" w14:textId="77777777" w:rsidTr="006702B9">
        <w:trPr>
          <w:trHeight w:val="328"/>
        </w:trPr>
        <w:tc>
          <w:tcPr>
            <w:tcW w:w="9502" w:type="dxa"/>
          </w:tcPr>
          <w:p w14:paraId="4B27C4F9" w14:textId="77777777" w:rsidR="00CD4EA4" w:rsidRPr="00F34B8B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F34B8B">
              <w:rPr>
                <w:b/>
                <w:bCs/>
              </w:rPr>
              <w:t xml:space="preserve">Choose which lesson you want to </w:t>
            </w:r>
            <w:r>
              <w:rPr>
                <w:b/>
                <w:bCs/>
              </w:rPr>
              <w:t>analyze</w:t>
            </w:r>
            <w:r w:rsidRPr="00F34B8B">
              <w:rPr>
                <w:b/>
                <w:bCs/>
              </w:rPr>
              <w:t>.</w:t>
            </w:r>
          </w:p>
          <w:p w14:paraId="4FBC5754" w14:textId="77777777" w:rsidR="00CD4EA4" w:rsidRDefault="00CD4EA4" w:rsidP="006702B9">
            <w:pPr>
              <w:pStyle w:val="Tabletextbullet"/>
              <w:numPr>
                <w:ilvl w:val="0"/>
                <w:numId w:val="0"/>
              </w:numPr>
              <w:spacing w:before="0"/>
              <w:jc w:val="center"/>
            </w:pPr>
            <w:r>
              <w:t xml:space="preserve">Video Example: </w:t>
            </w:r>
            <w:hyperlink r:id="rId7" w:history="1">
              <w:r w:rsidRPr="00D47BBE">
                <w:rPr>
                  <w:rStyle w:val="Hyperlink"/>
                </w:rPr>
                <w:t>Pre-K Math Lesson</w:t>
              </w:r>
            </w:hyperlink>
          </w:p>
          <w:p w14:paraId="076F0750" w14:textId="77777777" w:rsidR="00CD4EA4" w:rsidRDefault="00CD4EA4" w:rsidP="006702B9">
            <w:pPr>
              <w:pStyle w:val="Tabletextbullet"/>
              <w:numPr>
                <w:ilvl w:val="0"/>
                <w:numId w:val="0"/>
              </w:numPr>
              <w:spacing w:before="0"/>
              <w:jc w:val="center"/>
            </w:pPr>
            <w:r>
              <w:t>(Cut video to include just these parts)</w:t>
            </w:r>
          </w:p>
          <w:p w14:paraId="49783AB7" w14:textId="77777777" w:rsidR="00CD4EA4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:13-3:57</w:t>
            </w:r>
          </w:p>
          <w:p w14:paraId="2471503B" w14:textId="77777777" w:rsidR="00CD4EA4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5:30-11:29</w:t>
            </w:r>
          </w:p>
          <w:p w14:paraId="2A1FA16E" w14:textId="77777777" w:rsidR="00CD4EA4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19:40-21:53</w:t>
            </w:r>
          </w:p>
          <w:p w14:paraId="1A80C311" w14:textId="50E860F1" w:rsidR="00CD4EA4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 xml:space="preserve">Lesson Plan: </w:t>
            </w:r>
            <w:r w:rsidRPr="001D5E38">
              <w:t>Grade 4 Unit 2 – The Art of Invention</w:t>
            </w:r>
          </w:p>
        </w:tc>
      </w:tr>
      <w:tr w:rsidR="00CD4EA4" w14:paraId="25BEB706" w14:textId="77777777" w:rsidTr="006702B9">
        <w:trPr>
          <w:trHeight w:val="390"/>
        </w:trPr>
        <w:tc>
          <w:tcPr>
            <w:tcW w:w="9502" w:type="dxa"/>
            <w:shd w:val="clear" w:color="auto" w:fill="A8D08D" w:themeFill="accent6" w:themeFillTint="99"/>
          </w:tcPr>
          <w:p w14:paraId="12CB8BCB" w14:textId="77777777" w:rsidR="00CD4EA4" w:rsidRPr="006841AA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6841AA">
              <w:rPr>
                <w:b/>
                <w:bCs/>
                <w:sz w:val="24"/>
                <w:szCs w:val="24"/>
              </w:rPr>
              <w:t>Dessert</w:t>
            </w:r>
          </w:p>
        </w:tc>
      </w:tr>
      <w:tr w:rsidR="00CD4EA4" w14:paraId="6AFFADAD" w14:textId="77777777" w:rsidTr="006702B9">
        <w:trPr>
          <w:trHeight w:val="1112"/>
        </w:trPr>
        <w:tc>
          <w:tcPr>
            <w:tcW w:w="9502" w:type="dxa"/>
          </w:tcPr>
          <w:p w14:paraId="20803793" w14:textId="77777777" w:rsidR="00CD4EA4" w:rsidRPr="006841AA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6841AA">
              <w:rPr>
                <w:b/>
                <w:bCs/>
              </w:rPr>
              <w:t>Choose how you want to share your evidence.</w:t>
            </w:r>
          </w:p>
          <w:p w14:paraId="71E0C66F" w14:textId="77777777" w:rsidR="00CD4EA4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Graphic Organizer</w:t>
            </w:r>
          </w:p>
          <w:p w14:paraId="57298DD4" w14:textId="77777777" w:rsidR="00CD4EA4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Poster</w:t>
            </w:r>
          </w:p>
          <w:p w14:paraId="7032E171" w14:textId="77777777" w:rsidR="00CD4EA4" w:rsidRPr="00AA6033" w:rsidRDefault="00CD4EA4" w:rsidP="006702B9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Video</w:t>
            </w:r>
          </w:p>
        </w:tc>
      </w:tr>
    </w:tbl>
    <w:p w14:paraId="6DB6A8FA" w14:textId="77777777" w:rsidR="00CD4EA4" w:rsidRDefault="00CD4EA4" w:rsidP="00CD4EA4">
      <w:pPr>
        <w:pStyle w:val="Tabletextbullet"/>
        <w:numPr>
          <w:ilvl w:val="0"/>
          <w:numId w:val="0"/>
        </w:num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885"/>
        <w:gridCol w:w="3690"/>
        <w:gridCol w:w="3870"/>
      </w:tblGrid>
      <w:tr w:rsidR="00CD4EA4" w14:paraId="2227893D" w14:textId="77777777" w:rsidTr="006702B9">
        <w:tc>
          <w:tcPr>
            <w:tcW w:w="1885" w:type="dxa"/>
          </w:tcPr>
          <w:p w14:paraId="137D64A7" w14:textId="77777777" w:rsidR="00CD4EA4" w:rsidRPr="009E64A8" w:rsidRDefault="00CD4EA4" w:rsidP="006702B9">
            <w:pPr>
              <w:rPr>
                <w:b/>
                <w:bCs/>
              </w:rPr>
            </w:pPr>
            <w:r w:rsidRPr="009E64A8">
              <w:rPr>
                <w:b/>
                <w:bCs/>
              </w:rPr>
              <w:t>Guideline</w:t>
            </w:r>
          </w:p>
        </w:tc>
        <w:tc>
          <w:tcPr>
            <w:tcW w:w="3690" w:type="dxa"/>
          </w:tcPr>
          <w:p w14:paraId="4C8B0873" w14:textId="77777777" w:rsidR="00CD4EA4" w:rsidRPr="00F83D33" w:rsidRDefault="00CD4EA4" w:rsidP="006702B9">
            <w:pPr>
              <w:rPr>
                <w:b/>
                <w:bCs/>
              </w:rPr>
            </w:pPr>
            <w:r>
              <w:rPr>
                <w:b/>
                <w:bCs/>
              </w:rPr>
              <w:t>Evidence from Video Example</w:t>
            </w:r>
          </w:p>
        </w:tc>
        <w:tc>
          <w:tcPr>
            <w:tcW w:w="3870" w:type="dxa"/>
          </w:tcPr>
          <w:p w14:paraId="0CCFFCF2" w14:textId="77777777" w:rsidR="00CD4EA4" w:rsidRPr="00F83D33" w:rsidRDefault="00CD4EA4" w:rsidP="006702B9">
            <w:pPr>
              <w:rPr>
                <w:b/>
                <w:bCs/>
              </w:rPr>
            </w:pPr>
            <w:r>
              <w:rPr>
                <w:b/>
                <w:bCs/>
              </w:rPr>
              <w:t>Evidence from Lesson Plan</w:t>
            </w:r>
          </w:p>
        </w:tc>
      </w:tr>
      <w:tr w:rsidR="00CD4EA4" w14:paraId="51981947" w14:textId="77777777" w:rsidTr="006702B9">
        <w:trPr>
          <w:cantSplit w:val="0"/>
        </w:trPr>
        <w:tc>
          <w:tcPr>
            <w:tcW w:w="1885" w:type="dxa"/>
          </w:tcPr>
          <w:p w14:paraId="61C89AE9" w14:textId="77777777" w:rsidR="00CD4EA4" w:rsidRPr="00FA0D6A" w:rsidRDefault="00CD4EA4" w:rsidP="006702B9">
            <w:pPr>
              <w:rPr>
                <w:i/>
                <w:iCs/>
                <w:color w:val="538135" w:themeColor="accent6" w:themeShade="BF"/>
              </w:rPr>
            </w:pPr>
            <w:r>
              <w:t>Allow students choice in how they might reach a learning target</w:t>
            </w:r>
          </w:p>
        </w:tc>
        <w:tc>
          <w:tcPr>
            <w:tcW w:w="3690" w:type="dxa"/>
          </w:tcPr>
          <w:p w14:paraId="6BF56E1E" w14:textId="0EC82356" w:rsidR="00CD4EA4" w:rsidRPr="003C6855" w:rsidRDefault="00CD4EA4" w:rsidP="00CD4EA4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870" w:type="dxa"/>
          </w:tcPr>
          <w:p w14:paraId="32B129A9" w14:textId="680B673E" w:rsidR="00CD4EA4" w:rsidRPr="003C6855" w:rsidRDefault="00CD4EA4" w:rsidP="00CD4EA4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  <w:tr w:rsidR="00CD4EA4" w14:paraId="57DEDFB1" w14:textId="77777777" w:rsidTr="006702B9">
        <w:tc>
          <w:tcPr>
            <w:tcW w:w="1885" w:type="dxa"/>
          </w:tcPr>
          <w:p w14:paraId="530E8D50" w14:textId="77777777" w:rsidR="00CD4EA4" w:rsidRPr="00FA0D6A" w:rsidRDefault="00CD4EA4" w:rsidP="006702B9">
            <w:pPr>
              <w:rPr>
                <w:i/>
                <w:iCs/>
                <w:color w:val="538135" w:themeColor="accent6" w:themeShade="BF"/>
              </w:rPr>
            </w:pPr>
            <w:r>
              <w:t>Provide opportunities for students to engage in learning experiences that are relevant and valuable to their goals and individual interests</w:t>
            </w:r>
          </w:p>
        </w:tc>
        <w:tc>
          <w:tcPr>
            <w:tcW w:w="3690" w:type="dxa"/>
          </w:tcPr>
          <w:p w14:paraId="4AE3377F" w14:textId="397B30CB" w:rsidR="00CD4EA4" w:rsidRPr="003C6855" w:rsidRDefault="00CD4EA4" w:rsidP="00CD4EA4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870" w:type="dxa"/>
          </w:tcPr>
          <w:p w14:paraId="3FF5E855" w14:textId="37758167" w:rsidR="00CD4EA4" w:rsidRPr="003C6855" w:rsidRDefault="00CD4EA4" w:rsidP="00CD4EA4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  <w:tr w:rsidR="00CD4EA4" w14:paraId="504296A5" w14:textId="77777777" w:rsidTr="006702B9">
        <w:tc>
          <w:tcPr>
            <w:tcW w:w="1885" w:type="dxa"/>
          </w:tcPr>
          <w:p w14:paraId="1C3868D6" w14:textId="77777777" w:rsidR="00CD4EA4" w:rsidRPr="00FA0D6A" w:rsidRDefault="00CD4EA4" w:rsidP="006702B9">
            <w:pPr>
              <w:rPr>
                <w:i/>
                <w:iCs/>
                <w:color w:val="538135" w:themeColor="accent6" w:themeShade="BF"/>
              </w:rPr>
            </w:pPr>
            <w:r w:rsidRPr="00E41157">
              <w:lastRenderedPageBreak/>
              <w:t>Create a supportive environment where students feel safe to learn and take risks.</w:t>
            </w:r>
          </w:p>
        </w:tc>
        <w:tc>
          <w:tcPr>
            <w:tcW w:w="3690" w:type="dxa"/>
          </w:tcPr>
          <w:p w14:paraId="520F1AB6" w14:textId="295289D0" w:rsidR="00CD4EA4" w:rsidRPr="003C6855" w:rsidRDefault="00CD4EA4" w:rsidP="00CD4EA4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870" w:type="dxa"/>
          </w:tcPr>
          <w:p w14:paraId="2FCFC197" w14:textId="77777777" w:rsidR="00CD4EA4" w:rsidRPr="003C6855" w:rsidRDefault="00CD4EA4" w:rsidP="006702B9">
            <w:pPr>
              <w:rPr>
                <w:i/>
                <w:iCs/>
                <w:color w:val="008000"/>
              </w:rPr>
            </w:pPr>
          </w:p>
        </w:tc>
      </w:tr>
    </w:tbl>
    <w:p w14:paraId="259A1B26" w14:textId="77777777" w:rsidR="00CD4EA4" w:rsidRDefault="00CD4EA4" w:rsidP="00CD4E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4EA4" w14:paraId="142EFDDB" w14:textId="77777777" w:rsidTr="006702B9">
        <w:trPr>
          <w:trHeight w:val="1313"/>
        </w:trPr>
        <w:tc>
          <w:tcPr>
            <w:tcW w:w="9350" w:type="dxa"/>
          </w:tcPr>
          <w:p w14:paraId="2410472A" w14:textId="77777777" w:rsidR="00CD4EA4" w:rsidRDefault="00CD4EA4" w:rsidP="006702B9">
            <w:pPr>
              <w:rPr>
                <w:b/>
                <w:bCs/>
              </w:rPr>
            </w:pPr>
            <w:r>
              <w:rPr>
                <w:b/>
                <w:bCs/>
              </w:rPr>
              <w:t>Learning Menu</w:t>
            </w:r>
          </w:p>
          <w:p w14:paraId="1F86DF3E" w14:textId="77777777" w:rsidR="00CD4EA4" w:rsidRPr="007D307F" w:rsidRDefault="00CD4EA4" w:rsidP="006702B9">
            <w:r>
              <w:t xml:space="preserve">A </w:t>
            </w:r>
            <w:r w:rsidRPr="00150CFF">
              <w:t>learning menu</w:t>
            </w:r>
            <w:r>
              <w:t xml:space="preserve"> is </w:t>
            </w:r>
            <w:r w:rsidRPr="00091289">
              <w:t>a type of graphic organizer that allows students</w:t>
            </w:r>
            <w:r>
              <w:t xml:space="preserve"> a menu or choice of learning activities. With a learning menu, the teacher provides students with a variety of instructional options related to the learning goal. Students can then choose the option(s) that most appeals to them and best supports their own learning preferences. </w:t>
            </w:r>
          </w:p>
        </w:tc>
      </w:tr>
    </w:tbl>
    <w:p w14:paraId="4C438FAA" w14:textId="77777777" w:rsidR="00861830" w:rsidRDefault="00861830"/>
    <w:sectPr w:rsidR="0086183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2B7C249B" w:rsidR="004405CD" w:rsidRPr="0007786B" w:rsidRDefault="0007786B" w:rsidP="0007786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40675"/>
    <w:multiLevelType w:val="hybridMultilevel"/>
    <w:tmpl w:val="1430DFC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CAE5245"/>
    <w:multiLevelType w:val="hybridMultilevel"/>
    <w:tmpl w:val="26E44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C1570C"/>
    <w:multiLevelType w:val="hybridMultilevel"/>
    <w:tmpl w:val="D5F478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FF3050"/>
    <w:multiLevelType w:val="hybridMultilevel"/>
    <w:tmpl w:val="95A2E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D694902"/>
    <w:multiLevelType w:val="hybridMultilevel"/>
    <w:tmpl w:val="5AF83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3B948CB"/>
    <w:multiLevelType w:val="hybridMultilevel"/>
    <w:tmpl w:val="96CC95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94373726">
    <w:abstractNumId w:val="0"/>
  </w:num>
  <w:num w:numId="2" w16cid:durableId="1747141273">
    <w:abstractNumId w:val="1"/>
  </w:num>
  <w:num w:numId="3" w16cid:durableId="26680597">
    <w:abstractNumId w:val="3"/>
  </w:num>
  <w:num w:numId="4" w16cid:durableId="605624451">
    <w:abstractNumId w:val="4"/>
  </w:num>
  <w:num w:numId="5" w16cid:durableId="1732774196">
    <w:abstractNumId w:val="2"/>
  </w:num>
  <w:num w:numId="6" w16cid:durableId="818965066">
    <w:abstractNumId w:val="5"/>
  </w:num>
  <w:num w:numId="7" w16cid:durableId="1930384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7786B"/>
    <w:rsid w:val="00180877"/>
    <w:rsid w:val="001D5E38"/>
    <w:rsid w:val="00237B3F"/>
    <w:rsid w:val="004405CD"/>
    <w:rsid w:val="00861830"/>
    <w:rsid w:val="00906D68"/>
    <w:rsid w:val="00CD4EA4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EA4"/>
  </w:style>
  <w:style w:type="paragraph" w:styleId="Heading1">
    <w:name w:val="heading 1"/>
    <w:basedOn w:val="Normal"/>
    <w:next w:val="Normal"/>
    <w:link w:val="Heading1Char"/>
    <w:uiPriority w:val="9"/>
    <w:qFormat/>
    <w:rsid w:val="00CD4EA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EA4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CD4EA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D4EA4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CD4E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CD4E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4EA4"/>
    <w:rPr>
      <w:color w:val="0D6CB9"/>
      <w:u w:val="single"/>
    </w:rPr>
  </w:style>
  <w:style w:type="paragraph" w:customStyle="1" w:styleId="Tabletext">
    <w:name w:val="Table text"/>
    <w:basedOn w:val="Normal"/>
    <w:qFormat/>
    <w:rsid w:val="00CD4EA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CD4EA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9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zOsoaWgW9sLD8URUfvaZ78K82xpYwJW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2023-08-30T03:58:00Z</dcterms:modified>
</cp:coreProperties>
</file>