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F799B" w14:textId="77777777" w:rsidR="0069462A" w:rsidRPr="0069462A" w:rsidRDefault="0069462A" w:rsidP="0069462A">
      <w:pPr>
        <w:spacing w:after="0"/>
        <w:outlineLvl w:val="0"/>
        <w:rPr>
          <w:rFonts w:ascii="Calibri" w:eastAsia="Calibri" w:hAnsi="Calibri" w:cs="Open Sans"/>
          <w:bCs/>
          <w:sz w:val="28"/>
          <w:szCs w:val="20"/>
        </w:rPr>
      </w:pPr>
      <w:r w:rsidRPr="0069462A">
        <w:rPr>
          <w:rFonts w:ascii="Calibri" w:eastAsia="Calibri" w:hAnsi="Calibri" w:cs="Open Sans"/>
          <w:bCs/>
          <w:sz w:val="28"/>
          <w:szCs w:val="20"/>
        </w:rPr>
        <w:t>Unit 8: Planning for Diverse Learners</w:t>
      </w:r>
    </w:p>
    <w:p w14:paraId="3E3934E8" w14:textId="2D867D2F" w:rsidR="0069462A" w:rsidRPr="0069462A" w:rsidRDefault="0069462A" w:rsidP="0069462A">
      <w:pPr>
        <w:spacing w:after="360"/>
        <w:outlineLvl w:val="1"/>
        <w:rPr>
          <w:rFonts w:ascii="Calibri" w:eastAsia="Calibri" w:hAnsi="Calibri" w:cs="Open Sans"/>
          <w:b/>
          <w:bCs/>
          <w:sz w:val="24"/>
          <w:szCs w:val="20"/>
        </w:rPr>
      </w:pPr>
      <w:r w:rsidRPr="0069462A">
        <w:rPr>
          <w:rFonts w:ascii="Calibri" w:eastAsia="Calibri" w:hAnsi="Calibri" w:cs="Open Sans"/>
          <w:b/>
          <w:bCs/>
          <w:sz w:val="24"/>
          <w:szCs w:val="20"/>
        </w:rPr>
        <w:t>Lesson 8.07: Multiple Means of Representation and Options for Perception</w:t>
      </w:r>
    </w:p>
    <w:tbl>
      <w:tblPr>
        <w:tblStyle w:val="TableGrid"/>
        <w:tblW w:w="5000" w:type="pct"/>
        <w:tblLayout w:type="fixed"/>
        <w:tblLook w:val="04A0" w:firstRow="1" w:lastRow="0" w:firstColumn="1" w:lastColumn="0" w:noHBand="0" w:noVBand="1"/>
      </w:tblPr>
      <w:tblGrid>
        <w:gridCol w:w="2874"/>
        <w:gridCol w:w="3241"/>
        <w:gridCol w:w="3235"/>
      </w:tblGrid>
      <w:tr w:rsidR="0069462A" w:rsidRPr="0069462A" w14:paraId="6E5C39BA" w14:textId="77777777" w:rsidTr="001058B1">
        <w:trPr>
          <w:trHeight w:val="420"/>
          <w:tblHeader/>
        </w:trPr>
        <w:tc>
          <w:tcPr>
            <w:tcW w:w="5000" w:type="pct"/>
            <w:gridSpan w:val="3"/>
            <w:vAlign w:val="center"/>
          </w:tcPr>
          <w:p w14:paraId="33AF7D07" w14:textId="77777777" w:rsidR="0069462A" w:rsidRPr="0069462A" w:rsidRDefault="0069462A" w:rsidP="0069462A">
            <w:pPr>
              <w:spacing w:before="60" w:after="60" w:line="259" w:lineRule="auto"/>
              <w:jc w:val="center"/>
              <w:outlineLvl w:val="1"/>
              <w:rPr>
                <w:rFonts w:ascii="Calibri" w:eastAsia="Calibri" w:hAnsi="Calibri" w:cs="Open Sans"/>
                <w:b/>
                <w:bCs/>
                <w:sz w:val="24"/>
                <w:szCs w:val="20"/>
              </w:rPr>
            </w:pPr>
            <w:r w:rsidRPr="0069462A">
              <w:rPr>
                <w:rFonts w:ascii="Calibri" w:eastAsia="Calibri" w:hAnsi="Calibri" w:cs="Open Sans"/>
                <w:b/>
                <w:bCs/>
                <w:sz w:val="24"/>
                <w:szCs w:val="20"/>
              </w:rPr>
              <w:t>Lesson at Glance</w:t>
            </w:r>
          </w:p>
        </w:tc>
      </w:tr>
      <w:tr w:rsidR="0069462A" w:rsidRPr="0069462A" w14:paraId="25BFC508" w14:textId="77777777" w:rsidTr="001058B1">
        <w:trPr>
          <w:trHeight w:val="420"/>
        </w:trPr>
        <w:tc>
          <w:tcPr>
            <w:tcW w:w="1537" w:type="pct"/>
          </w:tcPr>
          <w:p w14:paraId="631F79A6"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t xml:space="preserve">Warm-Up (5 mins) </w:t>
            </w:r>
          </w:p>
          <w:p w14:paraId="498AB07E" w14:textId="77777777" w:rsidR="0069462A" w:rsidRPr="0069462A" w:rsidRDefault="0069462A" w:rsidP="0069462A">
            <w:pPr>
              <w:numPr>
                <w:ilvl w:val="0"/>
                <w:numId w:val="1"/>
              </w:numPr>
              <w:spacing w:before="120" w:after="120"/>
              <w:contextualSpacing/>
              <w:rPr>
                <w:rFonts w:ascii="Calibri" w:eastAsia="Calibri" w:hAnsi="Calibri" w:cs="Arial"/>
              </w:rPr>
            </w:pPr>
            <w:r w:rsidRPr="0069462A">
              <w:rPr>
                <w:rFonts w:ascii="Calibri" w:eastAsia="Calibri" w:hAnsi="Calibri" w:cs="Arial"/>
              </w:rPr>
              <w:t>Bell Ringer (5)</w:t>
            </w:r>
          </w:p>
        </w:tc>
        <w:tc>
          <w:tcPr>
            <w:tcW w:w="1733" w:type="pct"/>
          </w:tcPr>
          <w:p w14:paraId="68A1ADC9"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t>Instruction (16 mins)</w:t>
            </w:r>
          </w:p>
          <w:p w14:paraId="1D94D3F5" w14:textId="77777777" w:rsidR="0069462A" w:rsidRPr="00A82E6F" w:rsidRDefault="0069462A" w:rsidP="00A82E6F">
            <w:pPr>
              <w:pStyle w:val="ListParagraph"/>
              <w:numPr>
                <w:ilvl w:val="0"/>
                <w:numId w:val="1"/>
              </w:numPr>
              <w:spacing w:before="120" w:after="120"/>
              <w:rPr>
                <w:rFonts w:ascii="Calibri" w:eastAsia="Calibri" w:hAnsi="Calibri" w:cs="Arial"/>
              </w:rPr>
            </w:pPr>
            <w:r w:rsidRPr="00A82E6F">
              <w:rPr>
                <w:rFonts w:ascii="Calibri" w:eastAsia="Calibri" w:hAnsi="Calibri" w:cs="Arial"/>
              </w:rPr>
              <w:t>Introduction to Multiple Means of Representation (8)</w:t>
            </w:r>
          </w:p>
          <w:p w14:paraId="719432F8" w14:textId="77777777" w:rsidR="0069462A" w:rsidRPr="00A82E6F" w:rsidRDefault="0069462A" w:rsidP="00A82E6F">
            <w:pPr>
              <w:pStyle w:val="ListParagraph"/>
              <w:numPr>
                <w:ilvl w:val="0"/>
                <w:numId w:val="1"/>
              </w:numPr>
              <w:spacing w:before="120" w:after="120"/>
              <w:rPr>
                <w:rFonts w:ascii="Calibri" w:eastAsia="Calibri" w:hAnsi="Calibri" w:cs="Arial"/>
              </w:rPr>
            </w:pPr>
            <w:r w:rsidRPr="00A82E6F">
              <w:rPr>
                <w:rFonts w:ascii="Calibri" w:eastAsia="Calibri" w:hAnsi="Calibri" w:cs="Arial"/>
              </w:rPr>
              <w:t>Introduction to Options for Perception (8)</w:t>
            </w:r>
          </w:p>
          <w:p w14:paraId="5D74538C" w14:textId="77777777" w:rsidR="0069462A" w:rsidRPr="0069462A" w:rsidRDefault="0069462A" w:rsidP="0069462A">
            <w:pPr>
              <w:spacing w:before="120" w:after="120"/>
              <w:ind w:left="432"/>
              <w:contextualSpacing/>
              <w:rPr>
                <w:rFonts w:ascii="Calibri" w:eastAsia="Calibri" w:hAnsi="Calibri" w:cs="Arial"/>
              </w:rPr>
            </w:pPr>
          </w:p>
        </w:tc>
        <w:tc>
          <w:tcPr>
            <w:tcW w:w="1730" w:type="pct"/>
          </w:tcPr>
          <w:p w14:paraId="52B5FAA6"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t>Application (24 mins)</w:t>
            </w:r>
          </w:p>
          <w:p w14:paraId="2A5D9583" w14:textId="77777777" w:rsidR="0069462A" w:rsidRPr="00A82E6F" w:rsidRDefault="0069462A" w:rsidP="00A82E6F">
            <w:pPr>
              <w:pStyle w:val="ListParagraph"/>
              <w:numPr>
                <w:ilvl w:val="0"/>
                <w:numId w:val="8"/>
              </w:numPr>
              <w:spacing w:before="120" w:after="120"/>
              <w:rPr>
                <w:rFonts w:ascii="Calibri" w:eastAsia="Calibri" w:hAnsi="Calibri" w:cs="Arial"/>
              </w:rPr>
            </w:pPr>
            <w:r w:rsidRPr="00A82E6F">
              <w:rPr>
                <w:rFonts w:ascii="Calibri" w:eastAsia="Calibri" w:hAnsi="Calibri" w:cs="Arial"/>
              </w:rPr>
              <w:t>Video Viewing (8)</w:t>
            </w:r>
          </w:p>
          <w:p w14:paraId="633D88F2" w14:textId="77777777" w:rsidR="0069462A" w:rsidRPr="00A82E6F" w:rsidRDefault="0069462A" w:rsidP="00A82E6F">
            <w:pPr>
              <w:pStyle w:val="ListParagraph"/>
              <w:numPr>
                <w:ilvl w:val="0"/>
                <w:numId w:val="8"/>
              </w:numPr>
              <w:spacing w:before="120" w:after="120"/>
              <w:rPr>
                <w:rFonts w:ascii="Calibri" w:eastAsia="Calibri" w:hAnsi="Calibri" w:cs="Arial"/>
              </w:rPr>
            </w:pPr>
            <w:r w:rsidRPr="00A82E6F">
              <w:rPr>
                <w:rFonts w:ascii="Calibri" w:eastAsia="Calibri" w:hAnsi="Calibri" w:cs="Arial"/>
              </w:rPr>
              <w:t>Practice: Application of Multiple Modalities (10)</w:t>
            </w:r>
          </w:p>
          <w:p w14:paraId="4ABB9B42" w14:textId="77777777" w:rsidR="0069462A" w:rsidRPr="00A82E6F" w:rsidRDefault="0069462A" w:rsidP="00A82E6F">
            <w:pPr>
              <w:pStyle w:val="ListParagraph"/>
              <w:numPr>
                <w:ilvl w:val="0"/>
                <w:numId w:val="8"/>
              </w:numPr>
              <w:spacing w:before="120" w:after="120"/>
              <w:rPr>
                <w:rFonts w:ascii="Calibri" w:eastAsia="Calibri" w:hAnsi="Calibri" w:cs="Arial"/>
              </w:rPr>
            </w:pPr>
            <w:r w:rsidRPr="00A82E6F">
              <w:rPr>
                <w:rFonts w:ascii="Calibri" w:eastAsia="Calibri" w:hAnsi="Calibri" w:cs="Arial"/>
              </w:rPr>
              <w:t>Debrief (3 mins)</w:t>
            </w:r>
          </w:p>
          <w:p w14:paraId="1A4009AC" w14:textId="77777777" w:rsidR="0069462A" w:rsidRPr="00A82E6F" w:rsidRDefault="0069462A" w:rsidP="00A82E6F">
            <w:pPr>
              <w:pStyle w:val="ListParagraph"/>
              <w:numPr>
                <w:ilvl w:val="0"/>
                <w:numId w:val="8"/>
              </w:numPr>
              <w:spacing w:before="120" w:after="120"/>
              <w:rPr>
                <w:rFonts w:ascii="Calibri" w:eastAsia="Calibri" w:hAnsi="Calibri" w:cs="Arial"/>
              </w:rPr>
            </w:pPr>
            <w:r w:rsidRPr="00A82E6F">
              <w:rPr>
                <w:rFonts w:ascii="Calibri" w:eastAsia="Calibri" w:hAnsi="Calibri" w:cs="Arial"/>
              </w:rPr>
              <w:t>Exit Ticket (3)</w:t>
            </w:r>
          </w:p>
        </w:tc>
      </w:tr>
    </w:tbl>
    <w:p w14:paraId="48F68A90" w14:textId="77777777" w:rsidR="0069462A" w:rsidRPr="0069462A" w:rsidRDefault="0069462A" w:rsidP="0069462A">
      <w:pPr>
        <w:rPr>
          <w:rFonts w:ascii="Calibri" w:eastAsia="Calibri" w:hAnsi="Calibri" w:cs="Arial"/>
        </w:rPr>
      </w:pPr>
    </w:p>
    <w:tbl>
      <w:tblPr>
        <w:tblStyle w:val="TableGrid"/>
        <w:tblW w:w="5000" w:type="pct"/>
        <w:tblLayout w:type="fixed"/>
        <w:tblLook w:val="04A0" w:firstRow="1" w:lastRow="0" w:firstColumn="1" w:lastColumn="0" w:noHBand="0" w:noVBand="1"/>
      </w:tblPr>
      <w:tblGrid>
        <w:gridCol w:w="1525"/>
        <w:gridCol w:w="720"/>
        <w:gridCol w:w="990"/>
        <w:gridCol w:w="6115"/>
      </w:tblGrid>
      <w:tr w:rsidR="00FC393B" w:rsidRPr="0069462A" w14:paraId="56135AC7" w14:textId="77777777" w:rsidTr="00A82E6F">
        <w:trPr>
          <w:cantSplit w:val="0"/>
        </w:trPr>
        <w:tc>
          <w:tcPr>
            <w:tcW w:w="1525" w:type="dxa"/>
            <w:tcBorders>
              <w:bottom w:val="single" w:sz="4" w:space="0" w:color="FFFFFF"/>
            </w:tcBorders>
          </w:tcPr>
          <w:p w14:paraId="352E9B2B" w14:textId="1DC09259" w:rsidR="00FC393B" w:rsidRPr="0069462A" w:rsidRDefault="00FC393B" w:rsidP="00FC393B">
            <w:pPr>
              <w:spacing w:before="120" w:after="120"/>
              <w:rPr>
                <w:rFonts w:ascii="Calibri" w:eastAsia="Calibri" w:hAnsi="Calibri" w:cs="Arial"/>
                <w:b/>
                <w:bCs/>
                <w:sz w:val="24"/>
                <w:szCs w:val="24"/>
              </w:rPr>
            </w:pPr>
            <w:r w:rsidRPr="00E37DD5">
              <w:rPr>
                <w:rFonts w:ascii="Calibri" w:eastAsia="Calibri" w:hAnsi="Calibri" w:cs="Arial"/>
                <w:b/>
                <w:bCs/>
                <w:sz w:val="24"/>
                <w:szCs w:val="24"/>
              </w:rPr>
              <w:t xml:space="preserve">TEKS </w:t>
            </w:r>
          </w:p>
        </w:tc>
        <w:tc>
          <w:tcPr>
            <w:tcW w:w="720" w:type="dxa"/>
          </w:tcPr>
          <w:p w14:paraId="580386D4" w14:textId="4B604AEB" w:rsidR="00FC393B" w:rsidRPr="0069462A" w:rsidRDefault="00FC393B" w:rsidP="00FC393B">
            <w:pPr>
              <w:spacing w:before="120" w:after="120"/>
              <w:ind w:right="-105"/>
              <w:rPr>
                <w:rFonts w:ascii="Calibri" w:eastAsia="Times New Roman" w:hAnsi="Calibri" w:cs="Arial"/>
                <w:color w:val="70AD47"/>
              </w:rPr>
            </w:pPr>
            <w:r w:rsidRPr="00E37DD5">
              <w:rPr>
                <w:rFonts w:ascii="Calibri" w:eastAsia="Calibri" w:hAnsi="Calibri" w:cs="Arial"/>
              </w:rPr>
              <w:t>3</w:t>
            </w:r>
            <w:r w:rsidRPr="00E37DD5">
              <w:rPr>
                <w:rFonts w:ascii="Calibri" w:eastAsia="Calibri" w:hAnsi="Calibri" w:cs="Arial"/>
              </w:rPr>
              <w:br/>
            </w:r>
          </w:p>
        </w:tc>
        <w:tc>
          <w:tcPr>
            <w:tcW w:w="7105" w:type="dxa"/>
            <w:gridSpan w:val="2"/>
          </w:tcPr>
          <w:p w14:paraId="175EC689" w14:textId="77777777" w:rsidR="00FC393B" w:rsidRPr="00E37DD5" w:rsidRDefault="00FC393B" w:rsidP="00FC393B">
            <w:pPr>
              <w:spacing w:before="120" w:after="120"/>
              <w:contextualSpacing/>
              <w:rPr>
                <w:rFonts w:ascii="Calibri" w:eastAsia="Calibri" w:hAnsi="Calibri" w:cs="Arial"/>
              </w:rPr>
            </w:pPr>
            <w:r w:rsidRPr="00E37DD5">
              <w:rPr>
                <w:rFonts w:ascii="Calibri" w:eastAsia="Calibri" w:hAnsi="Calibri" w:cs="Arial"/>
              </w:rPr>
              <w:t>The student explores the teaching and training profession. The student is expected to:</w:t>
            </w:r>
          </w:p>
          <w:p w14:paraId="49AB922B" w14:textId="29F33B14" w:rsidR="00FC393B" w:rsidRPr="0069462A" w:rsidRDefault="00FC393B" w:rsidP="00FC393B">
            <w:pPr>
              <w:numPr>
                <w:ilvl w:val="0"/>
                <w:numId w:val="2"/>
              </w:numPr>
              <w:spacing w:before="120" w:after="120"/>
              <w:contextualSpacing/>
              <w:rPr>
                <w:rFonts w:ascii="Calibri" w:eastAsia="Calibri" w:hAnsi="Calibri" w:cs="Arial"/>
              </w:rPr>
            </w:pPr>
            <w:r>
              <w:rPr>
                <w:rFonts w:ascii="Calibri" w:eastAsia="Calibri" w:hAnsi="Calibri" w:cs="Arial"/>
              </w:rPr>
              <w:t xml:space="preserve">summarize and apply </w:t>
            </w:r>
            <w:r w:rsidRPr="00E37DD5">
              <w:rPr>
                <w:rFonts w:ascii="Calibri" w:eastAsia="Calibri" w:hAnsi="Calibri" w:cs="Arial"/>
              </w:rPr>
              <w:t xml:space="preserve">pedagogical knowledge and </w:t>
            </w:r>
            <w:r>
              <w:rPr>
                <w:rFonts w:ascii="Calibri" w:eastAsia="Calibri" w:hAnsi="Calibri" w:cs="Arial"/>
              </w:rPr>
              <w:t xml:space="preserve">skills </w:t>
            </w:r>
            <w:r w:rsidRPr="00E37DD5">
              <w:rPr>
                <w:rFonts w:ascii="Calibri" w:eastAsia="Calibri" w:hAnsi="Calibri" w:cs="Arial"/>
              </w:rPr>
              <w:t>needed by teaching and training professionals</w:t>
            </w:r>
            <w:r>
              <w:rPr>
                <w:rFonts w:ascii="Calibri" w:eastAsia="Calibri" w:hAnsi="Calibri" w:cs="Arial"/>
              </w:rPr>
              <w:t>;</w:t>
            </w:r>
          </w:p>
        </w:tc>
      </w:tr>
      <w:tr w:rsidR="00FC393B" w:rsidRPr="0069462A" w14:paraId="5A35A2BD" w14:textId="77777777" w:rsidTr="00A82E6F">
        <w:trPr>
          <w:cantSplit w:val="0"/>
        </w:trPr>
        <w:tc>
          <w:tcPr>
            <w:tcW w:w="1525" w:type="dxa"/>
            <w:tcBorders>
              <w:top w:val="single" w:sz="4" w:space="0" w:color="FFFFFF"/>
              <w:bottom w:val="single" w:sz="4" w:space="0" w:color="FFFFFF"/>
            </w:tcBorders>
          </w:tcPr>
          <w:p w14:paraId="3F8E785B" w14:textId="77777777" w:rsidR="00FC393B" w:rsidRPr="0069462A" w:rsidRDefault="00FC393B" w:rsidP="00FC393B">
            <w:pPr>
              <w:spacing w:before="120" w:after="120"/>
              <w:rPr>
                <w:rFonts w:ascii="Calibri" w:eastAsia="Calibri" w:hAnsi="Calibri" w:cs="Arial"/>
                <w:b/>
                <w:bCs/>
                <w:sz w:val="24"/>
                <w:szCs w:val="24"/>
              </w:rPr>
            </w:pPr>
          </w:p>
        </w:tc>
        <w:tc>
          <w:tcPr>
            <w:tcW w:w="720" w:type="dxa"/>
          </w:tcPr>
          <w:p w14:paraId="57AC22C2" w14:textId="51AAE451" w:rsidR="00FC393B" w:rsidRPr="0069462A" w:rsidRDefault="00FC393B" w:rsidP="00FC393B">
            <w:pPr>
              <w:spacing w:before="120" w:after="120"/>
              <w:ind w:right="-105"/>
              <w:rPr>
                <w:rFonts w:ascii="Calibri" w:eastAsia="Calibri" w:hAnsi="Calibri" w:cs="Arial"/>
              </w:rPr>
            </w:pPr>
            <w:r w:rsidRPr="00E37DD5">
              <w:rPr>
                <w:rFonts w:ascii="Calibri" w:eastAsia="Calibri" w:hAnsi="Calibri" w:cs="Arial"/>
              </w:rPr>
              <w:t>7</w:t>
            </w:r>
          </w:p>
        </w:tc>
        <w:tc>
          <w:tcPr>
            <w:tcW w:w="7105" w:type="dxa"/>
            <w:gridSpan w:val="2"/>
          </w:tcPr>
          <w:p w14:paraId="0E5C6DD4" w14:textId="77777777" w:rsidR="00FC393B" w:rsidRPr="00E37DD5" w:rsidRDefault="00FC393B" w:rsidP="00FC393B">
            <w:pPr>
              <w:spacing w:before="120" w:after="120"/>
              <w:contextualSpacing/>
              <w:rPr>
                <w:rFonts w:ascii="Calibri" w:eastAsia="Calibri" w:hAnsi="Calibri" w:cs="Arial"/>
              </w:rPr>
            </w:pPr>
            <w:r w:rsidRPr="00E37DD5">
              <w:rPr>
                <w:rFonts w:ascii="Calibri" w:eastAsia="Calibri" w:hAnsi="Calibri" w:cs="Arial"/>
              </w:rPr>
              <w:t>The student creates an effective learning environment. The student is expected to:</w:t>
            </w:r>
          </w:p>
          <w:p w14:paraId="0AEE05F5" w14:textId="77777777" w:rsidR="00FC393B" w:rsidRPr="00E37DD5" w:rsidRDefault="00FC393B" w:rsidP="00FC393B">
            <w:pPr>
              <w:numPr>
                <w:ilvl w:val="0"/>
                <w:numId w:val="3"/>
              </w:numPr>
              <w:spacing w:before="120" w:after="120"/>
              <w:contextualSpacing/>
              <w:rPr>
                <w:rFonts w:ascii="Calibri" w:eastAsia="Calibri" w:hAnsi="Calibri" w:cs="Arial"/>
              </w:rPr>
            </w:pPr>
            <w:r w:rsidRPr="00E37DD5">
              <w:rPr>
                <w:rFonts w:ascii="Calibri" w:eastAsia="Calibri" w:hAnsi="Calibri" w:cs="Arial"/>
              </w:rPr>
              <w:t>describe and implement a safe and an effective learning environment that incorporates the principles of universal design</w:t>
            </w:r>
            <w:r>
              <w:rPr>
                <w:rFonts w:ascii="Calibri" w:eastAsia="Calibri" w:hAnsi="Calibri" w:cs="Arial"/>
              </w:rPr>
              <w:t>;</w:t>
            </w:r>
          </w:p>
          <w:p w14:paraId="6095499B" w14:textId="6867345C" w:rsidR="00FC393B" w:rsidRPr="0069462A" w:rsidRDefault="00FC393B" w:rsidP="00FC393B">
            <w:pPr>
              <w:numPr>
                <w:ilvl w:val="0"/>
                <w:numId w:val="4"/>
              </w:numPr>
              <w:spacing w:before="120" w:after="120"/>
              <w:contextualSpacing/>
              <w:rPr>
                <w:rFonts w:ascii="Calibri" w:eastAsia="Calibri" w:hAnsi="Calibri" w:cs="Arial"/>
              </w:rPr>
            </w:pPr>
            <w:r w:rsidRPr="00E37DD5">
              <w:rPr>
                <w:rFonts w:ascii="Calibri" w:eastAsia="Calibri" w:hAnsi="Calibri" w:cs="Arial"/>
              </w:rPr>
              <w:t>evaluate materials and equipment to determine age and grade level appropriateness and to meet the needs of diverse learners</w:t>
            </w:r>
            <w:r>
              <w:rPr>
                <w:rFonts w:ascii="Calibri" w:eastAsia="Calibri" w:hAnsi="Calibri" w:cs="Arial"/>
              </w:rPr>
              <w:t>;</w:t>
            </w:r>
          </w:p>
        </w:tc>
      </w:tr>
      <w:tr w:rsidR="00FC393B" w:rsidRPr="0069462A" w14:paraId="6A9BF0E0" w14:textId="77777777" w:rsidTr="00A82E6F">
        <w:trPr>
          <w:cantSplit w:val="0"/>
        </w:trPr>
        <w:tc>
          <w:tcPr>
            <w:tcW w:w="1525" w:type="dxa"/>
            <w:tcBorders>
              <w:top w:val="single" w:sz="4" w:space="0" w:color="FFFFFF"/>
              <w:bottom w:val="single" w:sz="4" w:space="0" w:color="FFFFFF"/>
            </w:tcBorders>
          </w:tcPr>
          <w:p w14:paraId="56B107EC" w14:textId="77777777" w:rsidR="00FC393B" w:rsidRPr="0069462A" w:rsidRDefault="00FC393B" w:rsidP="00FC393B">
            <w:pPr>
              <w:spacing w:before="120" w:after="120"/>
              <w:rPr>
                <w:rFonts w:ascii="Calibri" w:eastAsia="Calibri" w:hAnsi="Calibri" w:cs="Arial"/>
                <w:b/>
                <w:bCs/>
                <w:sz w:val="24"/>
                <w:szCs w:val="24"/>
              </w:rPr>
            </w:pPr>
          </w:p>
        </w:tc>
        <w:tc>
          <w:tcPr>
            <w:tcW w:w="720" w:type="dxa"/>
          </w:tcPr>
          <w:p w14:paraId="6089CBB7" w14:textId="616FC3D5" w:rsidR="00FC393B" w:rsidRPr="0069462A" w:rsidRDefault="00FC393B" w:rsidP="00FC393B">
            <w:pPr>
              <w:spacing w:before="120" w:after="120"/>
              <w:ind w:right="-105"/>
              <w:rPr>
                <w:rFonts w:ascii="Calibri" w:eastAsia="Calibri" w:hAnsi="Calibri" w:cs="Arial"/>
              </w:rPr>
            </w:pPr>
            <w:r w:rsidRPr="00E37DD5">
              <w:rPr>
                <w:rFonts w:ascii="Calibri" w:eastAsia="Calibri" w:hAnsi="Calibri" w:cs="Arial"/>
              </w:rPr>
              <w:t>10</w:t>
            </w:r>
          </w:p>
        </w:tc>
        <w:tc>
          <w:tcPr>
            <w:tcW w:w="7105" w:type="dxa"/>
            <w:gridSpan w:val="2"/>
          </w:tcPr>
          <w:p w14:paraId="24BA6F10" w14:textId="77777777" w:rsidR="00FC393B" w:rsidRPr="00E37DD5" w:rsidRDefault="00FC393B" w:rsidP="00FC393B">
            <w:pPr>
              <w:spacing w:before="120" w:after="120"/>
              <w:contextualSpacing/>
              <w:rPr>
                <w:rFonts w:ascii="Calibri" w:eastAsia="Calibri" w:hAnsi="Calibri" w:cs="Arial"/>
              </w:rPr>
            </w:pPr>
            <w:r w:rsidRPr="00E37DD5">
              <w:rPr>
                <w:rFonts w:ascii="Calibri" w:eastAsia="Calibri" w:hAnsi="Calibri" w:cs="Arial"/>
              </w:rPr>
              <w:t>The student develops technology skills. The student is expected to:</w:t>
            </w:r>
          </w:p>
          <w:p w14:paraId="1F4385C4" w14:textId="77777777" w:rsidR="00FC393B" w:rsidRPr="00E37DD5" w:rsidRDefault="00FC393B" w:rsidP="00FC393B">
            <w:pPr>
              <w:numPr>
                <w:ilvl w:val="0"/>
                <w:numId w:val="5"/>
              </w:numPr>
              <w:spacing w:before="120" w:after="120"/>
              <w:contextualSpacing/>
              <w:rPr>
                <w:rFonts w:ascii="Calibri" w:eastAsia="Calibri" w:hAnsi="Calibri" w:cs="Arial"/>
              </w:rPr>
            </w:pPr>
            <w:r w:rsidRPr="00E37DD5">
              <w:rPr>
                <w:rFonts w:ascii="Calibri" w:eastAsia="Calibri" w:hAnsi="Calibri" w:cs="Arial"/>
              </w:rPr>
              <w:t>describe the role of technology in the instructional process</w:t>
            </w:r>
            <w:r>
              <w:rPr>
                <w:rFonts w:ascii="Calibri" w:eastAsia="Calibri" w:hAnsi="Calibri" w:cs="Arial"/>
              </w:rPr>
              <w:t>;</w:t>
            </w:r>
          </w:p>
          <w:p w14:paraId="2E681936" w14:textId="7C6F7895" w:rsidR="00FC393B" w:rsidRPr="0069462A" w:rsidRDefault="00FC393B" w:rsidP="00FC393B">
            <w:pPr>
              <w:numPr>
                <w:ilvl w:val="0"/>
                <w:numId w:val="5"/>
              </w:numPr>
              <w:spacing w:before="120" w:after="120"/>
              <w:contextualSpacing/>
              <w:rPr>
                <w:rFonts w:ascii="Calibri" w:eastAsia="Calibri" w:hAnsi="Calibri" w:cs="Arial"/>
              </w:rPr>
            </w:pPr>
            <w:r w:rsidRPr="00E37DD5">
              <w:rPr>
                <w:rFonts w:ascii="Calibri" w:eastAsia="Calibri" w:hAnsi="Calibri" w:cs="Arial"/>
              </w:rPr>
              <w:t>use technology applications appropriate for specific subject matter and student needs</w:t>
            </w:r>
            <w:r>
              <w:rPr>
                <w:rFonts w:ascii="Calibri" w:eastAsia="Calibri" w:hAnsi="Calibri" w:cs="Arial"/>
              </w:rPr>
              <w:t>;</w:t>
            </w:r>
          </w:p>
        </w:tc>
      </w:tr>
      <w:tr w:rsidR="00FC393B" w:rsidRPr="0069462A" w14:paraId="7C7F3CD0" w14:textId="77777777" w:rsidTr="00A82E6F">
        <w:trPr>
          <w:cantSplit w:val="0"/>
        </w:trPr>
        <w:tc>
          <w:tcPr>
            <w:tcW w:w="1525" w:type="dxa"/>
            <w:hideMark/>
          </w:tcPr>
          <w:p w14:paraId="7B74AD6B" w14:textId="77777777" w:rsidR="00FC393B" w:rsidRPr="0069462A" w:rsidRDefault="00FC393B" w:rsidP="00FC393B">
            <w:pPr>
              <w:spacing w:before="120" w:after="120"/>
              <w:rPr>
                <w:rFonts w:ascii="Calibri" w:eastAsia="Calibri" w:hAnsi="Calibri" w:cs="Arial"/>
                <w:b/>
                <w:bCs/>
                <w:sz w:val="24"/>
                <w:szCs w:val="24"/>
              </w:rPr>
            </w:pPr>
            <w:r w:rsidRPr="0069462A">
              <w:rPr>
                <w:rFonts w:ascii="Calibri" w:eastAsia="Calibri" w:hAnsi="Calibri" w:cs="Arial"/>
                <w:b/>
                <w:bCs/>
                <w:sz w:val="24"/>
                <w:szCs w:val="24"/>
              </w:rPr>
              <w:t xml:space="preserve">Objectives </w:t>
            </w:r>
          </w:p>
        </w:tc>
        <w:tc>
          <w:tcPr>
            <w:tcW w:w="7825" w:type="dxa"/>
            <w:gridSpan w:val="3"/>
            <w:hideMark/>
          </w:tcPr>
          <w:p w14:paraId="462DDF3A" w14:textId="77777777" w:rsidR="00FC393B" w:rsidRPr="0069462A" w:rsidRDefault="00FC393B" w:rsidP="00FC393B">
            <w:pPr>
              <w:numPr>
                <w:ilvl w:val="0"/>
                <w:numId w:val="6"/>
              </w:numPr>
              <w:spacing w:before="100" w:beforeAutospacing="1" w:afterAutospacing="1"/>
              <w:textAlignment w:val="baseline"/>
              <w:rPr>
                <w:rFonts w:ascii="Calibri" w:eastAsia="Times New Roman" w:hAnsi="Calibri" w:cs="Calibri"/>
              </w:rPr>
            </w:pPr>
            <w:r w:rsidRPr="0069462A">
              <w:rPr>
                <w:rFonts w:ascii="Calibri" w:eastAsia="Times New Roman" w:hAnsi="Calibri" w:cs="Calibri"/>
              </w:rPr>
              <w:t>Identify strategies for providing multiple means of representation</w:t>
            </w:r>
          </w:p>
          <w:p w14:paraId="68D98990" w14:textId="77777777" w:rsidR="00FC393B" w:rsidRPr="0069462A" w:rsidRDefault="00FC393B" w:rsidP="00FC393B">
            <w:pPr>
              <w:numPr>
                <w:ilvl w:val="0"/>
                <w:numId w:val="6"/>
              </w:numPr>
              <w:spacing w:before="100" w:beforeAutospacing="1" w:afterAutospacing="1"/>
              <w:textAlignment w:val="baseline"/>
              <w:rPr>
                <w:rFonts w:ascii="Calibri" w:eastAsia="Times New Roman" w:hAnsi="Calibri" w:cs="Calibri"/>
              </w:rPr>
            </w:pPr>
            <w:r w:rsidRPr="0069462A">
              <w:rPr>
                <w:rFonts w:ascii="Calibri" w:eastAsia="Times New Roman" w:hAnsi="Calibri" w:cs="Calibri"/>
              </w:rPr>
              <w:t xml:space="preserve">Brainstorm options for providing multiple means of representation </w:t>
            </w:r>
          </w:p>
        </w:tc>
      </w:tr>
      <w:tr w:rsidR="00FC393B" w:rsidRPr="0069462A" w14:paraId="4B3BFD64" w14:textId="77777777" w:rsidTr="00A82E6F">
        <w:trPr>
          <w:cantSplit w:val="0"/>
        </w:trPr>
        <w:tc>
          <w:tcPr>
            <w:tcW w:w="1525" w:type="dxa"/>
          </w:tcPr>
          <w:p w14:paraId="384D0028" w14:textId="77777777" w:rsidR="00FC393B" w:rsidRPr="0069462A" w:rsidRDefault="00FC393B" w:rsidP="00FC393B">
            <w:pPr>
              <w:spacing w:before="120" w:after="120"/>
              <w:rPr>
                <w:rFonts w:ascii="Calibri" w:eastAsia="Calibri" w:hAnsi="Calibri" w:cs="Arial"/>
                <w:b/>
                <w:bCs/>
                <w:sz w:val="24"/>
                <w:szCs w:val="24"/>
              </w:rPr>
            </w:pPr>
            <w:r w:rsidRPr="0069462A">
              <w:rPr>
                <w:rFonts w:ascii="Calibri" w:eastAsia="Calibri" w:hAnsi="Calibri" w:cs="Arial"/>
                <w:b/>
                <w:bCs/>
                <w:sz w:val="24"/>
                <w:szCs w:val="24"/>
              </w:rPr>
              <w:t>Rationale/</w:t>
            </w:r>
            <w:r w:rsidRPr="0069462A">
              <w:rPr>
                <w:rFonts w:ascii="Calibri" w:eastAsia="Calibri" w:hAnsi="Calibri" w:cs="Arial"/>
                <w:b/>
                <w:bCs/>
                <w:sz w:val="24"/>
                <w:szCs w:val="24"/>
              </w:rPr>
              <w:br/>
              <w:t xml:space="preserve">Summary </w:t>
            </w:r>
          </w:p>
        </w:tc>
        <w:tc>
          <w:tcPr>
            <w:tcW w:w="7825" w:type="dxa"/>
            <w:gridSpan w:val="3"/>
          </w:tcPr>
          <w:p w14:paraId="7D0BDD76" w14:textId="77777777" w:rsidR="00FC393B" w:rsidRPr="0069462A" w:rsidRDefault="00FC393B" w:rsidP="00FC393B">
            <w:pPr>
              <w:rPr>
                <w:rFonts w:ascii="Calibri" w:eastAsia="Calibri" w:hAnsi="Calibri" w:cs="Arial"/>
              </w:rPr>
            </w:pPr>
            <w:r w:rsidRPr="0069462A">
              <w:rPr>
                <w:rFonts w:ascii="Calibri" w:eastAsia="Calibri" w:hAnsi="Calibri" w:cs="Arial"/>
              </w:rPr>
              <w:t xml:space="preserve">Learners perceive and comprehend information that is presented to them in different ways; therefore, there isn’t one means of representation that will work for every learner. In this lesson, students will define multiple means of representation and learn about strategies to provide options for perception, which is the first of the UDL guidelines for representation. Students will practice brainstorming options for adding multiple means of perception to lesson plan activities. </w:t>
            </w:r>
          </w:p>
        </w:tc>
      </w:tr>
      <w:tr w:rsidR="00FC393B" w:rsidRPr="0069462A" w14:paraId="458D6EFF" w14:textId="77777777" w:rsidTr="00A82E6F">
        <w:trPr>
          <w:cantSplit w:val="0"/>
        </w:trPr>
        <w:tc>
          <w:tcPr>
            <w:tcW w:w="1525" w:type="dxa"/>
          </w:tcPr>
          <w:p w14:paraId="5774B32D" w14:textId="77777777" w:rsidR="00FC393B" w:rsidRPr="0069462A" w:rsidRDefault="00FC393B" w:rsidP="00FC393B">
            <w:pPr>
              <w:spacing w:before="120" w:after="120"/>
              <w:rPr>
                <w:rFonts w:ascii="Calibri" w:eastAsia="Calibri" w:hAnsi="Calibri" w:cs="Arial"/>
                <w:b/>
                <w:bCs/>
                <w:sz w:val="24"/>
                <w:szCs w:val="24"/>
              </w:rPr>
            </w:pPr>
            <w:r w:rsidRPr="0069462A">
              <w:rPr>
                <w:rFonts w:ascii="Calibri" w:eastAsia="Calibri" w:hAnsi="Calibri" w:cs="Arial"/>
                <w:b/>
                <w:bCs/>
                <w:sz w:val="24"/>
                <w:szCs w:val="24"/>
              </w:rPr>
              <w:t xml:space="preserve">Formative Assessment and Exemplar Response </w:t>
            </w:r>
          </w:p>
        </w:tc>
        <w:tc>
          <w:tcPr>
            <w:tcW w:w="7825" w:type="dxa"/>
            <w:gridSpan w:val="3"/>
          </w:tcPr>
          <w:p w14:paraId="330ABAFC" w14:textId="77777777" w:rsidR="00FC393B" w:rsidRPr="0069462A" w:rsidRDefault="00FC393B" w:rsidP="00FC393B">
            <w:pPr>
              <w:spacing w:before="120" w:after="120"/>
              <w:rPr>
                <w:rFonts w:ascii="Calibri" w:eastAsia="Calibri" w:hAnsi="Calibri" w:cs="Arial"/>
                <w:i/>
                <w:iCs/>
              </w:rPr>
            </w:pPr>
            <w:r w:rsidRPr="0069462A">
              <w:rPr>
                <w:rFonts w:ascii="Calibri" w:eastAsia="Calibri" w:hAnsi="Calibri" w:cs="Arial"/>
              </w:rPr>
              <w:t xml:space="preserve">Students will examine a nonexample lesson plan to evaluate its use of multiple modes of representation. Students will make suggestions for ways the teacher might include multiple options for perception. </w:t>
            </w:r>
          </w:p>
          <w:p w14:paraId="3DB43621" w14:textId="77777777" w:rsidR="00FC393B" w:rsidRPr="0069462A" w:rsidRDefault="00FC393B" w:rsidP="00FC393B">
            <w:pPr>
              <w:spacing w:before="120" w:after="120"/>
              <w:rPr>
                <w:rFonts w:ascii="Calibri" w:eastAsia="Calibri" w:hAnsi="Calibri" w:cs="Arial"/>
                <w:i/>
                <w:iCs/>
              </w:rPr>
            </w:pPr>
            <w:r w:rsidRPr="0069462A">
              <w:rPr>
                <w:rFonts w:ascii="Calibri" w:eastAsia="Calibri" w:hAnsi="Calibri" w:cs="Arial"/>
                <w:i/>
                <w:iCs/>
              </w:rPr>
              <w:t>See Exit Ticket – Answer Key for exemplar response.</w:t>
            </w:r>
          </w:p>
        </w:tc>
      </w:tr>
      <w:tr w:rsidR="00FC393B" w:rsidRPr="0069462A" w14:paraId="1C360D3D" w14:textId="77777777" w:rsidTr="00A82E6F">
        <w:trPr>
          <w:cantSplit w:val="0"/>
        </w:trPr>
        <w:tc>
          <w:tcPr>
            <w:tcW w:w="1525" w:type="dxa"/>
            <w:vMerge w:val="restart"/>
          </w:tcPr>
          <w:p w14:paraId="5DE812C3" w14:textId="77777777" w:rsidR="00FC393B" w:rsidRPr="0069462A" w:rsidRDefault="00FC393B" w:rsidP="00FC393B">
            <w:pPr>
              <w:spacing w:before="120" w:after="120"/>
              <w:rPr>
                <w:rFonts w:ascii="Calibri" w:eastAsia="Calibri" w:hAnsi="Calibri" w:cs="Arial"/>
                <w:b/>
                <w:bCs/>
                <w:sz w:val="24"/>
                <w:szCs w:val="24"/>
              </w:rPr>
            </w:pPr>
            <w:r w:rsidRPr="0069462A">
              <w:rPr>
                <w:rFonts w:ascii="Calibri" w:eastAsia="Calibri" w:hAnsi="Calibri" w:cs="Arial"/>
                <w:b/>
                <w:bCs/>
                <w:sz w:val="24"/>
                <w:szCs w:val="24"/>
              </w:rPr>
              <w:lastRenderedPageBreak/>
              <w:t xml:space="preserve">Vocabulary </w:t>
            </w:r>
          </w:p>
        </w:tc>
        <w:tc>
          <w:tcPr>
            <w:tcW w:w="1710" w:type="dxa"/>
            <w:gridSpan w:val="2"/>
          </w:tcPr>
          <w:p w14:paraId="2B24B2C9" w14:textId="77777777" w:rsidR="00FC393B" w:rsidRPr="0069462A" w:rsidRDefault="00FC393B" w:rsidP="00FC393B">
            <w:pPr>
              <w:spacing w:before="120" w:after="120"/>
              <w:rPr>
                <w:rFonts w:ascii="Calibri" w:eastAsia="Calibri" w:hAnsi="Calibri" w:cs="Arial"/>
              </w:rPr>
            </w:pPr>
            <w:r w:rsidRPr="0069462A">
              <w:rPr>
                <w:rFonts w:ascii="Calibri" w:eastAsia="Calibri" w:hAnsi="Calibri" w:cs="Arial"/>
              </w:rPr>
              <w:t>Multiple Means of Representation</w:t>
            </w:r>
          </w:p>
        </w:tc>
        <w:tc>
          <w:tcPr>
            <w:tcW w:w="6115" w:type="dxa"/>
          </w:tcPr>
          <w:p w14:paraId="39EB8ABB" w14:textId="77777777" w:rsidR="00FC393B" w:rsidRPr="0069462A" w:rsidRDefault="00FC393B" w:rsidP="00FC393B">
            <w:pPr>
              <w:spacing w:before="120" w:after="120"/>
              <w:rPr>
                <w:rFonts w:ascii="Calibri" w:eastAsia="Calibri" w:hAnsi="Calibri" w:cs="Arial"/>
              </w:rPr>
            </w:pPr>
            <w:r w:rsidRPr="0069462A">
              <w:rPr>
                <w:rFonts w:ascii="Calibri" w:eastAsia="Calibri" w:hAnsi="Calibri" w:cs="Arial"/>
              </w:rPr>
              <w:t>Presenting information and content in different ways to support learning for all students.</w:t>
            </w:r>
          </w:p>
        </w:tc>
      </w:tr>
      <w:tr w:rsidR="00FC393B" w:rsidRPr="0069462A" w14:paraId="050322E2" w14:textId="77777777" w:rsidTr="00A82E6F">
        <w:trPr>
          <w:cantSplit w:val="0"/>
        </w:trPr>
        <w:tc>
          <w:tcPr>
            <w:tcW w:w="1525" w:type="dxa"/>
            <w:vMerge/>
          </w:tcPr>
          <w:p w14:paraId="60A6A6D0" w14:textId="77777777" w:rsidR="00FC393B" w:rsidRPr="0069462A" w:rsidRDefault="00FC393B" w:rsidP="00FC393B">
            <w:pPr>
              <w:spacing w:before="120" w:after="120"/>
              <w:rPr>
                <w:rFonts w:ascii="Calibri" w:eastAsia="Calibri" w:hAnsi="Calibri" w:cs="Arial"/>
                <w:b/>
                <w:bCs/>
                <w:sz w:val="24"/>
                <w:szCs w:val="24"/>
              </w:rPr>
            </w:pPr>
          </w:p>
        </w:tc>
        <w:tc>
          <w:tcPr>
            <w:tcW w:w="1710" w:type="dxa"/>
            <w:gridSpan w:val="2"/>
          </w:tcPr>
          <w:p w14:paraId="745A689A" w14:textId="77777777" w:rsidR="00FC393B" w:rsidRPr="0069462A" w:rsidRDefault="00FC393B" w:rsidP="00FC393B">
            <w:pPr>
              <w:spacing w:before="120" w:after="120"/>
              <w:rPr>
                <w:rFonts w:ascii="Calibri" w:eastAsia="Calibri" w:hAnsi="Calibri" w:cs="Arial"/>
              </w:rPr>
            </w:pPr>
            <w:r w:rsidRPr="0069462A">
              <w:rPr>
                <w:rFonts w:ascii="Calibri" w:eastAsia="Calibri" w:hAnsi="Calibri" w:cs="Arial"/>
              </w:rPr>
              <w:t>Perception</w:t>
            </w:r>
          </w:p>
        </w:tc>
        <w:tc>
          <w:tcPr>
            <w:tcW w:w="6115" w:type="dxa"/>
          </w:tcPr>
          <w:p w14:paraId="4B6BE37D" w14:textId="77777777" w:rsidR="00FC393B" w:rsidRPr="0069462A" w:rsidRDefault="00FC393B" w:rsidP="00FC393B">
            <w:pPr>
              <w:spacing w:before="120" w:after="120"/>
              <w:rPr>
                <w:rFonts w:ascii="Calibri" w:eastAsia="Calibri" w:hAnsi="Calibri" w:cs="Arial"/>
              </w:rPr>
            </w:pPr>
            <w:r w:rsidRPr="0069462A">
              <w:rPr>
                <w:rFonts w:ascii="Calibri" w:eastAsia="Calibri" w:hAnsi="Calibri" w:cs="Arial"/>
              </w:rPr>
              <w:t>A way of understanding or interpreting information</w:t>
            </w:r>
          </w:p>
        </w:tc>
      </w:tr>
      <w:tr w:rsidR="00FC393B" w:rsidRPr="0069462A" w14:paraId="6B7D2062" w14:textId="77777777" w:rsidTr="00A82E6F">
        <w:trPr>
          <w:cantSplit w:val="0"/>
        </w:trPr>
        <w:tc>
          <w:tcPr>
            <w:tcW w:w="1525" w:type="dxa"/>
            <w:vMerge/>
          </w:tcPr>
          <w:p w14:paraId="645DDDDD" w14:textId="77777777" w:rsidR="00FC393B" w:rsidRPr="0069462A" w:rsidRDefault="00FC393B" w:rsidP="00FC393B">
            <w:pPr>
              <w:spacing w:before="120" w:after="120"/>
              <w:rPr>
                <w:rFonts w:ascii="Calibri" w:eastAsia="Calibri" w:hAnsi="Calibri" w:cs="Arial"/>
                <w:b/>
                <w:bCs/>
                <w:sz w:val="24"/>
                <w:szCs w:val="24"/>
              </w:rPr>
            </w:pPr>
          </w:p>
        </w:tc>
        <w:tc>
          <w:tcPr>
            <w:tcW w:w="1710" w:type="dxa"/>
            <w:gridSpan w:val="2"/>
          </w:tcPr>
          <w:p w14:paraId="0015561C" w14:textId="77777777" w:rsidR="00FC393B" w:rsidRPr="0069462A" w:rsidDel="007A3523" w:rsidRDefault="00FC393B" w:rsidP="00FC393B">
            <w:pPr>
              <w:spacing w:before="120" w:after="120"/>
              <w:rPr>
                <w:rFonts w:ascii="Calibri" w:eastAsia="Calibri" w:hAnsi="Calibri" w:cs="Arial"/>
              </w:rPr>
            </w:pPr>
            <w:r w:rsidRPr="0069462A">
              <w:rPr>
                <w:rFonts w:ascii="Calibri" w:eastAsia="Calibri" w:hAnsi="Calibri" w:cs="Arial"/>
              </w:rPr>
              <w:t>Modality</w:t>
            </w:r>
          </w:p>
        </w:tc>
        <w:tc>
          <w:tcPr>
            <w:tcW w:w="6115" w:type="dxa"/>
          </w:tcPr>
          <w:p w14:paraId="4D951616" w14:textId="77777777" w:rsidR="00FC393B" w:rsidRPr="0069462A" w:rsidDel="007A3523" w:rsidRDefault="00FC393B" w:rsidP="00FC393B">
            <w:pPr>
              <w:spacing w:before="120" w:after="120"/>
              <w:rPr>
                <w:rFonts w:ascii="Calibri" w:eastAsia="Calibri" w:hAnsi="Calibri" w:cs="Arial"/>
              </w:rPr>
            </w:pPr>
            <w:r w:rsidRPr="0069462A">
              <w:rPr>
                <w:rFonts w:ascii="Calibri" w:eastAsia="Calibri" w:hAnsi="Calibri" w:cs="Arial"/>
              </w:rPr>
              <w:t>A form of sensory perception</w:t>
            </w:r>
          </w:p>
        </w:tc>
      </w:tr>
    </w:tbl>
    <w:p w14:paraId="3A5047A3" w14:textId="77777777" w:rsidR="0069462A" w:rsidRPr="0069462A" w:rsidRDefault="0069462A" w:rsidP="0069462A">
      <w:pPr>
        <w:rPr>
          <w:rFonts w:ascii="Calibri" w:eastAsia="Calibri" w:hAnsi="Calibri" w:cs="Arial"/>
        </w:rPr>
      </w:pPr>
    </w:p>
    <w:tbl>
      <w:tblPr>
        <w:tblStyle w:val="TableGrid"/>
        <w:tblW w:w="5048" w:type="pct"/>
        <w:tblLayout w:type="fixed"/>
        <w:tblLook w:val="04A0" w:firstRow="1" w:lastRow="0" w:firstColumn="1" w:lastColumn="0" w:noHBand="0" w:noVBand="1"/>
      </w:tblPr>
      <w:tblGrid>
        <w:gridCol w:w="895"/>
        <w:gridCol w:w="6967"/>
        <w:gridCol w:w="1578"/>
      </w:tblGrid>
      <w:tr w:rsidR="0069462A" w:rsidRPr="0069462A" w14:paraId="70DE450F" w14:textId="77777777" w:rsidTr="00A82E6F">
        <w:trPr>
          <w:cantSplit w:val="0"/>
          <w:tblHeader/>
        </w:trPr>
        <w:tc>
          <w:tcPr>
            <w:tcW w:w="895" w:type="dxa"/>
            <w:vAlign w:val="center"/>
            <w:hideMark/>
          </w:tcPr>
          <w:p w14:paraId="34D911C1" w14:textId="77777777" w:rsidR="0069462A" w:rsidRPr="0069462A" w:rsidRDefault="0069462A" w:rsidP="0069462A">
            <w:pPr>
              <w:spacing w:before="120" w:after="120"/>
              <w:jc w:val="center"/>
              <w:rPr>
                <w:rFonts w:ascii="Calibri" w:eastAsia="Calibri" w:hAnsi="Calibri" w:cs="Arial"/>
                <w:b/>
                <w:bCs/>
              </w:rPr>
            </w:pPr>
            <w:r w:rsidRPr="0069462A">
              <w:rPr>
                <w:rFonts w:ascii="Calibri" w:eastAsia="Calibri" w:hAnsi="Calibri" w:cs="Arial"/>
                <w:b/>
                <w:bCs/>
              </w:rPr>
              <w:t>Est Time</w:t>
            </w:r>
          </w:p>
        </w:tc>
        <w:tc>
          <w:tcPr>
            <w:tcW w:w="6967" w:type="dxa"/>
            <w:vAlign w:val="center"/>
          </w:tcPr>
          <w:p w14:paraId="068AF547" w14:textId="77777777" w:rsidR="0069462A" w:rsidRPr="0069462A" w:rsidRDefault="0069462A" w:rsidP="0069462A">
            <w:pPr>
              <w:spacing w:before="120" w:after="120"/>
              <w:jc w:val="center"/>
              <w:rPr>
                <w:rFonts w:ascii="Calibri" w:eastAsia="Calibri" w:hAnsi="Calibri" w:cs="Arial"/>
                <w:b/>
                <w:bCs/>
              </w:rPr>
            </w:pPr>
            <w:r w:rsidRPr="0069462A">
              <w:rPr>
                <w:rFonts w:ascii="Calibri" w:eastAsia="Calibri" w:hAnsi="Calibri" w:cs="Arial"/>
                <w:b/>
                <w:bCs/>
              </w:rPr>
              <w:t>Instructional Activities (including formative assessments)</w:t>
            </w:r>
          </w:p>
        </w:tc>
        <w:tc>
          <w:tcPr>
            <w:tcW w:w="1578" w:type="dxa"/>
            <w:vAlign w:val="center"/>
            <w:hideMark/>
          </w:tcPr>
          <w:p w14:paraId="1BF0684E" w14:textId="77777777" w:rsidR="0069462A" w:rsidRPr="0069462A" w:rsidRDefault="0069462A" w:rsidP="0069462A">
            <w:pPr>
              <w:spacing w:before="120" w:after="120"/>
              <w:jc w:val="center"/>
              <w:rPr>
                <w:rFonts w:ascii="Calibri" w:eastAsia="Calibri" w:hAnsi="Calibri" w:cs="Arial"/>
                <w:b/>
                <w:bCs/>
              </w:rPr>
            </w:pPr>
            <w:r w:rsidRPr="0069462A">
              <w:rPr>
                <w:rFonts w:ascii="Calibri" w:eastAsia="Calibri" w:hAnsi="Calibri" w:cs="Arial"/>
                <w:b/>
                <w:bCs/>
              </w:rPr>
              <w:t>Materials</w:t>
            </w:r>
          </w:p>
        </w:tc>
      </w:tr>
      <w:tr w:rsidR="0069462A" w:rsidRPr="0069462A" w14:paraId="6C81A83D" w14:textId="77777777" w:rsidTr="00A82E6F">
        <w:trPr>
          <w:cantSplit w:val="0"/>
        </w:trPr>
        <w:tc>
          <w:tcPr>
            <w:tcW w:w="895" w:type="dxa"/>
          </w:tcPr>
          <w:p w14:paraId="1A0C50A7"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rPr>
              <w:t>4 mins</w:t>
            </w:r>
          </w:p>
        </w:tc>
        <w:tc>
          <w:tcPr>
            <w:tcW w:w="6967" w:type="dxa"/>
          </w:tcPr>
          <w:p w14:paraId="657EE86A"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t>Bellringer:</w:t>
            </w:r>
            <w:r w:rsidRPr="0069462A">
              <w:rPr>
                <w:rFonts w:ascii="Calibri" w:eastAsia="Calibri" w:hAnsi="Calibri" w:cs="Arial"/>
                <w:b/>
                <w:bCs/>
              </w:rPr>
              <w:t xml:space="preserve"> </w:t>
            </w:r>
            <w:r w:rsidRPr="0069462A">
              <w:rPr>
                <w:rFonts w:ascii="Calibri" w:eastAsia="Calibri" w:hAnsi="Calibri" w:cs="Arial"/>
              </w:rPr>
              <w:t xml:space="preserve">A second-grade science teacher uses pictures and music to introduce new vocabulary related to the learning objective. She reads each word aloud and has the students practice their pronunciation. During the lesson, students watch a video, </w:t>
            </w:r>
            <w:proofErr w:type="gramStart"/>
            <w:r w:rsidRPr="0069462A">
              <w:rPr>
                <w:rFonts w:ascii="Calibri" w:eastAsia="Calibri" w:hAnsi="Calibri" w:cs="Arial"/>
              </w:rPr>
              <w:t>read</w:t>
            </w:r>
            <w:proofErr w:type="gramEnd"/>
            <w:r w:rsidRPr="0069462A">
              <w:rPr>
                <w:rFonts w:ascii="Calibri" w:eastAsia="Calibri" w:hAnsi="Calibri" w:cs="Arial"/>
              </w:rPr>
              <w:t xml:space="preserve"> or listen to an article on their iPads, and play a game that matches pictures, vocabulary, and real-world scenarios related to the objective. </w:t>
            </w:r>
          </w:p>
          <w:p w14:paraId="50A70ADD"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t>How might this approach to introducing new vocabulary benefit students?</w:t>
            </w:r>
          </w:p>
        </w:tc>
        <w:tc>
          <w:tcPr>
            <w:tcW w:w="1578" w:type="dxa"/>
          </w:tcPr>
          <w:p w14:paraId="3358B0C1"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rPr>
              <w:t>Student Guide</w:t>
            </w:r>
          </w:p>
        </w:tc>
      </w:tr>
      <w:tr w:rsidR="0069462A" w:rsidRPr="0069462A" w14:paraId="468872DE" w14:textId="77777777" w:rsidTr="00A82E6F">
        <w:trPr>
          <w:cantSplit w:val="0"/>
        </w:trPr>
        <w:tc>
          <w:tcPr>
            <w:tcW w:w="895" w:type="dxa"/>
          </w:tcPr>
          <w:p w14:paraId="45201AFB"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rPr>
              <w:t>1 min</w:t>
            </w:r>
          </w:p>
        </w:tc>
        <w:tc>
          <w:tcPr>
            <w:tcW w:w="6967" w:type="dxa"/>
          </w:tcPr>
          <w:p w14:paraId="7BB7DB88" w14:textId="77777777" w:rsidR="0069462A" w:rsidRPr="0069462A" w:rsidRDefault="0069462A" w:rsidP="009E49FD">
            <w:r w:rsidRPr="0069462A">
              <w:t>T: How do you think this teacher’s approach to new vocabulary helped students learn?</w:t>
            </w:r>
          </w:p>
          <w:p w14:paraId="576DF421" w14:textId="77777777" w:rsidR="0069462A" w:rsidRPr="0069462A" w:rsidRDefault="0069462A" w:rsidP="009E49FD"/>
          <w:p w14:paraId="303B7C6B" w14:textId="77777777" w:rsidR="0069462A" w:rsidRPr="0069462A" w:rsidRDefault="0069462A" w:rsidP="009E49FD">
            <w:r w:rsidRPr="0069462A">
              <w:t xml:space="preserve">S: Through this approach, students can visualize and hear the new vocabulary in different ways. Students have various options for engaging in activities around the learning objective. This increases their motivation because they can choose an option that interests them. The activities also allow students to apply the new vocabulary in different contents, which leads to deeper understanding.  </w:t>
            </w:r>
          </w:p>
          <w:p w14:paraId="7520D3F5" w14:textId="77777777" w:rsidR="0069462A" w:rsidRPr="0069462A" w:rsidRDefault="0069462A" w:rsidP="009E49FD"/>
          <w:p w14:paraId="07705BF6" w14:textId="77777777" w:rsidR="0069462A" w:rsidRPr="0069462A" w:rsidRDefault="0069462A" w:rsidP="009E49FD">
            <w:r w:rsidRPr="0069462A">
              <w:t>T: Why do you think it is important for students to see new vocabulary and concepts in different ways?</w:t>
            </w:r>
          </w:p>
          <w:p w14:paraId="7C84ACE1" w14:textId="77777777" w:rsidR="0069462A" w:rsidRPr="0069462A" w:rsidRDefault="0069462A" w:rsidP="009E49FD"/>
          <w:p w14:paraId="08E91CA4" w14:textId="77777777" w:rsidR="0069462A" w:rsidRPr="0069462A" w:rsidRDefault="0069462A" w:rsidP="009E49FD">
            <w:r w:rsidRPr="0069462A">
              <w:t xml:space="preserve">S: Students process information in different ways, so it helps to see it in different forms. </w:t>
            </w:r>
          </w:p>
          <w:p w14:paraId="71FC7E71" w14:textId="77777777" w:rsidR="0069462A" w:rsidRPr="0069462A" w:rsidRDefault="0069462A" w:rsidP="009E49FD">
            <w:pPr>
              <w:rPr>
                <w:b/>
                <w:bCs/>
              </w:rPr>
            </w:pPr>
          </w:p>
          <w:p w14:paraId="7E8B9E19" w14:textId="77777777" w:rsidR="0069462A" w:rsidRPr="0069462A" w:rsidRDefault="0069462A" w:rsidP="009E49FD">
            <w:r w:rsidRPr="0069462A">
              <w:t>T: Yes, students process information – that is, they perceive it and come to understand it – in different ways, so it is important to use a variety of strategies to represent information.</w:t>
            </w:r>
          </w:p>
          <w:p w14:paraId="4D3D1865" w14:textId="77777777" w:rsidR="0069462A" w:rsidRPr="0069462A" w:rsidRDefault="0069462A" w:rsidP="0069462A">
            <w:pPr>
              <w:spacing w:before="120" w:after="120"/>
              <w:contextualSpacing/>
              <w:rPr>
                <w:rFonts w:ascii="Calibri" w:eastAsia="Calibri" w:hAnsi="Calibri" w:cs="Arial"/>
              </w:rPr>
            </w:pPr>
          </w:p>
        </w:tc>
        <w:tc>
          <w:tcPr>
            <w:tcW w:w="1578" w:type="dxa"/>
          </w:tcPr>
          <w:p w14:paraId="3BDDC983" w14:textId="77777777" w:rsidR="0069462A" w:rsidRPr="0069462A" w:rsidRDefault="0069462A" w:rsidP="0069462A">
            <w:pPr>
              <w:spacing w:before="120" w:after="120"/>
              <w:jc w:val="center"/>
              <w:rPr>
                <w:rFonts w:ascii="Calibri" w:eastAsia="Calibri" w:hAnsi="Calibri" w:cs="Arial"/>
              </w:rPr>
            </w:pPr>
          </w:p>
        </w:tc>
      </w:tr>
      <w:tr w:rsidR="0069462A" w:rsidRPr="0069462A" w14:paraId="201C8FFE" w14:textId="77777777" w:rsidTr="00A82E6F">
        <w:trPr>
          <w:cantSplit w:val="0"/>
        </w:trPr>
        <w:tc>
          <w:tcPr>
            <w:tcW w:w="895" w:type="dxa"/>
          </w:tcPr>
          <w:p w14:paraId="7BAB850A"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rPr>
              <w:t>8 mins</w:t>
            </w:r>
          </w:p>
        </w:tc>
        <w:tc>
          <w:tcPr>
            <w:tcW w:w="6967" w:type="dxa"/>
          </w:tcPr>
          <w:p w14:paraId="7E1BBB07" w14:textId="77777777" w:rsidR="0069462A" w:rsidRPr="0069462A" w:rsidRDefault="0069462A" w:rsidP="0069462A">
            <w:pPr>
              <w:spacing w:before="120" w:after="120"/>
              <w:contextualSpacing/>
              <w:rPr>
                <w:rFonts w:ascii="Calibri" w:eastAsia="Calibri" w:hAnsi="Calibri" w:cs="Arial"/>
                <w:b/>
                <w:bCs/>
              </w:rPr>
            </w:pPr>
            <w:r w:rsidRPr="0069462A">
              <w:rPr>
                <w:rFonts w:ascii="Calibri" w:eastAsia="Calibri" w:hAnsi="Calibri" w:cs="Arial"/>
                <w:b/>
                <w:bCs/>
              </w:rPr>
              <w:t>Intro to Multiple Means of Representation</w:t>
            </w:r>
          </w:p>
          <w:p w14:paraId="08E2F90D" w14:textId="77777777" w:rsidR="0069462A" w:rsidRPr="0069462A" w:rsidRDefault="0069462A" w:rsidP="0069462A">
            <w:pPr>
              <w:spacing w:before="120" w:after="120"/>
              <w:contextualSpacing/>
              <w:rPr>
                <w:rFonts w:ascii="Calibri" w:eastAsia="Calibri" w:hAnsi="Calibri" w:cs="Arial"/>
              </w:rPr>
            </w:pPr>
          </w:p>
          <w:p w14:paraId="067924CB" w14:textId="77777777" w:rsidR="0069462A" w:rsidRPr="0069462A" w:rsidRDefault="0069462A" w:rsidP="0069462A">
            <w:pPr>
              <w:spacing w:before="120" w:after="120"/>
              <w:ind w:left="159" w:hanging="159"/>
              <w:contextualSpacing/>
              <w:rPr>
                <w:rFonts w:ascii="Calibri" w:eastAsia="Calibri" w:hAnsi="Calibri" w:cs="Arial"/>
              </w:rPr>
            </w:pPr>
            <w:r w:rsidRPr="0069462A">
              <w:rPr>
                <w:rFonts w:ascii="Calibri" w:eastAsia="Calibri" w:hAnsi="Calibri" w:cs="Arial"/>
              </w:rPr>
              <w:t xml:space="preserve">T: We can use an understanding of modalities to help us brainstorm options for perception within a lesson. </w:t>
            </w:r>
          </w:p>
          <w:p w14:paraId="708534A5" w14:textId="77777777" w:rsidR="0069462A" w:rsidRPr="0069462A" w:rsidRDefault="0069462A" w:rsidP="0069462A">
            <w:pPr>
              <w:spacing w:before="120" w:after="120"/>
              <w:ind w:left="288" w:hanging="144"/>
              <w:contextualSpacing/>
              <w:rPr>
                <w:rFonts w:ascii="Calibri" w:eastAsia="Calibri" w:hAnsi="Calibri" w:cs="Arial"/>
              </w:rPr>
            </w:pPr>
          </w:p>
          <w:p w14:paraId="414180EC"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lastRenderedPageBreak/>
              <w:t xml:space="preserve">T: (Use PPT to review definition of modality.) Please take notes in your student guide. A modality is a form of sensory perception – a way that you perceive information through your senses. </w:t>
            </w:r>
          </w:p>
          <w:p w14:paraId="08FBB5A1" w14:textId="77777777" w:rsidR="0069462A" w:rsidRPr="0069462A" w:rsidRDefault="0069462A" w:rsidP="0069462A">
            <w:pPr>
              <w:spacing w:before="120" w:after="120"/>
              <w:contextualSpacing/>
              <w:rPr>
                <w:rFonts w:ascii="Calibri" w:eastAsia="Calibri" w:hAnsi="Calibri" w:cs="Arial"/>
              </w:rPr>
            </w:pPr>
          </w:p>
          <w:p w14:paraId="3B739770"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S: (Take notes in student guide.)</w:t>
            </w:r>
          </w:p>
          <w:p w14:paraId="5C857522" w14:textId="77777777" w:rsidR="0069462A" w:rsidRPr="0069462A" w:rsidRDefault="0069462A" w:rsidP="0069462A">
            <w:pPr>
              <w:spacing w:before="120" w:after="120"/>
              <w:contextualSpacing/>
              <w:rPr>
                <w:rFonts w:ascii="Calibri" w:eastAsia="Calibri" w:hAnsi="Calibri" w:cs="Arial"/>
              </w:rPr>
            </w:pPr>
          </w:p>
          <w:p w14:paraId="06EB8434"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T: There are multiple modalities. We will focus on audio, visual, verbal (reading/writing), and kinesthetic/sensory (movement/touch). To be clear, these are not the same as learning styles. When people think about learning styles, they mistakenly think that each student has a fixed way of learning that works best for them. Unlike fixed learning styles, the idea of using multiple modalities is about showing the same information in multiple ways to allow various options for processing. Presenting information using multiple modalities helps ensure that students have multiple ways to perceive and think about the information. Let’s look at an example.</w:t>
            </w:r>
          </w:p>
          <w:p w14:paraId="143B731E" w14:textId="77777777" w:rsidR="0069462A" w:rsidRPr="0069462A" w:rsidRDefault="0069462A" w:rsidP="0069462A">
            <w:pPr>
              <w:spacing w:before="120" w:after="120"/>
              <w:contextualSpacing/>
              <w:rPr>
                <w:rFonts w:ascii="Calibri" w:eastAsia="Calibri" w:hAnsi="Calibri" w:cs="Arial"/>
              </w:rPr>
            </w:pPr>
          </w:p>
          <w:p w14:paraId="47BC1087"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T: Let’s say you want to visit The Alamo. You ask your neighbor for directions. Your neighbor says to take I-37 to Commerce Street, then turn on Alamo Plaza. The Alamo will be about a quarter mile down the road. </w:t>
            </w:r>
          </w:p>
          <w:p w14:paraId="14D2E197" w14:textId="77777777" w:rsidR="0069462A" w:rsidRPr="0069462A" w:rsidRDefault="0069462A" w:rsidP="0069462A">
            <w:pPr>
              <w:spacing w:before="120" w:after="120"/>
              <w:contextualSpacing/>
              <w:jc w:val="center"/>
              <w:rPr>
                <w:rFonts w:ascii="Calibri" w:eastAsia="Calibri" w:hAnsi="Calibri" w:cs="Arial"/>
              </w:rPr>
            </w:pPr>
          </w:p>
          <w:p w14:paraId="79250976" w14:textId="77777777" w:rsidR="0069462A" w:rsidRPr="0069462A" w:rsidRDefault="0069462A" w:rsidP="0069462A">
            <w:pPr>
              <w:spacing w:before="120" w:after="120"/>
              <w:contextualSpacing/>
              <w:jc w:val="center"/>
              <w:rPr>
                <w:rFonts w:ascii="Calibri" w:eastAsia="Calibri" w:hAnsi="Calibri" w:cs="Arial"/>
              </w:rPr>
            </w:pPr>
            <w:r w:rsidRPr="0069462A">
              <w:rPr>
                <w:rFonts w:ascii="Calibri" w:eastAsia="Calibri" w:hAnsi="Calibri" w:cs="Arial"/>
              </w:rPr>
              <w:t>(Modality: Verbal directions with an image of destination)</w:t>
            </w:r>
          </w:p>
          <w:p w14:paraId="1CE8E922" w14:textId="77777777" w:rsidR="0069462A" w:rsidRPr="0069462A" w:rsidRDefault="0069462A" w:rsidP="0069462A">
            <w:pPr>
              <w:spacing w:before="120" w:after="120"/>
              <w:contextualSpacing/>
              <w:jc w:val="center"/>
              <w:rPr>
                <w:rFonts w:ascii="Calibri" w:eastAsia="Calibri" w:hAnsi="Calibri" w:cs="Arial"/>
              </w:rPr>
            </w:pPr>
            <w:r w:rsidRPr="0069462A">
              <w:rPr>
                <w:rFonts w:ascii="Calibri" w:eastAsia="Calibri" w:hAnsi="Calibri" w:cs="Arial"/>
                <w:noProof/>
              </w:rPr>
              <w:drawing>
                <wp:inline distT="0" distB="0" distL="0" distR="0" wp14:anchorId="3B05980D" wp14:editId="3C9D1D2A">
                  <wp:extent cx="3133725" cy="1457325"/>
                  <wp:effectExtent l="0" t="0" r="9525" b="9525"/>
                  <wp:docPr id="12" name="Picture 12" descr="A photo of the Al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hoto of the Alam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3725" cy="1457325"/>
                          </a:xfrm>
                          <a:prstGeom prst="rect">
                            <a:avLst/>
                          </a:prstGeom>
                          <a:noFill/>
                          <a:ln>
                            <a:noFill/>
                          </a:ln>
                        </pic:spPr>
                      </pic:pic>
                    </a:graphicData>
                  </a:graphic>
                </wp:inline>
              </w:drawing>
            </w:r>
          </w:p>
          <w:p w14:paraId="2E447B2B" w14:textId="77777777" w:rsidR="0069462A" w:rsidRPr="0069462A" w:rsidRDefault="0069462A" w:rsidP="0069462A">
            <w:pPr>
              <w:spacing w:before="120" w:after="120"/>
              <w:contextualSpacing/>
              <w:rPr>
                <w:rFonts w:ascii="Calibri" w:eastAsia="Calibri" w:hAnsi="Calibri" w:cs="Arial"/>
              </w:rPr>
            </w:pPr>
          </w:p>
          <w:p w14:paraId="1435F4D8"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T: (Share and define modalities via PPT as each is presented). If you live in the area or have a good sense of direction, those directions could be useful to you. You may need to accompany those verbal directions with specific exit numbers or landmarks to help you determine whether you are going in the right direction. You may also benefit from having a printed map to help you visually see where your destination is in relationship to where you started. You may even choose to use a GPS app on your phone to have verbal cues and an interactive map. </w:t>
            </w:r>
          </w:p>
          <w:p w14:paraId="74FEBC3C" w14:textId="77777777" w:rsidR="0069462A" w:rsidRPr="0069462A" w:rsidRDefault="0069462A" w:rsidP="0069462A">
            <w:pPr>
              <w:spacing w:before="120" w:after="120"/>
              <w:contextualSpacing/>
              <w:rPr>
                <w:rFonts w:ascii="Calibri" w:eastAsia="Calibri" w:hAnsi="Calibri" w:cs="Arial"/>
              </w:rPr>
            </w:pPr>
          </w:p>
          <w:p w14:paraId="6B884BB8"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(Modality: Map and printed directions with exit numbers)</w:t>
            </w:r>
          </w:p>
          <w:p w14:paraId="66CDD0D8"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noProof/>
              </w:rPr>
              <w:lastRenderedPageBreak/>
              <w:drawing>
                <wp:inline distT="0" distB="0" distL="0" distR="0" wp14:anchorId="02EB140A" wp14:editId="1D0BF1F0">
                  <wp:extent cx="3916680" cy="2772019"/>
                  <wp:effectExtent l="0" t="0" r="7620" b="9525"/>
                  <wp:docPr id="4" name="Picture 4" descr="A map showing the cross-streets around The Al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map showing the cross-streets around The Alamo"/>
                          <pic:cNvPicPr/>
                        </pic:nvPicPr>
                        <pic:blipFill>
                          <a:blip r:embed="rId8"/>
                          <a:stretch>
                            <a:fillRect/>
                          </a:stretch>
                        </pic:blipFill>
                        <pic:spPr>
                          <a:xfrm>
                            <a:off x="0" y="0"/>
                            <a:ext cx="3918164" cy="2773069"/>
                          </a:xfrm>
                          <a:prstGeom prst="rect">
                            <a:avLst/>
                          </a:prstGeom>
                        </pic:spPr>
                      </pic:pic>
                    </a:graphicData>
                  </a:graphic>
                </wp:inline>
              </w:drawing>
            </w:r>
          </w:p>
          <w:p w14:paraId="00D1EA2E" w14:textId="77777777" w:rsidR="0069462A" w:rsidRPr="0069462A" w:rsidRDefault="0069462A" w:rsidP="0069462A">
            <w:pPr>
              <w:spacing w:before="120" w:after="120"/>
              <w:contextualSpacing/>
              <w:rPr>
                <w:rFonts w:ascii="Calibri" w:eastAsia="Calibri" w:hAnsi="Calibri" w:cs="Arial"/>
              </w:rPr>
            </w:pPr>
          </w:p>
          <w:p w14:paraId="101195EB"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noProof/>
              </w:rPr>
              <w:drawing>
                <wp:inline distT="0" distB="0" distL="0" distR="0" wp14:anchorId="4F673BBE" wp14:editId="59D4D552">
                  <wp:extent cx="2794000" cy="3036637"/>
                  <wp:effectExtent l="0" t="0" r="6350" b="0"/>
                  <wp:docPr id="5" name="Picture 5" descr="Directions from US-281 S to the Al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rections from US-281 S to the Alamo"/>
                          <pic:cNvPicPr/>
                        </pic:nvPicPr>
                        <pic:blipFill>
                          <a:blip r:embed="rId9"/>
                          <a:stretch>
                            <a:fillRect/>
                          </a:stretch>
                        </pic:blipFill>
                        <pic:spPr>
                          <a:xfrm>
                            <a:off x="0" y="0"/>
                            <a:ext cx="2796931" cy="3039822"/>
                          </a:xfrm>
                          <a:prstGeom prst="rect">
                            <a:avLst/>
                          </a:prstGeom>
                        </pic:spPr>
                      </pic:pic>
                    </a:graphicData>
                  </a:graphic>
                </wp:inline>
              </w:drawing>
            </w:r>
          </w:p>
          <w:p w14:paraId="0DB11C7C"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(Modality: GPS app that had an interactive map and verbal directions)</w:t>
            </w:r>
          </w:p>
          <w:p w14:paraId="5E9E844B"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noProof/>
              </w:rPr>
              <w:lastRenderedPageBreak/>
              <w:drawing>
                <wp:inline distT="0" distB="0" distL="0" distR="0" wp14:anchorId="2F076C50" wp14:editId="5196D1E5">
                  <wp:extent cx="3154680" cy="4243467"/>
                  <wp:effectExtent l="0" t="0" r="7620" b="5080"/>
                  <wp:docPr id="6" name="Picture 6" descr="A map showing a highlighted route from an unknown starting point to the Al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map showing a highlighted route from an unknown starting point to the Alam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6933" cy="4246497"/>
                          </a:xfrm>
                          <a:prstGeom prst="rect">
                            <a:avLst/>
                          </a:prstGeom>
                          <a:noFill/>
                          <a:ln>
                            <a:noFill/>
                          </a:ln>
                        </pic:spPr>
                      </pic:pic>
                    </a:graphicData>
                  </a:graphic>
                </wp:inline>
              </w:drawing>
            </w:r>
          </w:p>
          <w:p w14:paraId="02461F22" w14:textId="77777777" w:rsidR="0069462A" w:rsidRPr="0069462A" w:rsidRDefault="0069462A" w:rsidP="0069462A">
            <w:pPr>
              <w:spacing w:before="120" w:after="120"/>
              <w:contextualSpacing/>
              <w:rPr>
                <w:rFonts w:ascii="Calibri" w:eastAsia="Calibri" w:hAnsi="Calibri" w:cs="Arial"/>
              </w:rPr>
            </w:pPr>
          </w:p>
          <w:p w14:paraId="57250A1B"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T: Why are these different modalities helpful? </w:t>
            </w:r>
          </w:p>
          <w:p w14:paraId="430194D6" w14:textId="77777777" w:rsidR="0069462A" w:rsidRPr="0069462A" w:rsidRDefault="0069462A" w:rsidP="0069462A">
            <w:pPr>
              <w:spacing w:before="120" w:after="120"/>
              <w:contextualSpacing/>
              <w:rPr>
                <w:rFonts w:ascii="Calibri" w:eastAsia="Calibri" w:hAnsi="Calibri" w:cs="Arial"/>
              </w:rPr>
            </w:pPr>
          </w:p>
          <w:p w14:paraId="2EB7BD38"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S: People process information in different ways. Some people do better when they have verbal cues instead of having to read a map. If someone wants to get to the Alamo and the information is presented in multiple ways, they get to choose the option that works best for them.</w:t>
            </w:r>
          </w:p>
          <w:p w14:paraId="59E2E143" w14:textId="77777777" w:rsidR="0069462A" w:rsidRPr="0069462A" w:rsidRDefault="0069462A" w:rsidP="0069462A">
            <w:pPr>
              <w:spacing w:before="120" w:after="120"/>
              <w:contextualSpacing/>
              <w:rPr>
                <w:rFonts w:ascii="Calibri" w:eastAsia="Calibri" w:hAnsi="Calibri" w:cs="Arial"/>
              </w:rPr>
            </w:pPr>
          </w:p>
          <w:p w14:paraId="6FE8B1F6" w14:textId="77777777" w:rsidR="0069462A" w:rsidRPr="0069462A" w:rsidRDefault="0069462A" w:rsidP="0069462A">
            <w:pPr>
              <w:rPr>
                <w:rFonts w:ascii="Calibri" w:eastAsia="Calibri" w:hAnsi="Calibri" w:cs="Arial"/>
              </w:rPr>
            </w:pPr>
            <w:r w:rsidRPr="0069462A">
              <w:rPr>
                <w:rFonts w:ascii="Calibri" w:eastAsia="Calibri" w:hAnsi="Calibri" w:cs="Arial"/>
              </w:rPr>
              <w:t>T: Yes – All of these modalities provide the same information; they just present the information in different ways.</w:t>
            </w:r>
          </w:p>
          <w:p w14:paraId="4D00166A" w14:textId="77777777" w:rsidR="0069462A" w:rsidRPr="0069462A" w:rsidRDefault="0069462A" w:rsidP="0069462A">
            <w:pPr>
              <w:rPr>
                <w:rFonts w:ascii="Calibri" w:eastAsia="Calibri" w:hAnsi="Calibri" w:cs="Arial"/>
              </w:rPr>
            </w:pPr>
          </w:p>
          <w:p w14:paraId="1768B7A7" w14:textId="77777777" w:rsidR="0069462A" w:rsidRPr="0069462A" w:rsidRDefault="0069462A" w:rsidP="0069462A">
            <w:pPr>
              <w:rPr>
                <w:rFonts w:ascii="Calibri" w:eastAsia="Calibri" w:hAnsi="Calibri" w:cs="Arial"/>
              </w:rPr>
            </w:pPr>
            <w:r w:rsidRPr="0069462A">
              <w:rPr>
                <w:rFonts w:ascii="Calibri" w:eastAsia="Calibri" w:hAnsi="Calibri" w:cs="Arial"/>
              </w:rPr>
              <w:t xml:space="preserve">T: Learners perceive and comprehend information in different ways. It is also important to remember that some students have sensory disabilities, such as blindness or deafness, some have language barriers, and some students comprehend information faster through visual means than verbal means. There isn’t one means of representation that works for every learner. </w:t>
            </w:r>
          </w:p>
          <w:p w14:paraId="275A3EA9" w14:textId="77777777" w:rsidR="0069462A" w:rsidRPr="0069462A" w:rsidRDefault="0069462A" w:rsidP="0069462A">
            <w:pPr>
              <w:rPr>
                <w:rFonts w:ascii="Calibri" w:eastAsia="Calibri" w:hAnsi="Calibri" w:cs="Arial"/>
              </w:rPr>
            </w:pPr>
          </w:p>
          <w:p w14:paraId="4C22ADB0" w14:textId="77777777" w:rsidR="0069462A" w:rsidRPr="0069462A" w:rsidRDefault="0069462A" w:rsidP="0069462A">
            <w:pPr>
              <w:rPr>
                <w:rFonts w:ascii="Calibri" w:eastAsia="Calibri" w:hAnsi="Calibri" w:cs="Arial"/>
              </w:rPr>
            </w:pPr>
            <w:r w:rsidRPr="0069462A">
              <w:rPr>
                <w:rFonts w:ascii="Calibri" w:eastAsia="Calibri" w:hAnsi="Calibri" w:cs="Arial"/>
              </w:rPr>
              <w:t xml:space="preserve">T: We also know that students must experience learning in multiple ways to engage the working memory to make meaning of and connections </w:t>
            </w:r>
            <w:r w:rsidRPr="0069462A">
              <w:rPr>
                <w:rFonts w:ascii="Calibri" w:eastAsia="Calibri" w:hAnsi="Calibri" w:cs="Arial"/>
              </w:rPr>
              <w:lastRenderedPageBreak/>
              <w:t xml:space="preserve">between the ideas and concepts. This helps move the learning from the short-term to the long-term memory. </w:t>
            </w:r>
          </w:p>
          <w:p w14:paraId="696E2009" w14:textId="77777777" w:rsidR="0069462A" w:rsidRPr="0069462A" w:rsidRDefault="0069462A" w:rsidP="0069462A">
            <w:pPr>
              <w:rPr>
                <w:rFonts w:ascii="Calibri" w:eastAsia="Calibri" w:hAnsi="Calibri" w:cs="Arial"/>
              </w:rPr>
            </w:pPr>
          </w:p>
          <w:p w14:paraId="40CFF713" w14:textId="77777777" w:rsidR="0069462A" w:rsidRPr="0069462A" w:rsidRDefault="0069462A" w:rsidP="0069462A">
            <w:pPr>
              <w:rPr>
                <w:rFonts w:ascii="Calibri" w:eastAsia="Calibri" w:hAnsi="Calibri" w:cs="Arial"/>
              </w:rPr>
            </w:pPr>
            <w:r w:rsidRPr="0069462A">
              <w:rPr>
                <w:rFonts w:ascii="Calibri" w:eastAsia="Calibri" w:hAnsi="Calibri" w:cs="Arial"/>
              </w:rPr>
              <w:t>T: Because of this, teachers must be intentional about providing multiple means of representation or presenting information and content in different ways to support learning for all students.</w:t>
            </w:r>
          </w:p>
          <w:p w14:paraId="05466CC5" w14:textId="77777777" w:rsidR="0069462A" w:rsidRPr="0069462A" w:rsidRDefault="0069462A" w:rsidP="0069462A">
            <w:pPr>
              <w:rPr>
                <w:rFonts w:ascii="Calibri" w:eastAsia="Calibri" w:hAnsi="Calibri" w:cs="Arial"/>
              </w:rPr>
            </w:pPr>
          </w:p>
          <w:p w14:paraId="79C78560" w14:textId="77777777" w:rsidR="0069462A" w:rsidRPr="0069462A" w:rsidRDefault="0069462A" w:rsidP="0069462A">
            <w:pPr>
              <w:rPr>
                <w:rFonts w:ascii="Calibri" w:eastAsia="Calibri" w:hAnsi="Calibri" w:cs="Arial"/>
              </w:rPr>
            </w:pPr>
            <w:r w:rsidRPr="0069462A">
              <w:rPr>
                <w:rFonts w:ascii="Calibri" w:eastAsia="Calibri" w:hAnsi="Calibri" w:cs="Arial"/>
              </w:rPr>
              <w:t>T: To provide multiple means of representation, a teacher must consider these three guidelines:</w:t>
            </w:r>
          </w:p>
          <w:p w14:paraId="76549C79"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noProof/>
              </w:rPr>
              <w:drawing>
                <wp:inline distT="0" distB="0" distL="0" distR="0" wp14:anchorId="1B613DEF" wp14:editId="3E8B4AE2">
                  <wp:extent cx="4286885" cy="902335"/>
                  <wp:effectExtent l="0" t="0" r="0" b="0"/>
                  <wp:docPr id="1" name="Picture 1" descr="Text: Provide Multiple Means of Representation&#10;Options for Perception&#10;Options for Language/Symbols&#10;Options for Compreh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Provide Multiple Means of Representation&#10;Options for Perception&#10;Options for Language/Symbols&#10;Options for Comprehension"/>
                          <pic:cNvPicPr/>
                        </pic:nvPicPr>
                        <pic:blipFill>
                          <a:blip r:embed="rId11"/>
                          <a:stretch>
                            <a:fillRect/>
                          </a:stretch>
                        </pic:blipFill>
                        <pic:spPr>
                          <a:xfrm>
                            <a:off x="0" y="0"/>
                            <a:ext cx="4286885" cy="902335"/>
                          </a:xfrm>
                          <a:prstGeom prst="rect">
                            <a:avLst/>
                          </a:prstGeom>
                        </pic:spPr>
                      </pic:pic>
                    </a:graphicData>
                  </a:graphic>
                </wp:inline>
              </w:drawing>
            </w:r>
            <w:r w:rsidRPr="0069462A">
              <w:rPr>
                <w:rFonts w:ascii="Calibri" w:eastAsia="Calibri" w:hAnsi="Calibri" w:cs="Arial"/>
                <w:noProof/>
              </w:rPr>
              <mc:AlternateContent>
                <mc:Choice Requires="wps">
                  <w:drawing>
                    <wp:anchor distT="0" distB="0" distL="114300" distR="114300" simplePos="0" relativeHeight="251659264" behindDoc="0" locked="0" layoutInCell="1" allowOverlap="1" wp14:anchorId="7CB20922" wp14:editId="551547AD">
                      <wp:simplePos x="0" y="0"/>
                      <wp:positionH relativeFrom="column">
                        <wp:posOffset>1535430</wp:posOffset>
                      </wp:positionH>
                      <wp:positionV relativeFrom="paragraph">
                        <wp:posOffset>93345</wp:posOffset>
                      </wp:positionV>
                      <wp:extent cx="2747645" cy="99060"/>
                      <wp:effectExtent l="0" t="0" r="0" b="0"/>
                      <wp:wrapNone/>
                      <wp:docPr id="2" name="Rectangle 2"/>
                      <wp:cNvGraphicFramePr/>
                      <a:graphic xmlns:a="http://schemas.openxmlformats.org/drawingml/2006/main">
                        <a:graphicData uri="http://schemas.microsoft.com/office/word/2010/wordprocessingShape">
                          <wps:wsp>
                            <wps:cNvSpPr/>
                            <wps:spPr>
                              <a:xfrm>
                                <a:off x="0" y="0"/>
                                <a:ext cx="2747645" cy="9906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F8566D" id="Rectangle 2" o:spid="_x0000_s1026" style="position:absolute;margin-left:120.9pt;margin-top:7.35pt;width:216.35pt;height:7.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" fillcolor="window" stroked="f" strokeweight="1pt"/>
                  </w:pict>
                </mc:Fallback>
              </mc:AlternateContent>
            </w:r>
          </w:p>
          <w:p w14:paraId="2703BDAD"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T: Let’s start by learning more about Options for Perception.</w:t>
            </w:r>
          </w:p>
        </w:tc>
        <w:tc>
          <w:tcPr>
            <w:tcW w:w="1578" w:type="dxa"/>
          </w:tcPr>
          <w:p w14:paraId="55906918"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rPr>
              <w:lastRenderedPageBreak/>
              <w:t xml:space="preserve">Adapted from </w:t>
            </w:r>
            <w:hyperlink r:id="rId12" w:history="1">
              <w:r w:rsidRPr="0069462A">
                <w:rPr>
                  <w:rFonts w:ascii="Calibri" w:eastAsia="Calibri" w:hAnsi="Calibri" w:cs="Arial"/>
                  <w:color w:val="0D6CB9"/>
                  <w:u w:val="single"/>
                </w:rPr>
                <w:t>Access MOOC Video</w:t>
              </w:r>
            </w:hyperlink>
          </w:p>
        </w:tc>
      </w:tr>
      <w:tr w:rsidR="0069462A" w:rsidRPr="0069462A" w14:paraId="26525626" w14:textId="77777777" w:rsidTr="00A82E6F">
        <w:trPr>
          <w:cantSplit w:val="0"/>
        </w:trPr>
        <w:tc>
          <w:tcPr>
            <w:tcW w:w="895" w:type="dxa"/>
          </w:tcPr>
          <w:p w14:paraId="02CCC7B0"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rPr>
              <w:lastRenderedPageBreak/>
              <w:t>8 mins</w:t>
            </w:r>
          </w:p>
        </w:tc>
        <w:tc>
          <w:tcPr>
            <w:tcW w:w="6967" w:type="dxa"/>
          </w:tcPr>
          <w:p w14:paraId="05155833" w14:textId="77777777" w:rsidR="0069462A" w:rsidRPr="0069462A" w:rsidRDefault="0069462A" w:rsidP="0069462A">
            <w:pPr>
              <w:spacing w:before="120" w:after="120"/>
              <w:contextualSpacing/>
              <w:rPr>
                <w:rFonts w:ascii="Calibri" w:eastAsia="Calibri" w:hAnsi="Calibri" w:cs="Arial"/>
                <w:b/>
                <w:bCs/>
              </w:rPr>
            </w:pPr>
            <w:r w:rsidRPr="0069462A">
              <w:rPr>
                <w:rFonts w:ascii="Calibri" w:eastAsia="Calibri" w:hAnsi="Calibri" w:cs="Arial"/>
                <w:b/>
                <w:bCs/>
              </w:rPr>
              <w:t>Introduction to Options for Perception</w:t>
            </w:r>
          </w:p>
          <w:p w14:paraId="1EE544EB" w14:textId="77777777" w:rsidR="0069462A" w:rsidRPr="0069462A" w:rsidRDefault="0069462A" w:rsidP="0069462A">
            <w:pPr>
              <w:spacing w:before="120" w:after="120"/>
              <w:contextualSpacing/>
              <w:rPr>
                <w:rFonts w:ascii="Calibri" w:eastAsia="Calibri" w:hAnsi="Calibri" w:cs="Arial"/>
                <w:b/>
                <w:bCs/>
              </w:rPr>
            </w:pPr>
          </w:p>
          <w:p w14:paraId="5C91B22B"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T: Options for </w:t>
            </w:r>
            <w:r w:rsidRPr="0069462A">
              <w:rPr>
                <w:rFonts w:ascii="Calibri" w:eastAsia="Calibri" w:hAnsi="Calibri" w:cs="Arial"/>
                <w:b/>
                <w:bCs/>
              </w:rPr>
              <w:t>perception</w:t>
            </w:r>
            <w:r w:rsidRPr="0069462A">
              <w:rPr>
                <w:rFonts w:ascii="Calibri" w:eastAsia="Calibri" w:hAnsi="Calibri" w:cs="Arial"/>
              </w:rPr>
              <w:t xml:space="preserve"> mean that a teacher must provide flexibility in how students can interact with or perceive the content. This mean that information is presented in multiple forms, such as visually, orally, or through movement or touch. </w:t>
            </w:r>
          </w:p>
          <w:p w14:paraId="5C6CFF29" w14:textId="77777777" w:rsidR="0069462A" w:rsidRPr="0069462A" w:rsidRDefault="0069462A" w:rsidP="0069462A">
            <w:pPr>
              <w:spacing w:before="120" w:after="120"/>
              <w:contextualSpacing/>
              <w:rPr>
                <w:rFonts w:ascii="Calibri" w:eastAsia="Calibri" w:hAnsi="Calibri" w:cs="Arial"/>
              </w:rPr>
            </w:pPr>
          </w:p>
          <w:p w14:paraId="5C85C0D4"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T: Let’s look at what options for perception might look like in the classroom using this short video clip. As you watch, record notes on the different strategies for perception in the graphic organizer in your student guide. (Share video. Pause after each guideline to allow students to record notes in student guide and to provide nonexamples. Stop video at 1:23)</w:t>
            </w:r>
          </w:p>
          <w:p w14:paraId="1243654D" w14:textId="77777777" w:rsidR="0069462A" w:rsidRPr="0069462A" w:rsidRDefault="0069462A" w:rsidP="0069462A">
            <w:pPr>
              <w:spacing w:before="120" w:after="120"/>
              <w:contextualSpacing/>
              <w:rPr>
                <w:rFonts w:ascii="Calibri" w:eastAsia="Calibri" w:hAnsi="Calibri" w:cs="Arial"/>
              </w:rPr>
            </w:pPr>
          </w:p>
          <w:p w14:paraId="3E91FE1C" w14:textId="77777777" w:rsidR="0069462A" w:rsidRDefault="0069462A" w:rsidP="0069462A">
            <w:pPr>
              <w:spacing w:before="120" w:after="120"/>
              <w:contextualSpacing/>
              <w:jc w:val="center"/>
              <w:rPr>
                <w:rFonts w:ascii="Calibri" w:eastAsia="Calibri" w:hAnsi="Calibri" w:cs="Arial"/>
              </w:rPr>
            </w:pPr>
            <w:r w:rsidRPr="0069462A">
              <w:rPr>
                <w:rFonts w:ascii="Calibri" w:eastAsia="Calibri" w:hAnsi="Calibri" w:cs="Arial"/>
                <w:noProof/>
              </w:rPr>
              <w:drawing>
                <wp:inline distT="0" distB="0" distL="0" distR="0" wp14:anchorId="2C6B8819" wp14:editId="3450EF2A">
                  <wp:extent cx="2936385" cy="2202180"/>
                  <wp:effectExtent l="0" t="0" r="0" b="7620"/>
                  <wp:docPr id="7" name="Video 7" descr="UDL A Representation Perceptio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deo 7" descr="UDL A Representation Perception">
                            <a:hlinkClick r:id="rId13"/>
                          </pic:cNvPr>
                          <pic:cNvPicPr/>
                        </pic:nvPicPr>
                        <pic:blipFill>
                          <a:blip r:embed="rId1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AK5xMZYnf24?feature=oembed&quot; frameborder=&quot;0&quot; allow=&quot;accelerometer; autoplay; clipboard-write; encrypted-media; gyroscope; picture-in-picture&quot; allowfullscreen=&quot;&quot; sandbox=&quot;allow-scripts allow-same-origin allow-popups&quot;&gt;&lt;/iframe&gt;" h="113" w="200"/>
                              </a:ext>
                            </a:extLst>
                          </a:blip>
                          <a:stretch>
                            <a:fillRect/>
                          </a:stretch>
                        </pic:blipFill>
                        <pic:spPr>
                          <a:xfrm>
                            <a:off x="0" y="0"/>
                            <a:ext cx="2948851" cy="2211529"/>
                          </a:xfrm>
                          <a:prstGeom prst="rect">
                            <a:avLst/>
                          </a:prstGeom>
                        </pic:spPr>
                      </pic:pic>
                    </a:graphicData>
                  </a:graphic>
                </wp:inline>
              </w:drawing>
            </w:r>
          </w:p>
          <w:p w14:paraId="6D93F3A8" w14:textId="77777777" w:rsidR="00C87506" w:rsidRDefault="00C87506" w:rsidP="0069462A">
            <w:pPr>
              <w:spacing w:before="120" w:after="120"/>
              <w:contextualSpacing/>
              <w:jc w:val="center"/>
              <w:rPr>
                <w:rFonts w:ascii="Calibri" w:eastAsia="Calibri" w:hAnsi="Calibri" w:cs="Arial"/>
              </w:rPr>
            </w:pPr>
          </w:p>
          <w:p w14:paraId="30E5AE22" w14:textId="77777777" w:rsidR="00C87506" w:rsidRPr="0069462A" w:rsidRDefault="00C87506" w:rsidP="0069462A">
            <w:pPr>
              <w:spacing w:before="120" w:after="120"/>
              <w:contextualSpacing/>
              <w:jc w:val="center"/>
              <w:rPr>
                <w:rFonts w:ascii="Calibri" w:eastAsia="Calibri" w:hAnsi="Calibri" w:cs="Arial"/>
              </w:rPr>
            </w:pPr>
          </w:p>
          <w:p w14:paraId="01CE486D" w14:textId="77777777" w:rsidR="0069462A" w:rsidRPr="0069462A" w:rsidRDefault="0069462A" w:rsidP="0069462A">
            <w:pPr>
              <w:spacing w:before="120" w:after="120"/>
              <w:contextualSpacing/>
              <w:jc w:val="center"/>
              <w:rPr>
                <w:rFonts w:ascii="Calibri" w:eastAsia="Calibri" w:hAnsi="Calibri" w:cs="Arial"/>
              </w:rPr>
            </w:pPr>
          </w:p>
          <w:tbl>
            <w:tblPr>
              <w:tblStyle w:val="TableGrid"/>
              <w:tblW w:w="0" w:type="auto"/>
              <w:tblLayout w:type="fixed"/>
              <w:tblLook w:val="04A0" w:firstRow="1" w:lastRow="0" w:firstColumn="1" w:lastColumn="0" w:noHBand="0" w:noVBand="1"/>
            </w:tblPr>
            <w:tblGrid>
              <w:gridCol w:w="1968"/>
              <w:gridCol w:w="2350"/>
              <w:gridCol w:w="2352"/>
            </w:tblGrid>
            <w:tr w:rsidR="0069462A" w:rsidRPr="0069462A" w14:paraId="2F67363A" w14:textId="77777777" w:rsidTr="0069462A">
              <w:trPr>
                <w:trHeight w:val="231"/>
              </w:trPr>
              <w:tc>
                <w:tcPr>
                  <w:tcW w:w="6670" w:type="dxa"/>
                  <w:gridSpan w:val="3"/>
                  <w:shd w:val="clear" w:color="auto" w:fill="D9D9D9"/>
                </w:tcPr>
                <w:p w14:paraId="61BD1F50" w14:textId="77777777" w:rsidR="0069462A" w:rsidRPr="0069462A" w:rsidRDefault="0069462A" w:rsidP="0069462A">
                  <w:pPr>
                    <w:spacing w:before="120" w:after="120"/>
                    <w:contextualSpacing/>
                    <w:jc w:val="center"/>
                    <w:rPr>
                      <w:rFonts w:ascii="Calibri" w:eastAsia="Calibri" w:hAnsi="Calibri" w:cs="Arial"/>
                    </w:rPr>
                  </w:pPr>
                  <w:r w:rsidRPr="0069462A">
                    <w:rPr>
                      <w:rFonts w:ascii="Calibri" w:eastAsia="Calibri" w:hAnsi="Calibri" w:cs="Arial"/>
                    </w:rPr>
                    <w:lastRenderedPageBreak/>
                    <w:t>Perception</w:t>
                  </w:r>
                </w:p>
              </w:tc>
            </w:tr>
            <w:tr w:rsidR="0069462A" w:rsidRPr="0069462A" w14:paraId="654E9504" w14:textId="77777777" w:rsidTr="001058B1">
              <w:trPr>
                <w:trHeight w:val="151"/>
              </w:trPr>
              <w:tc>
                <w:tcPr>
                  <w:tcW w:w="1968" w:type="dxa"/>
                </w:tcPr>
                <w:p w14:paraId="25982AB6" w14:textId="77777777" w:rsidR="0069462A" w:rsidRPr="0069462A" w:rsidRDefault="0069462A" w:rsidP="0069462A">
                  <w:pPr>
                    <w:contextualSpacing/>
                    <w:rPr>
                      <w:rFonts w:ascii="Calibri" w:eastAsia="Calibri" w:hAnsi="Calibri" w:cs="Arial"/>
                    </w:rPr>
                  </w:pPr>
                  <w:r w:rsidRPr="0069462A">
                    <w:rPr>
                      <w:rFonts w:ascii="Calibri" w:eastAsia="Calibri" w:hAnsi="Calibri" w:cs="Arial"/>
                    </w:rPr>
                    <w:t>Guideline</w:t>
                  </w:r>
                </w:p>
              </w:tc>
              <w:tc>
                <w:tcPr>
                  <w:tcW w:w="2350" w:type="dxa"/>
                </w:tcPr>
                <w:p w14:paraId="59AB4136" w14:textId="77777777" w:rsidR="0069462A" w:rsidRPr="0069462A" w:rsidRDefault="0069462A" w:rsidP="0069462A">
                  <w:pPr>
                    <w:contextualSpacing/>
                    <w:rPr>
                      <w:rFonts w:ascii="Calibri" w:eastAsia="Calibri" w:hAnsi="Calibri" w:cs="Arial"/>
                    </w:rPr>
                  </w:pPr>
                  <w:r w:rsidRPr="0069462A">
                    <w:rPr>
                      <w:rFonts w:ascii="Calibri" w:eastAsia="Calibri" w:hAnsi="Calibri" w:cs="Arial"/>
                    </w:rPr>
                    <w:t>Examples</w:t>
                  </w:r>
                </w:p>
              </w:tc>
              <w:tc>
                <w:tcPr>
                  <w:tcW w:w="2352" w:type="dxa"/>
                </w:tcPr>
                <w:p w14:paraId="19F19E32" w14:textId="77777777" w:rsidR="0069462A" w:rsidRPr="0069462A" w:rsidRDefault="0069462A" w:rsidP="0069462A">
                  <w:pPr>
                    <w:contextualSpacing/>
                    <w:rPr>
                      <w:rFonts w:ascii="Calibri" w:eastAsia="Calibri" w:hAnsi="Calibri" w:cs="Arial"/>
                    </w:rPr>
                  </w:pPr>
                  <w:r w:rsidRPr="0069462A">
                    <w:rPr>
                      <w:rFonts w:ascii="Calibri" w:eastAsia="Calibri" w:hAnsi="Calibri" w:cs="Arial"/>
                    </w:rPr>
                    <w:t>Nonexamples</w:t>
                  </w:r>
                </w:p>
              </w:tc>
            </w:tr>
            <w:tr w:rsidR="0069462A" w:rsidRPr="0069462A" w14:paraId="1012D1DC" w14:textId="77777777" w:rsidTr="001058B1">
              <w:trPr>
                <w:trHeight w:val="620"/>
              </w:trPr>
              <w:tc>
                <w:tcPr>
                  <w:tcW w:w="1968" w:type="dxa"/>
                </w:tcPr>
                <w:p w14:paraId="12B7A4C8" w14:textId="77777777" w:rsidR="0069462A" w:rsidRPr="0069462A" w:rsidRDefault="0069462A" w:rsidP="0069462A">
                  <w:pPr>
                    <w:rPr>
                      <w:rFonts w:ascii="Calibri" w:eastAsia="Calibri" w:hAnsi="Calibri" w:cs="Arial"/>
                    </w:rPr>
                  </w:pPr>
                  <w:r w:rsidRPr="0069462A">
                    <w:rPr>
                      <w:rFonts w:ascii="Calibri" w:eastAsia="Calibri" w:hAnsi="Calibri" w:cs="Arial"/>
                    </w:rPr>
                    <w:t>Offer options for customizing the display of information</w:t>
                  </w:r>
                </w:p>
              </w:tc>
              <w:tc>
                <w:tcPr>
                  <w:tcW w:w="2350" w:type="dxa"/>
                </w:tcPr>
                <w:p w14:paraId="2A393678" w14:textId="77777777" w:rsidR="0069462A" w:rsidRPr="0069462A" w:rsidRDefault="0069462A" w:rsidP="0069462A">
                  <w:pPr>
                    <w:numPr>
                      <w:ilvl w:val="0"/>
                      <w:numId w:val="7"/>
                    </w:numPr>
                    <w:contextualSpacing/>
                    <w:rPr>
                      <w:rFonts w:ascii="Calibri" w:eastAsia="Calibri" w:hAnsi="Calibri" w:cs="Arial"/>
                    </w:rPr>
                  </w:pPr>
                  <w:r w:rsidRPr="0069462A">
                    <w:rPr>
                      <w:rFonts w:ascii="Calibri" w:eastAsia="Calibri" w:hAnsi="Calibri" w:cs="Arial"/>
                    </w:rPr>
                    <w:t>Provide materials that allow students to modify the size of texts and graphics, colors, and layout</w:t>
                  </w:r>
                </w:p>
                <w:p w14:paraId="6FEB5AB4" w14:textId="77777777" w:rsidR="0069462A" w:rsidRPr="0069462A" w:rsidRDefault="0069462A" w:rsidP="0069462A">
                  <w:pPr>
                    <w:numPr>
                      <w:ilvl w:val="0"/>
                      <w:numId w:val="7"/>
                    </w:numPr>
                    <w:contextualSpacing/>
                    <w:rPr>
                      <w:rFonts w:ascii="Calibri" w:eastAsia="Calibri" w:hAnsi="Calibri" w:cs="Arial"/>
                    </w:rPr>
                  </w:pPr>
                  <w:r w:rsidRPr="0069462A">
                    <w:rPr>
                      <w:rFonts w:ascii="Calibri" w:eastAsia="Calibri" w:hAnsi="Calibri" w:cs="Arial"/>
                    </w:rPr>
                    <w:t>Provide materials that allow students to change the rate of speech or sound and vary the pace and sequence of information</w:t>
                  </w:r>
                </w:p>
              </w:tc>
              <w:tc>
                <w:tcPr>
                  <w:tcW w:w="2352" w:type="dxa"/>
                </w:tcPr>
                <w:p w14:paraId="3303A5AD" w14:textId="77777777" w:rsidR="0069462A" w:rsidRPr="0069462A" w:rsidRDefault="0069462A" w:rsidP="0069462A">
                  <w:pPr>
                    <w:numPr>
                      <w:ilvl w:val="0"/>
                      <w:numId w:val="7"/>
                    </w:numPr>
                    <w:contextualSpacing/>
                    <w:rPr>
                      <w:rFonts w:ascii="Calibri" w:eastAsia="Calibri" w:hAnsi="Calibri" w:cs="Arial"/>
                    </w:rPr>
                  </w:pPr>
                  <w:r w:rsidRPr="0069462A">
                    <w:rPr>
                      <w:rFonts w:ascii="Calibri" w:eastAsia="Calibri" w:hAnsi="Calibri" w:cs="Arial"/>
                    </w:rPr>
                    <w:t>Provide all students with the same written text to read.</w:t>
                  </w:r>
                </w:p>
                <w:p w14:paraId="2DF7A21C" w14:textId="77777777" w:rsidR="0069462A" w:rsidRPr="0069462A" w:rsidRDefault="0069462A" w:rsidP="0069462A">
                  <w:pPr>
                    <w:numPr>
                      <w:ilvl w:val="0"/>
                      <w:numId w:val="7"/>
                    </w:numPr>
                    <w:contextualSpacing/>
                    <w:rPr>
                      <w:rFonts w:ascii="Calibri" w:eastAsia="Calibri" w:hAnsi="Calibri" w:cs="Arial"/>
                    </w:rPr>
                  </w:pPr>
                  <w:r w:rsidRPr="0069462A">
                    <w:rPr>
                      <w:rFonts w:ascii="Calibri" w:eastAsia="Calibri" w:hAnsi="Calibri" w:cs="Arial"/>
                    </w:rPr>
                    <w:t xml:space="preserve">Require students to read an eBook without a read-aloud function or options to modify the size of the font. </w:t>
                  </w:r>
                </w:p>
              </w:tc>
            </w:tr>
            <w:tr w:rsidR="0069462A" w:rsidRPr="0069462A" w14:paraId="24A1E076" w14:textId="77777777" w:rsidTr="001058B1">
              <w:trPr>
                <w:trHeight w:val="1447"/>
              </w:trPr>
              <w:tc>
                <w:tcPr>
                  <w:tcW w:w="1968" w:type="dxa"/>
                </w:tcPr>
                <w:p w14:paraId="3D09958D" w14:textId="77777777" w:rsidR="0069462A" w:rsidRPr="0069462A" w:rsidRDefault="0069462A" w:rsidP="0069462A">
                  <w:pPr>
                    <w:rPr>
                      <w:rFonts w:ascii="Calibri" w:eastAsia="Calibri" w:hAnsi="Calibri" w:cs="Arial"/>
                    </w:rPr>
                  </w:pPr>
                  <w:r w:rsidRPr="0069462A">
                    <w:rPr>
                      <w:rFonts w:ascii="Calibri" w:eastAsia="Calibri" w:hAnsi="Calibri" w:cs="Arial"/>
                    </w:rPr>
                    <w:t>Offer alternatives for auditory information</w:t>
                  </w:r>
                </w:p>
                <w:p w14:paraId="33BB17A4" w14:textId="77777777" w:rsidR="0069462A" w:rsidRPr="0069462A" w:rsidRDefault="0069462A" w:rsidP="0069462A">
                  <w:pPr>
                    <w:contextualSpacing/>
                    <w:rPr>
                      <w:rFonts w:ascii="Calibri" w:eastAsia="Calibri" w:hAnsi="Calibri" w:cs="Arial"/>
                    </w:rPr>
                  </w:pPr>
                </w:p>
              </w:tc>
              <w:tc>
                <w:tcPr>
                  <w:tcW w:w="2350" w:type="dxa"/>
                </w:tcPr>
                <w:p w14:paraId="2B86CB1E" w14:textId="77777777" w:rsidR="0069462A" w:rsidRPr="0069462A" w:rsidRDefault="0069462A" w:rsidP="0069462A">
                  <w:pPr>
                    <w:numPr>
                      <w:ilvl w:val="0"/>
                      <w:numId w:val="1"/>
                    </w:numPr>
                    <w:ind w:left="360"/>
                    <w:contextualSpacing/>
                    <w:rPr>
                      <w:rFonts w:ascii="Calibri" w:eastAsia="Calibri" w:hAnsi="Calibri" w:cs="Arial"/>
                    </w:rPr>
                  </w:pPr>
                  <w:r w:rsidRPr="0069462A">
                    <w:rPr>
                      <w:rFonts w:ascii="Calibri" w:eastAsia="Calibri" w:hAnsi="Calibri" w:cs="Arial"/>
                    </w:rPr>
                    <w:t>Show visuals</w:t>
                  </w:r>
                </w:p>
                <w:p w14:paraId="6D2AFDE3" w14:textId="77777777" w:rsidR="0069462A" w:rsidRPr="0069462A" w:rsidRDefault="0069462A" w:rsidP="0069462A">
                  <w:pPr>
                    <w:numPr>
                      <w:ilvl w:val="0"/>
                      <w:numId w:val="1"/>
                    </w:numPr>
                    <w:ind w:left="360"/>
                    <w:contextualSpacing/>
                    <w:rPr>
                      <w:rFonts w:ascii="Calibri" w:eastAsia="Calibri" w:hAnsi="Calibri" w:cs="Arial"/>
                    </w:rPr>
                  </w:pPr>
                  <w:r w:rsidRPr="0069462A">
                    <w:rPr>
                      <w:rFonts w:ascii="Calibri" w:eastAsia="Calibri" w:hAnsi="Calibri" w:cs="Arial"/>
                    </w:rPr>
                    <w:t>Provide closed captioning</w:t>
                  </w:r>
                </w:p>
                <w:p w14:paraId="255ACBF4" w14:textId="77777777" w:rsidR="0069462A" w:rsidRPr="0069462A" w:rsidRDefault="0069462A" w:rsidP="0069462A">
                  <w:pPr>
                    <w:numPr>
                      <w:ilvl w:val="0"/>
                      <w:numId w:val="1"/>
                    </w:numPr>
                    <w:ind w:left="360"/>
                    <w:contextualSpacing/>
                    <w:rPr>
                      <w:rFonts w:ascii="Calibri" w:eastAsia="Calibri" w:hAnsi="Calibri" w:cs="Arial"/>
                    </w:rPr>
                  </w:pPr>
                  <w:r w:rsidRPr="0069462A">
                    <w:rPr>
                      <w:rFonts w:ascii="Calibri" w:eastAsia="Calibri" w:hAnsi="Calibri" w:cs="Arial"/>
                    </w:rPr>
                    <w:t>Provide written transcripts from videos</w:t>
                  </w:r>
                </w:p>
                <w:p w14:paraId="274F0511" w14:textId="77777777" w:rsidR="0069462A" w:rsidRPr="0069462A" w:rsidRDefault="0069462A" w:rsidP="0069462A">
                  <w:pPr>
                    <w:numPr>
                      <w:ilvl w:val="0"/>
                      <w:numId w:val="1"/>
                    </w:numPr>
                    <w:ind w:left="360"/>
                    <w:contextualSpacing/>
                    <w:rPr>
                      <w:rFonts w:ascii="Calibri" w:eastAsia="Calibri" w:hAnsi="Calibri" w:cs="Arial"/>
                    </w:rPr>
                  </w:pPr>
                  <w:r w:rsidRPr="0069462A">
                    <w:rPr>
                      <w:rFonts w:ascii="Calibri" w:eastAsia="Calibri" w:hAnsi="Calibri" w:cs="Arial"/>
                    </w:rPr>
                    <w:t>Offer tactile alternatives for sound effects</w:t>
                  </w:r>
                </w:p>
              </w:tc>
              <w:tc>
                <w:tcPr>
                  <w:tcW w:w="2352" w:type="dxa"/>
                </w:tcPr>
                <w:p w14:paraId="1D822436" w14:textId="77777777" w:rsidR="0069462A" w:rsidRPr="0069462A" w:rsidRDefault="0069462A" w:rsidP="0069462A">
                  <w:pPr>
                    <w:numPr>
                      <w:ilvl w:val="0"/>
                      <w:numId w:val="1"/>
                    </w:numPr>
                    <w:ind w:left="360"/>
                    <w:contextualSpacing/>
                    <w:rPr>
                      <w:rFonts w:ascii="Calibri" w:eastAsia="Calibri" w:hAnsi="Calibri" w:cs="Arial"/>
                    </w:rPr>
                  </w:pPr>
                  <w:r w:rsidRPr="0069462A">
                    <w:rPr>
                      <w:rFonts w:ascii="Calibri" w:eastAsia="Calibri" w:hAnsi="Calibri" w:cs="Arial"/>
                    </w:rPr>
                    <w:t>Present information through a lecture</w:t>
                  </w:r>
                </w:p>
                <w:p w14:paraId="24B3E696" w14:textId="77777777" w:rsidR="0069462A" w:rsidRPr="0069462A" w:rsidRDefault="0069462A" w:rsidP="0069462A">
                  <w:pPr>
                    <w:numPr>
                      <w:ilvl w:val="0"/>
                      <w:numId w:val="1"/>
                    </w:numPr>
                    <w:ind w:left="360"/>
                    <w:contextualSpacing/>
                    <w:rPr>
                      <w:rFonts w:ascii="Calibri" w:eastAsia="Calibri" w:hAnsi="Calibri" w:cs="Arial"/>
                    </w:rPr>
                  </w:pPr>
                  <w:r w:rsidRPr="0069462A">
                    <w:rPr>
                      <w:rFonts w:ascii="Calibri" w:eastAsia="Calibri" w:hAnsi="Calibri" w:cs="Arial"/>
                    </w:rPr>
                    <w:t xml:space="preserve">Share videos without closed captioning or written transcripts </w:t>
                  </w:r>
                </w:p>
              </w:tc>
            </w:tr>
            <w:tr w:rsidR="0069462A" w:rsidRPr="0069462A" w14:paraId="430AF62D" w14:textId="77777777" w:rsidTr="001058B1">
              <w:trPr>
                <w:trHeight w:val="1447"/>
              </w:trPr>
              <w:tc>
                <w:tcPr>
                  <w:tcW w:w="1968" w:type="dxa"/>
                </w:tcPr>
                <w:p w14:paraId="712CCBC8" w14:textId="77777777" w:rsidR="0069462A" w:rsidRPr="0069462A" w:rsidRDefault="0069462A" w:rsidP="0069462A">
                  <w:pPr>
                    <w:rPr>
                      <w:rFonts w:ascii="Calibri" w:eastAsia="Calibri" w:hAnsi="Calibri" w:cs="Arial"/>
                    </w:rPr>
                  </w:pPr>
                  <w:r w:rsidRPr="0069462A">
                    <w:rPr>
                      <w:rFonts w:ascii="Calibri" w:eastAsia="Calibri" w:hAnsi="Calibri" w:cs="Arial"/>
                    </w:rPr>
                    <w:t>Offer alternatives for visual information</w:t>
                  </w:r>
                </w:p>
              </w:tc>
              <w:tc>
                <w:tcPr>
                  <w:tcW w:w="2350" w:type="dxa"/>
                </w:tcPr>
                <w:p w14:paraId="5E92AB58" w14:textId="77777777" w:rsidR="0069462A" w:rsidRPr="0069462A" w:rsidRDefault="0069462A" w:rsidP="0069462A">
                  <w:pPr>
                    <w:numPr>
                      <w:ilvl w:val="0"/>
                      <w:numId w:val="1"/>
                    </w:numPr>
                    <w:ind w:left="360"/>
                    <w:contextualSpacing/>
                    <w:rPr>
                      <w:rFonts w:ascii="Calibri" w:eastAsia="Calibri" w:hAnsi="Calibri" w:cs="Arial"/>
                    </w:rPr>
                  </w:pPr>
                  <w:r w:rsidRPr="0069462A">
                    <w:rPr>
                      <w:rFonts w:ascii="Calibri" w:eastAsia="Calibri" w:hAnsi="Calibri" w:cs="Arial"/>
                    </w:rPr>
                    <w:t>Use audio</w:t>
                  </w:r>
                </w:p>
                <w:p w14:paraId="3BC43A31" w14:textId="77777777" w:rsidR="0069462A" w:rsidRPr="0069462A" w:rsidRDefault="0069462A" w:rsidP="0069462A">
                  <w:pPr>
                    <w:numPr>
                      <w:ilvl w:val="0"/>
                      <w:numId w:val="1"/>
                    </w:numPr>
                    <w:ind w:left="360"/>
                    <w:contextualSpacing/>
                    <w:rPr>
                      <w:rFonts w:ascii="Calibri" w:eastAsia="Calibri" w:hAnsi="Calibri" w:cs="Arial"/>
                    </w:rPr>
                  </w:pPr>
                  <w:r w:rsidRPr="0069462A">
                    <w:rPr>
                      <w:rFonts w:ascii="Calibri" w:eastAsia="Calibri" w:hAnsi="Calibri" w:cs="Arial"/>
                    </w:rPr>
                    <w:t>Provide descriptions for images and graphics</w:t>
                  </w:r>
                </w:p>
                <w:p w14:paraId="71F940DD" w14:textId="77777777" w:rsidR="0069462A" w:rsidRPr="0069462A" w:rsidRDefault="0069462A" w:rsidP="0069462A">
                  <w:pPr>
                    <w:numPr>
                      <w:ilvl w:val="0"/>
                      <w:numId w:val="1"/>
                    </w:numPr>
                    <w:ind w:left="360"/>
                    <w:contextualSpacing/>
                    <w:rPr>
                      <w:rFonts w:ascii="Calibri" w:eastAsia="Calibri" w:hAnsi="Calibri" w:cs="Arial"/>
                    </w:rPr>
                  </w:pPr>
                  <w:r w:rsidRPr="0069462A">
                    <w:rPr>
                      <w:rFonts w:ascii="Calibri" w:eastAsia="Calibri" w:hAnsi="Calibri" w:cs="Arial"/>
                    </w:rPr>
                    <w:t>Provide tactile resources</w:t>
                  </w:r>
                </w:p>
              </w:tc>
              <w:tc>
                <w:tcPr>
                  <w:tcW w:w="2352" w:type="dxa"/>
                </w:tcPr>
                <w:p w14:paraId="023A610A" w14:textId="77777777" w:rsidR="0069462A" w:rsidRPr="0069462A" w:rsidRDefault="0069462A" w:rsidP="0069462A">
                  <w:pPr>
                    <w:numPr>
                      <w:ilvl w:val="0"/>
                      <w:numId w:val="1"/>
                    </w:numPr>
                    <w:ind w:left="360"/>
                    <w:contextualSpacing/>
                    <w:rPr>
                      <w:rFonts w:ascii="Calibri" w:eastAsia="Calibri" w:hAnsi="Calibri" w:cs="Arial"/>
                    </w:rPr>
                  </w:pPr>
                  <w:r w:rsidRPr="0069462A">
                    <w:rPr>
                      <w:rFonts w:ascii="Calibri" w:eastAsia="Calibri" w:hAnsi="Calibri" w:cs="Arial"/>
                    </w:rPr>
                    <w:t>Present a graph without a description of what the graph is about.</w:t>
                  </w:r>
                </w:p>
                <w:p w14:paraId="14A96EC3" w14:textId="77777777" w:rsidR="0069462A" w:rsidRPr="0069462A" w:rsidRDefault="0069462A" w:rsidP="0069462A">
                  <w:pPr>
                    <w:numPr>
                      <w:ilvl w:val="0"/>
                      <w:numId w:val="1"/>
                    </w:numPr>
                    <w:ind w:left="360"/>
                    <w:contextualSpacing/>
                    <w:rPr>
                      <w:rFonts w:ascii="Calibri" w:eastAsia="Calibri" w:hAnsi="Calibri" w:cs="Arial"/>
                    </w:rPr>
                  </w:pPr>
                  <w:r w:rsidRPr="0069462A">
                    <w:rPr>
                      <w:rFonts w:ascii="Calibri" w:eastAsia="Calibri" w:hAnsi="Calibri" w:cs="Arial"/>
                    </w:rPr>
                    <w:t>Share picture of a globe without access to a tactile representation of a globe.</w:t>
                  </w:r>
                </w:p>
              </w:tc>
            </w:tr>
          </w:tbl>
          <w:p w14:paraId="1692E3D5" w14:textId="77777777" w:rsidR="0069462A" w:rsidRPr="0069462A" w:rsidRDefault="0069462A" w:rsidP="0069462A">
            <w:pPr>
              <w:spacing w:before="120" w:after="120"/>
              <w:rPr>
                <w:rFonts w:ascii="Calibri" w:eastAsia="Calibri" w:hAnsi="Calibri" w:cs="Arial"/>
                <w:i/>
                <w:iCs/>
                <w:color w:val="0D6CB9"/>
                <w:sz w:val="20"/>
                <w:szCs w:val="20"/>
                <w:u w:val="single"/>
              </w:rPr>
            </w:pPr>
            <w:r w:rsidRPr="0069462A">
              <w:rPr>
                <w:rFonts w:ascii="Calibri" w:eastAsia="Calibri" w:hAnsi="Calibri" w:cs="Arial"/>
                <w:i/>
                <w:iCs/>
                <w:sz w:val="20"/>
                <w:szCs w:val="20"/>
              </w:rPr>
              <w:t xml:space="preserve">Adapted from CAST (2018). Universal Design for Learning Guidelines version 2.2. Retrieved from </w:t>
            </w:r>
            <w:hyperlink r:id="rId15" w:history="1">
              <w:r w:rsidRPr="0069462A">
                <w:rPr>
                  <w:rFonts w:ascii="Calibri" w:eastAsia="Calibri" w:hAnsi="Calibri" w:cs="Arial"/>
                  <w:i/>
                  <w:iCs/>
                  <w:color w:val="0D6CB9"/>
                  <w:sz w:val="20"/>
                  <w:szCs w:val="20"/>
                  <w:u w:val="single"/>
                </w:rPr>
                <w:t>http://udlguidelines.cast.org</w:t>
              </w:r>
            </w:hyperlink>
          </w:p>
          <w:p w14:paraId="1C3B20CC"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t xml:space="preserve">T: How did this video model options for perception? </w:t>
            </w:r>
          </w:p>
          <w:p w14:paraId="2365F15A"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t>S: There was a speaker who shared the information out loud. His voice was accompanied by text on the screen so that we could also see the information. Each slide also used graphics to highlight important information so that what we saw wasn’t only words but also images.</w:t>
            </w:r>
          </w:p>
          <w:p w14:paraId="18E8C8DD"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t xml:space="preserve">T: Yes, the video used audio, text, and images to provide options for perception. </w:t>
            </w:r>
          </w:p>
          <w:p w14:paraId="356E7E7B"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lastRenderedPageBreak/>
              <w:t>T: Here are a few examples of different ways to present information to students:</w:t>
            </w:r>
          </w:p>
          <w:tbl>
            <w:tblPr>
              <w:tblStyle w:val="TableGrid"/>
              <w:tblW w:w="0" w:type="auto"/>
              <w:tblLayout w:type="fixed"/>
              <w:tblLook w:val="04A0" w:firstRow="1" w:lastRow="0" w:firstColumn="1" w:lastColumn="0" w:noHBand="0" w:noVBand="1"/>
            </w:tblPr>
            <w:tblGrid>
              <w:gridCol w:w="1960"/>
              <w:gridCol w:w="4781"/>
            </w:tblGrid>
            <w:tr w:rsidR="0069462A" w:rsidRPr="0069462A" w14:paraId="35F82C25" w14:textId="77777777" w:rsidTr="001058B1">
              <w:trPr>
                <w:trHeight w:val="1268"/>
              </w:trPr>
              <w:tc>
                <w:tcPr>
                  <w:tcW w:w="1960" w:type="dxa"/>
                </w:tcPr>
                <w:p w14:paraId="6AF7175D" w14:textId="77777777" w:rsidR="0069462A" w:rsidRPr="0069462A" w:rsidRDefault="0069462A" w:rsidP="0069462A">
                  <w:pPr>
                    <w:spacing w:before="120" w:after="120"/>
                    <w:jc w:val="center"/>
                    <w:rPr>
                      <w:rFonts w:ascii="Calibri" w:eastAsia="Calibri" w:hAnsi="Calibri" w:cs="Arial"/>
                      <w:noProof/>
                    </w:rPr>
                  </w:pPr>
                  <w:r w:rsidRPr="0069462A">
                    <w:rPr>
                      <w:rFonts w:ascii="Calibri" w:eastAsia="Calibri" w:hAnsi="Calibri" w:cs="Arial"/>
                      <w:noProof/>
                    </w:rPr>
                    <w:drawing>
                      <wp:inline distT="0" distB="0" distL="0" distR="0" wp14:anchorId="1FF3EE0F" wp14:editId="593020B5">
                        <wp:extent cx="657225" cy="657225"/>
                        <wp:effectExtent l="0" t="0" r="9525" b="0"/>
                        <wp:docPr id="18" name="Picture 18" descr="Sound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ound Icon "/>
                                <pic:cNvPicPr/>
                              </pic:nvPicPr>
                              <pic:blipFill>
                                <a:blip r:embed="rId16" cstate="print">
                                  <a:extLst>
                                    <a:ext uri="{28A0092B-C50C-407E-A947-70E740481C1C}">
                                      <a14:useLocalDpi xmlns:a14="http://schemas.microsoft.com/office/drawing/2010/main" val="0"/>
                                    </a:ext>
                                    <a:ext uri="{837473B0-CC2E-450A-ABE3-18F120FF3D39}">
                                      <a1611:picAttrSrcUrl xmlns:a1611="http://schemas.microsoft.com/office/drawing/2016/11/main" r:id="rId17"/>
                                    </a:ext>
                                  </a:extLst>
                                </a:blip>
                                <a:stretch>
                                  <a:fillRect/>
                                </a:stretch>
                              </pic:blipFill>
                              <pic:spPr>
                                <a:xfrm>
                                  <a:off x="0" y="0"/>
                                  <a:ext cx="658046" cy="658046"/>
                                </a:xfrm>
                                <a:prstGeom prst="rect">
                                  <a:avLst/>
                                </a:prstGeom>
                              </pic:spPr>
                            </pic:pic>
                          </a:graphicData>
                        </a:graphic>
                      </wp:inline>
                    </w:drawing>
                  </w:r>
                </w:p>
              </w:tc>
              <w:tc>
                <w:tcPr>
                  <w:tcW w:w="4781" w:type="dxa"/>
                </w:tcPr>
                <w:p w14:paraId="24482D18" w14:textId="77777777" w:rsidR="0069462A" w:rsidRPr="0069462A" w:rsidRDefault="0069462A" w:rsidP="0069462A">
                  <w:pPr>
                    <w:spacing w:before="120" w:after="120"/>
                    <w:rPr>
                      <w:rFonts w:ascii="Calibri" w:eastAsia="Calibri" w:hAnsi="Calibri" w:cs="Arial"/>
                      <w:noProof/>
                    </w:rPr>
                  </w:pPr>
                </w:p>
                <w:p w14:paraId="7FF6B12E" w14:textId="77777777" w:rsidR="0069462A" w:rsidRPr="0069462A" w:rsidRDefault="0069462A" w:rsidP="0069462A">
                  <w:pPr>
                    <w:spacing w:before="120" w:after="120"/>
                    <w:rPr>
                      <w:rFonts w:ascii="Calibri" w:eastAsia="Calibri" w:hAnsi="Calibri" w:cs="Arial"/>
                      <w:noProof/>
                    </w:rPr>
                  </w:pPr>
                  <w:r w:rsidRPr="0069462A">
                    <w:rPr>
                      <w:rFonts w:ascii="Calibri" w:eastAsia="Calibri" w:hAnsi="Calibri" w:cs="Arial"/>
                      <w:noProof/>
                    </w:rPr>
                    <w:t>Sound, Music, Audio</w:t>
                  </w:r>
                </w:p>
              </w:tc>
            </w:tr>
            <w:tr w:rsidR="0069462A" w:rsidRPr="0069462A" w14:paraId="36820DBB" w14:textId="77777777" w:rsidTr="001058B1">
              <w:tc>
                <w:tcPr>
                  <w:tcW w:w="1960" w:type="dxa"/>
                </w:tcPr>
                <w:p w14:paraId="0CC259CB" w14:textId="77777777" w:rsidR="0069462A" w:rsidRPr="0069462A" w:rsidRDefault="0069462A" w:rsidP="0069462A">
                  <w:pPr>
                    <w:spacing w:before="120" w:after="120"/>
                    <w:jc w:val="center"/>
                    <w:rPr>
                      <w:rFonts w:ascii="Calibri" w:eastAsia="Calibri" w:hAnsi="Calibri" w:cs="Arial"/>
                      <w:noProof/>
                    </w:rPr>
                  </w:pPr>
                  <w:r w:rsidRPr="0069462A">
                    <w:rPr>
                      <w:rFonts w:ascii="Calibri" w:eastAsia="Calibri" w:hAnsi="Calibri" w:cs="Arial"/>
                      <w:noProof/>
                    </w:rPr>
                    <w:drawing>
                      <wp:inline distT="0" distB="0" distL="0" distR="0" wp14:anchorId="69586027" wp14:editId="39E7DD37">
                        <wp:extent cx="709234" cy="609600"/>
                        <wp:effectExtent l="0" t="0" r="0" b="0"/>
                        <wp:docPr id="19" name="Picture 19" descr="The Zoo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he Zoom icon"/>
                                <pic:cNvPicPr>
                                  <a:picLocks noChangeAspect="1"/>
                                </pic:cNvPicPr>
                              </pic:nvPicPr>
                              <pic:blipFill>
                                <a:blip r:embed="rId18" cstate="print">
                                  <a:extLst>
                                    <a:ext uri="{28A0092B-C50C-407E-A947-70E740481C1C}">
                                      <a14:useLocalDpi xmlns:a14="http://schemas.microsoft.com/office/drawing/2010/main" val="0"/>
                                    </a:ext>
                                    <a:ext uri="{837473B0-CC2E-450A-ABE3-18F120FF3D39}">
                                      <a1611:picAttrSrcUrl xmlns:a1611="http://schemas.microsoft.com/office/drawing/2016/11/main" r:id="rId19"/>
                                    </a:ext>
                                  </a:extLst>
                                </a:blip>
                                <a:stretch>
                                  <a:fillRect/>
                                </a:stretch>
                              </pic:blipFill>
                              <pic:spPr>
                                <a:xfrm>
                                  <a:off x="0" y="0"/>
                                  <a:ext cx="718597" cy="617647"/>
                                </a:xfrm>
                                <a:prstGeom prst="rect">
                                  <a:avLst/>
                                </a:prstGeom>
                              </pic:spPr>
                            </pic:pic>
                          </a:graphicData>
                        </a:graphic>
                      </wp:inline>
                    </w:drawing>
                  </w:r>
                </w:p>
              </w:tc>
              <w:tc>
                <w:tcPr>
                  <w:tcW w:w="4781" w:type="dxa"/>
                </w:tcPr>
                <w:p w14:paraId="16FB65C3" w14:textId="77777777" w:rsidR="0069462A" w:rsidRPr="0069462A" w:rsidRDefault="0069462A" w:rsidP="0069462A">
                  <w:pPr>
                    <w:spacing w:before="120" w:after="120"/>
                    <w:rPr>
                      <w:rFonts w:ascii="Calibri" w:eastAsia="Calibri" w:hAnsi="Calibri" w:cs="Arial"/>
                      <w:noProof/>
                    </w:rPr>
                  </w:pPr>
                </w:p>
                <w:p w14:paraId="457BB957" w14:textId="77777777" w:rsidR="0069462A" w:rsidRPr="0069462A" w:rsidRDefault="0069462A" w:rsidP="0069462A">
                  <w:pPr>
                    <w:spacing w:before="120" w:after="120"/>
                    <w:rPr>
                      <w:rFonts w:ascii="Calibri" w:eastAsia="Calibri" w:hAnsi="Calibri" w:cs="Arial"/>
                      <w:noProof/>
                    </w:rPr>
                  </w:pPr>
                  <w:r w:rsidRPr="0069462A">
                    <w:rPr>
                      <w:rFonts w:ascii="Calibri" w:eastAsia="Calibri" w:hAnsi="Calibri" w:cs="Arial"/>
                      <w:noProof/>
                    </w:rPr>
                    <w:t>Video</w:t>
                  </w:r>
                </w:p>
              </w:tc>
            </w:tr>
            <w:tr w:rsidR="0069462A" w:rsidRPr="0069462A" w14:paraId="3BC7D401" w14:textId="77777777" w:rsidTr="001058B1">
              <w:tc>
                <w:tcPr>
                  <w:tcW w:w="1960" w:type="dxa"/>
                </w:tcPr>
                <w:p w14:paraId="36559195" w14:textId="77777777" w:rsidR="0069462A" w:rsidRPr="0069462A" w:rsidRDefault="0069462A" w:rsidP="0069462A">
                  <w:pPr>
                    <w:spacing w:before="120" w:after="120"/>
                    <w:jc w:val="center"/>
                    <w:rPr>
                      <w:rFonts w:ascii="Calibri" w:eastAsia="Calibri" w:hAnsi="Calibri" w:cs="Arial"/>
                      <w:noProof/>
                    </w:rPr>
                  </w:pPr>
                  <w:r w:rsidRPr="0069462A">
                    <w:rPr>
                      <w:rFonts w:ascii="Calibri" w:eastAsia="Calibri" w:hAnsi="Calibri" w:cs="Arial"/>
                      <w:noProof/>
                    </w:rPr>
                    <w:drawing>
                      <wp:inline distT="0" distB="0" distL="0" distR="0" wp14:anchorId="4EC60E88" wp14:editId="79716476">
                        <wp:extent cx="561975" cy="561975"/>
                        <wp:effectExtent l="0" t="0" r="9525" b="9525"/>
                        <wp:docPr id="22" name="Picture 22" descr="The Closed Captio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he Closed Captioning icon"/>
                                <pic:cNvPicPr>
                                  <a:picLocks noChangeAspect="1"/>
                                </pic:cNvPicPr>
                              </pic:nvPicPr>
                              <pic:blipFill>
                                <a:blip r:embed="rId20" cstate="print">
                                  <a:extLst>
                                    <a:ext uri="{28A0092B-C50C-407E-A947-70E740481C1C}">
                                      <a14:useLocalDpi xmlns:a14="http://schemas.microsoft.com/office/drawing/2010/main" val="0"/>
                                    </a:ext>
                                    <a:ext uri="{837473B0-CC2E-450A-ABE3-18F120FF3D39}">
                                      <a1611:picAttrSrcUrl xmlns:a1611="http://schemas.microsoft.com/office/drawing/2016/11/main" r:id="rId21"/>
                                    </a:ext>
                                  </a:extLst>
                                </a:blip>
                                <a:stretch>
                                  <a:fillRect/>
                                </a:stretch>
                              </pic:blipFill>
                              <pic:spPr>
                                <a:xfrm>
                                  <a:off x="0" y="0"/>
                                  <a:ext cx="561975" cy="561975"/>
                                </a:xfrm>
                                <a:prstGeom prst="rect">
                                  <a:avLst/>
                                </a:prstGeom>
                              </pic:spPr>
                            </pic:pic>
                          </a:graphicData>
                        </a:graphic>
                      </wp:inline>
                    </w:drawing>
                  </w:r>
                </w:p>
              </w:tc>
              <w:tc>
                <w:tcPr>
                  <w:tcW w:w="4781" w:type="dxa"/>
                </w:tcPr>
                <w:p w14:paraId="0BBEC205" w14:textId="77777777" w:rsidR="0069462A" w:rsidRPr="0069462A" w:rsidRDefault="0069462A" w:rsidP="0069462A">
                  <w:pPr>
                    <w:spacing w:before="120" w:after="120"/>
                    <w:rPr>
                      <w:rFonts w:ascii="Calibri" w:eastAsia="Calibri" w:hAnsi="Calibri" w:cs="Arial"/>
                      <w:noProof/>
                    </w:rPr>
                  </w:pPr>
                </w:p>
                <w:p w14:paraId="3025F8D5" w14:textId="77777777" w:rsidR="0069462A" w:rsidRPr="0069462A" w:rsidRDefault="0069462A" w:rsidP="0069462A">
                  <w:pPr>
                    <w:spacing w:before="120" w:after="120"/>
                    <w:rPr>
                      <w:rFonts w:ascii="Calibri" w:eastAsia="Calibri" w:hAnsi="Calibri" w:cs="Arial"/>
                      <w:noProof/>
                    </w:rPr>
                  </w:pPr>
                  <w:r w:rsidRPr="0069462A">
                    <w:rPr>
                      <w:rFonts w:ascii="Calibri" w:eastAsia="Calibri" w:hAnsi="Calibri" w:cs="Arial"/>
                      <w:noProof/>
                    </w:rPr>
                    <w:t>Closed Captioning</w:t>
                  </w:r>
                </w:p>
              </w:tc>
            </w:tr>
            <w:tr w:rsidR="0069462A" w:rsidRPr="0069462A" w14:paraId="2C3FB6D9" w14:textId="77777777" w:rsidTr="001058B1">
              <w:tc>
                <w:tcPr>
                  <w:tcW w:w="1960" w:type="dxa"/>
                </w:tcPr>
                <w:p w14:paraId="7C1CEEEB" w14:textId="77777777" w:rsidR="0069462A" w:rsidRPr="0069462A" w:rsidRDefault="0069462A" w:rsidP="0069462A">
                  <w:pPr>
                    <w:spacing w:before="120" w:after="120"/>
                    <w:jc w:val="center"/>
                    <w:rPr>
                      <w:rFonts w:ascii="Calibri" w:eastAsia="Calibri" w:hAnsi="Calibri" w:cs="Arial"/>
                      <w:noProof/>
                    </w:rPr>
                  </w:pPr>
                  <w:r w:rsidRPr="0069462A">
                    <w:rPr>
                      <w:rFonts w:ascii="Calibri" w:eastAsia="Calibri" w:hAnsi="Calibri" w:cs="Arial"/>
                      <w:noProof/>
                    </w:rPr>
                    <w:drawing>
                      <wp:inline distT="0" distB="0" distL="0" distR="0" wp14:anchorId="6BAD0DEE" wp14:editId="0E604143">
                        <wp:extent cx="735609" cy="638175"/>
                        <wp:effectExtent l="0" t="0" r="7620" b="0"/>
                        <wp:docPr id="28" name="Picture 28" descr="A generic, non-labeled ba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generic, non-labeled bar graph"/>
                                <pic:cNvPicPr/>
                              </pic:nvPicPr>
                              <pic:blipFill>
                                <a:blip r:embed="rId22" cstate="print">
                                  <a:extLst>
                                    <a:ext uri="{28A0092B-C50C-407E-A947-70E740481C1C}">
                                      <a14:useLocalDpi xmlns:a14="http://schemas.microsoft.com/office/drawing/2010/main" val="0"/>
                                    </a:ext>
                                    <a:ext uri="{837473B0-CC2E-450A-ABE3-18F120FF3D39}">
                                      <a1611:picAttrSrcUrl xmlns:a1611="http://schemas.microsoft.com/office/drawing/2016/11/main" r:id="rId23"/>
                                    </a:ext>
                                  </a:extLst>
                                </a:blip>
                                <a:stretch>
                                  <a:fillRect/>
                                </a:stretch>
                              </pic:blipFill>
                              <pic:spPr>
                                <a:xfrm>
                                  <a:off x="0" y="0"/>
                                  <a:ext cx="739678" cy="641705"/>
                                </a:xfrm>
                                <a:prstGeom prst="rect">
                                  <a:avLst/>
                                </a:prstGeom>
                              </pic:spPr>
                            </pic:pic>
                          </a:graphicData>
                        </a:graphic>
                      </wp:inline>
                    </w:drawing>
                  </w:r>
                </w:p>
              </w:tc>
              <w:tc>
                <w:tcPr>
                  <w:tcW w:w="4781" w:type="dxa"/>
                </w:tcPr>
                <w:p w14:paraId="7D06B54A" w14:textId="77777777" w:rsidR="0069462A" w:rsidRPr="0069462A" w:rsidRDefault="0069462A" w:rsidP="0069462A">
                  <w:pPr>
                    <w:spacing w:before="120" w:after="120"/>
                    <w:rPr>
                      <w:rFonts w:ascii="Calibri" w:eastAsia="Calibri" w:hAnsi="Calibri" w:cs="Arial"/>
                      <w:noProof/>
                    </w:rPr>
                  </w:pPr>
                </w:p>
                <w:p w14:paraId="0565C4E8" w14:textId="77777777" w:rsidR="0069462A" w:rsidRPr="0069462A" w:rsidRDefault="0069462A" w:rsidP="0069462A">
                  <w:pPr>
                    <w:spacing w:before="120" w:after="120"/>
                    <w:rPr>
                      <w:rFonts w:ascii="Calibri" w:eastAsia="Calibri" w:hAnsi="Calibri" w:cs="Arial"/>
                      <w:noProof/>
                    </w:rPr>
                  </w:pPr>
                  <w:r w:rsidRPr="0069462A">
                    <w:rPr>
                      <w:rFonts w:ascii="Calibri" w:eastAsia="Calibri" w:hAnsi="Calibri" w:cs="Arial"/>
                      <w:noProof/>
                    </w:rPr>
                    <w:t>Graphs, charts, diagrams</w:t>
                  </w:r>
                </w:p>
              </w:tc>
            </w:tr>
            <w:tr w:rsidR="0069462A" w:rsidRPr="0069462A" w14:paraId="3CA718B1" w14:textId="77777777" w:rsidTr="001058B1">
              <w:tc>
                <w:tcPr>
                  <w:tcW w:w="1960" w:type="dxa"/>
                </w:tcPr>
                <w:p w14:paraId="23567003" w14:textId="77777777" w:rsidR="0069462A" w:rsidRPr="0069462A" w:rsidRDefault="0069462A" w:rsidP="0069462A">
                  <w:pPr>
                    <w:spacing w:before="120" w:after="120"/>
                    <w:jc w:val="center"/>
                    <w:rPr>
                      <w:rFonts w:ascii="Calibri" w:eastAsia="Calibri" w:hAnsi="Calibri" w:cs="Arial"/>
                      <w:noProof/>
                    </w:rPr>
                  </w:pPr>
                  <w:r w:rsidRPr="0069462A">
                    <w:rPr>
                      <w:rFonts w:ascii="Calibri" w:eastAsia="Calibri" w:hAnsi="Calibri" w:cs="Arial"/>
                      <w:noProof/>
                    </w:rPr>
                    <w:drawing>
                      <wp:inline distT="0" distB="0" distL="0" distR="0" wp14:anchorId="35DE7EA0" wp14:editId="02893B0C">
                        <wp:extent cx="563279" cy="523875"/>
                        <wp:effectExtent l="0" t="0" r="8255" b="0"/>
                        <wp:docPr id="29" name="Picture 29" descr="The PowerPoi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he PowerPoint logo"/>
                                <pic:cNvPicPr>
                                  <a:picLocks noChangeAspect="1"/>
                                </pic:cNvPicPr>
                              </pic:nvPicPr>
                              <pic:blipFill>
                                <a:blip r:embed="rId24" cstate="print">
                                  <a:extLst>
                                    <a:ext uri="{28A0092B-C50C-407E-A947-70E740481C1C}">
                                      <a14:useLocalDpi xmlns:a14="http://schemas.microsoft.com/office/drawing/2010/main" val="0"/>
                                    </a:ext>
                                    <a:ext uri="{837473B0-CC2E-450A-ABE3-18F120FF3D39}">
                                      <a1611:picAttrSrcUrl xmlns:a1611="http://schemas.microsoft.com/office/drawing/2016/11/main" r:id="rId25"/>
                                    </a:ext>
                                  </a:extLst>
                                </a:blip>
                                <a:stretch>
                                  <a:fillRect/>
                                </a:stretch>
                              </pic:blipFill>
                              <pic:spPr>
                                <a:xfrm>
                                  <a:off x="0" y="0"/>
                                  <a:ext cx="567663" cy="527953"/>
                                </a:xfrm>
                                <a:prstGeom prst="rect">
                                  <a:avLst/>
                                </a:prstGeom>
                              </pic:spPr>
                            </pic:pic>
                          </a:graphicData>
                        </a:graphic>
                      </wp:inline>
                    </w:drawing>
                  </w:r>
                </w:p>
              </w:tc>
              <w:tc>
                <w:tcPr>
                  <w:tcW w:w="4781" w:type="dxa"/>
                </w:tcPr>
                <w:p w14:paraId="4613DA03" w14:textId="77777777" w:rsidR="0069462A" w:rsidRPr="0069462A" w:rsidRDefault="0069462A" w:rsidP="0069462A">
                  <w:pPr>
                    <w:spacing w:before="120" w:after="120"/>
                    <w:rPr>
                      <w:rFonts w:ascii="Calibri" w:eastAsia="Calibri" w:hAnsi="Calibri" w:cs="Arial"/>
                      <w:noProof/>
                    </w:rPr>
                  </w:pPr>
                </w:p>
                <w:p w14:paraId="029F8467" w14:textId="77777777" w:rsidR="0069462A" w:rsidRPr="0069462A" w:rsidRDefault="0069462A" w:rsidP="0069462A">
                  <w:pPr>
                    <w:spacing w:before="120" w:after="120"/>
                    <w:rPr>
                      <w:rFonts w:ascii="Calibri" w:eastAsia="Calibri" w:hAnsi="Calibri" w:cs="Arial"/>
                      <w:noProof/>
                    </w:rPr>
                  </w:pPr>
                  <w:r w:rsidRPr="0069462A">
                    <w:rPr>
                      <w:rFonts w:ascii="Calibri" w:eastAsia="Calibri" w:hAnsi="Calibri" w:cs="Arial"/>
                      <w:noProof/>
                    </w:rPr>
                    <w:t>PowerPoint or Lecture</w:t>
                  </w:r>
                </w:p>
              </w:tc>
            </w:tr>
            <w:tr w:rsidR="0069462A" w:rsidRPr="0069462A" w14:paraId="2B9CC72A" w14:textId="77777777" w:rsidTr="001058B1">
              <w:tc>
                <w:tcPr>
                  <w:tcW w:w="1960" w:type="dxa"/>
                </w:tcPr>
                <w:p w14:paraId="716B1DC2" w14:textId="77777777" w:rsidR="0069462A" w:rsidRPr="0069462A" w:rsidRDefault="0069462A" w:rsidP="0069462A">
                  <w:pPr>
                    <w:spacing w:before="120" w:after="120"/>
                    <w:jc w:val="center"/>
                    <w:rPr>
                      <w:rFonts w:ascii="Calibri" w:eastAsia="Calibri" w:hAnsi="Calibri" w:cs="Arial"/>
                      <w:noProof/>
                    </w:rPr>
                  </w:pPr>
                  <w:r w:rsidRPr="0069462A">
                    <w:rPr>
                      <w:rFonts w:ascii="Calibri" w:eastAsia="Calibri" w:hAnsi="Calibri" w:cs="Arial"/>
                      <w:noProof/>
                    </w:rPr>
                    <w:drawing>
                      <wp:inline distT="0" distB="0" distL="0" distR="0" wp14:anchorId="7F4DCDE4" wp14:editId="061DA218">
                        <wp:extent cx="504825" cy="580313"/>
                        <wp:effectExtent l="0" t="0" r="0" b="0"/>
                        <wp:docPr id="32" name="Picture 32" descr="A book with a &quot;play&quot; symbol on the cover (a small arrow pointing to the right, inside of a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ook with a &quot;play&quot; symbol on the cover (a small arrow pointing to the right, inside of a circle)"/>
                                <pic:cNvPicPr>
                                  <a:picLocks noChangeAspect="1"/>
                                </pic:cNvPicPr>
                              </pic:nvPicPr>
                              <pic:blipFill rotWithShape="1">
                                <a:blip r:embed="rId26" cstate="print">
                                  <a:extLst>
                                    <a:ext uri="{28A0092B-C50C-407E-A947-70E740481C1C}">
                                      <a14:useLocalDpi xmlns:a14="http://schemas.microsoft.com/office/drawing/2010/main" val="0"/>
                                    </a:ext>
                                    <a:ext uri="{837473B0-CC2E-450A-ABE3-18F120FF3D39}">
                                      <a1611:picAttrSrcUrl xmlns:a1611="http://schemas.microsoft.com/office/drawing/2016/11/main" r:id="rId27"/>
                                    </a:ext>
                                  </a:extLst>
                                </a:blip>
                                <a:srcRect l="17821" t="9901" r="11551" b="8911"/>
                                <a:stretch/>
                              </pic:blipFill>
                              <pic:spPr bwMode="auto">
                                <a:xfrm>
                                  <a:off x="0" y="0"/>
                                  <a:ext cx="506652" cy="582413"/>
                                </a:xfrm>
                                <a:prstGeom prst="rect">
                                  <a:avLst/>
                                </a:prstGeom>
                                <a:ln>
                                  <a:noFill/>
                                </a:ln>
                                <a:extLst>
                                  <a:ext uri="{53640926-AAD7-44D8-BBD7-CCE9431645EC}">
                                    <a14:shadowObscured xmlns:a14="http://schemas.microsoft.com/office/drawing/2010/main"/>
                                  </a:ext>
                                </a:extLst>
                              </pic:spPr>
                            </pic:pic>
                          </a:graphicData>
                        </a:graphic>
                      </wp:inline>
                    </w:drawing>
                  </w:r>
                </w:p>
              </w:tc>
              <w:tc>
                <w:tcPr>
                  <w:tcW w:w="4781" w:type="dxa"/>
                </w:tcPr>
                <w:p w14:paraId="35619C0E" w14:textId="77777777" w:rsidR="0069462A" w:rsidRPr="0069462A" w:rsidRDefault="0069462A" w:rsidP="0069462A">
                  <w:pPr>
                    <w:spacing w:before="120" w:after="120"/>
                    <w:rPr>
                      <w:rFonts w:ascii="Calibri" w:eastAsia="Calibri" w:hAnsi="Calibri" w:cs="Arial"/>
                      <w:noProof/>
                    </w:rPr>
                  </w:pPr>
                </w:p>
                <w:p w14:paraId="7CAC933C" w14:textId="77777777" w:rsidR="0069462A" w:rsidRPr="0069462A" w:rsidRDefault="0069462A" w:rsidP="0069462A">
                  <w:pPr>
                    <w:spacing w:before="120" w:after="120"/>
                    <w:rPr>
                      <w:rFonts w:ascii="Calibri" w:eastAsia="Calibri" w:hAnsi="Calibri" w:cs="Arial"/>
                      <w:noProof/>
                    </w:rPr>
                  </w:pPr>
                  <w:r w:rsidRPr="0069462A">
                    <w:rPr>
                      <w:rFonts w:ascii="Calibri" w:eastAsia="Calibri" w:hAnsi="Calibri" w:cs="Arial"/>
                      <w:noProof/>
                    </w:rPr>
                    <w:t>eBooks</w:t>
                  </w:r>
                </w:p>
                <w:p w14:paraId="03994FF3" w14:textId="77777777" w:rsidR="0069462A" w:rsidRPr="0069462A" w:rsidRDefault="0069462A" w:rsidP="0069462A">
                  <w:pPr>
                    <w:spacing w:before="120" w:after="120"/>
                    <w:rPr>
                      <w:rFonts w:ascii="Calibri" w:eastAsia="Calibri" w:hAnsi="Calibri" w:cs="Arial"/>
                      <w:noProof/>
                    </w:rPr>
                  </w:pPr>
                </w:p>
              </w:tc>
            </w:tr>
            <w:tr w:rsidR="0069462A" w:rsidRPr="0069462A" w14:paraId="138CB409" w14:textId="77777777" w:rsidTr="001058B1">
              <w:tc>
                <w:tcPr>
                  <w:tcW w:w="1960" w:type="dxa"/>
                </w:tcPr>
                <w:p w14:paraId="38915E57" w14:textId="77777777" w:rsidR="0069462A" w:rsidRPr="0069462A" w:rsidRDefault="0069462A" w:rsidP="0069462A">
                  <w:pPr>
                    <w:spacing w:before="120" w:after="120"/>
                    <w:jc w:val="center"/>
                    <w:rPr>
                      <w:rFonts w:ascii="Calibri" w:eastAsia="Calibri" w:hAnsi="Calibri" w:cs="Arial"/>
                      <w:noProof/>
                    </w:rPr>
                  </w:pPr>
                  <w:r w:rsidRPr="0069462A">
                    <w:rPr>
                      <w:rFonts w:ascii="Calibri" w:eastAsia="Calibri" w:hAnsi="Calibri" w:cs="Arial"/>
                      <w:noProof/>
                    </w:rPr>
                    <w:drawing>
                      <wp:inline distT="0" distB="0" distL="0" distR="0" wp14:anchorId="525DC019" wp14:editId="30E632A7">
                        <wp:extent cx="676275" cy="454021"/>
                        <wp:effectExtent l="0" t="0" r="0" b="3810"/>
                        <wp:docPr id="35" name="Graphic 35" descr="An outline of an open book (no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phic 35" descr="An outline of an open book (no text)"/>
                                <pic:cNvPicPr/>
                              </pic:nvPicPr>
                              <pic:blipFill rotWithShape="1">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 uri="{837473B0-CC2E-450A-ABE3-18F120FF3D39}">
                                      <a1611:picAttrSrcUrl xmlns:a1611="http://schemas.microsoft.com/office/drawing/2016/11/main" r:id="rId30"/>
                                    </a:ext>
                                  </a:extLst>
                                </a:blip>
                                <a:srcRect l="10321" t="20641" b="19152"/>
                                <a:stretch/>
                              </pic:blipFill>
                              <pic:spPr bwMode="auto">
                                <a:xfrm>
                                  <a:off x="0" y="0"/>
                                  <a:ext cx="683397" cy="458803"/>
                                </a:xfrm>
                                <a:prstGeom prst="rect">
                                  <a:avLst/>
                                </a:prstGeom>
                                <a:ln>
                                  <a:noFill/>
                                </a:ln>
                                <a:extLst>
                                  <a:ext uri="{53640926-AAD7-44D8-BBD7-CCE9431645EC}">
                                    <a14:shadowObscured xmlns:a14="http://schemas.microsoft.com/office/drawing/2010/main"/>
                                  </a:ext>
                                </a:extLst>
                              </pic:spPr>
                            </pic:pic>
                          </a:graphicData>
                        </a:graphic>
                      </wp:inline>
                    </w:drawing>
                  </w:r>
                </w:p>
              </w:tc>
              <w:tc>
                <w:tcPr>
                  <w:tcW w:w="4781" w:type="dxa"/>
                </w:tcPr>
                <w:p w14:paraId="3BDCFF68" w14:textId="77777777" w:rsidR="0069462A" w:rsidRPr="0069462A" w:rsidRDefault="0069462A" w:rsidP="0069462A">
                  <w:pPr>
                    <w:spacing w:before="120" w:after="120"/>
                    <w:rPr>
                      <w:rFonts w:ascii="Calibri" w:eastAsia="Calibri" w:hAnsi="Calibri" w:cs="Arial"/>
                      <w:noProof/>
                    </w:rPr>
                  </w:pPr>
                </w:p>
                <w:p w14:paraId="283EFD6B" w14:textId="77777777" w:rsidR="0069462A" w:rsidRPr="0069462A" w:rsidRDefault="0069462A" w:rsidP="0069462A">
                  <w:pPr>
                    <w:spacing w:before="120" w:after="120"/>
                    <w:rPr>
                      <w:rFonts w:ascii="Calibri" w:eastAsia="Calibri" w:hAnsi="Calibri" w:cs="Arial"/>
                      <w:noProof/>
                    </w:rPr>
                  </w:pPr>
                  <w:r w:rsidRPr="0069462A">
                    <w:rPr>
                      <w:rFonts w:ascii="Calibri" w:eastAsia="Calibri" w:hAnsi="Calibri" w:cs="Arial"/>
                      <w:noProof/>
                    </w:rPr>
                    <w:t>Books</w:t>
                  </w:r>
                </w:p>
              </w:tc>
            </w:tr>
            <w:tr w:rsidR="0069462A" w:rsidRPr="0069462A" w14:paraId="6F72FFAE" w14:textId="77777777" w:rsidTr="001058B1">
              <w:tc>
                <w:tcPr>
                  <w:tcW w:w="1960" w:type="dxa"/>
                </w:tcPr>
                <w:p w14:paraId="17E37FA9" w14:textId="77777777" w:rsidR="0069462A" w:rsidRPr="0069462A" w:rsidRDefault="0069462A" w:rsidP="0069462A">
                  <w:pPr>
                    <w:spacing w:before="120" w:after="120"/>
                    <w:jc w:val="center"/>
                    <w:rPr>
                      <w:rFonts w:ascii="Calibri" w:eastAsia="Calibri" w:hAnsi="Calibri" w:cs="Arial"/>
                      <w:noProof/>
                    </w:rPr>
                  </w:pPr>
                  <w:r w:rsidRPr="0069462A">
                    <w:rPr>
                      <w:rFonts w:ascii="Calibri" w:eastAsia="Calibri" w:hAnsi="Calibri" w:cs="Arial"/>
                      <w:noProof/>
                    </w:rPr>
                    <w:drawing>
                      <wp:inline distT="0" distB="0" distL="0" distR="0" wp14:anchorId="0BDDA7FC" wp14:editId="31ED0C49">
                        <wp:extent cx="542613" cy="542925"/>
                        <wp:effectExtent l="0" t="0" r="0" b="0"/>
                        <wp:docPr id="39" name="Picture 39" descr="A black circle with a non-specific magazine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black circle with a non-specific magazine inside"/>
                                <pic:cNvPicPr>
                                  <a:picLocks noChangeAspect="1"/>
                                </pic:cNvPicPr>
                              </pic:nvPicPr>
                              <pic:blipFill>
                                <a:blip r:embed="rId31" cstate="print">
                                  <a:extLst>
                                    <a:ext uri="{28A0092B-C50C-407E-A947-70E740481C1C}">
                                      <a14:useLocalDpi xmlns:a14="http://schemas.microsoft.com/office/drawing/2010/main" val="0"/>
                                    </a:ext>
                                    <a:ext uri="{837473B0-CC2E-450A-ABE3-18F120FF3D39}">
                                      <a1611:picAttrSrcUrl xmlns:a1611="http://schemas.microsoft.com/office/drawing/2016/11/main" r:id="rId32"/>
                                    </a:ext>
                                  </a:extLst>
                                </a:blip>
                                <a:stretch>
                                  <a:fillRect/>
                                </a:stretch>
                              </pic:blipFill>
                              <pic:spPr>
                                <a:xfrm>
                                  <a:off x="0" y="0"/>
                                  <a:ext cx="550071" cy="550388"/>
                                </a:xfrm>
                                <a:prstGeom prst="rect">
                                  <a:avLst/>
                                </a:prstGeom>
                              </pic:spPr>
                            </pic:pic>
                          </a:graphicData>
                        </a:graphic>
                      </wp:inline>
                    </w:drawing>
                  </w:r>
                </w:p>
              </w:tc>
              <w:tc>
                <w:tcPr>
                  <w:tcW w:w="4781" w:type="dxa"/>
                </w:tcPr>
                <w:p w14:paraId="0DA52753" w14:textId="77777777" w:rsidR="0069462A" w:rsidRPr="0069462A" w:rsidRDefault="0069462A" w:rsidP="0069462A">
                  <w:pPr>
                    <w:spacing w:before="120" w:after="120"/>
                    <w:rPr>
                      <w:rFonts w:ascii="Calibri" w:eastAsia="Calibri" w:hAnsi="Calibri" w:cs="Arial"/>
                      <w:noProof/>
                    </w:rPr>
                  </w:pPr>
                </w:p>
                <w:p w14:paraId="13E26615" w14:textId="77777777" w:rsidR="0069462A" w:rsidRPr="0069462A" w:rsidRDefault="0069462A" w:rsidP="0069462A">
                  <w:pPr>
                    <w:spacing w:before="120" w:after="120"/>
                    <w:rPr>
                      <w:rFonts w:ascii="Calibri" w:eastAsia="Calibri" w:hAnsi="Calibri" w:cs="Arial"/>
                      <w:noProof/>
                    </w:rPr>
                  </w:pPr>
                  <w:r w:rsidRPr="0069462A">
                    <w:rPr>
                      <w:rFonts w:ascii="Calibri" w:eastAsia="Calibri" w:hAnsi="Calibri" w:cs="Arial"/>
                      <w:noProof/>
                    </w:rPr>
                    <w:t>Magazines</w:t>
                  </w:r>
                </w:p>
              </w:tc>
            </w:tr>
          </w:tbl>
          <w:p w14:paraId="29C79E10" w14:textId="77777777" w:rsidR="0069462A" w:rsidRPr="0069462A" w:rsidRDefault="0069462A" w:rsidP="0069462A">
            <w:pPr>
              <w:spacing w:before="120" w:after="120"/>
              <w:rPr>
                <w:rFonts w:ascii="Calibri" w:eastAsia="Calibri" w:hAnsi="Calibri" w:cs="Arial"/>
              </w:rPr>
            </w:pPr>
          </w:p>
          <w:p w14:paraId="6A079C5C"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t>T: Technology also provides many options for perception. What are some digital apps or tools you have seen used that could also help teachers present information in different ways?</w:t>
            </w:r>
          </w:p>
          <w:p w14:paraId="41065960"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t xml:space="preserve">S: (Answers will vary) </w:t>
            </w:r>
          </w:p>
          <w:p w14:paraId="2B9F9D8E"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lastRenderedPageBreak/>
              <w:t>T: How do these strategies support multiple means of representation?</w:t>
            </w:r>
          </w:p>
          <w:p w14:paraId="256C16B9" w14:textId="77777777" w:rsidR="0069462A" w:rsidRPr="0069462A" w:rsidRDefault="0069462A" w:rsidP="0069462A">
            <w:pPr>
              <w:spacing w:before="120" w:after="120"/>
              <w:rPr>
                <w:rFonts w:ascii="Calibri" w:eastAsia="Calibri" w:hAnsi="Calibri" w:cs="Arial"/>
              </w:rPr>
            </w:pPr>
            <w:r w:rsidRPr="0069462A">
              <w:rPr>
                <w:rFonts w:ascii="Calibri" w:eastAsia="Calibri" w:hAnsi="Calibri" w:cs="Arial"/>
              </w:rPr>
              <w:t xml:space="preserve">S: Students have options for how they access the content and information, which makes learning accessible for all learners. </w:t>
            </w:r>
          </w:p>
        </w:tc>
        <w:tc>
          <w:tcPr>
            <w:tcW w:w="1578" w:type="dxa"/>
          </w:tcPr>
          <w:p w14:paraId="3EB06B48"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rPr>
              <w:lastRenderedPageBreak/>
              <w:t>Student Guide</w:t>
            </w:r>
          </w:p>
          <w:p w14:paraId="11108C37" w14:textId="77777777" w:rsidR="0069462A" w:rsidRPr="0069462A" w:rsidRDefault="0069462A" w:rsidP="0069462A">
            <w:pPr>
              <w:spacing w:before="120" w:after="120"/>
              <w:jc w:val="center"/>
              <w:rPr>
                <w:rFonts w:ascii="Calibri" w:eastAsia="Calibri" w:hAnsi="Calibri" w:cs="Arial"/>
              </w:rPr>
            </w:pPr>
          </w:p>
          <w:p w14:paraId="42DFD267"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rPr>
              <w:t>PPT</w:t>
            </w:r>
          </w:p>
          <w:p w14:paraId="1F978AA4" w14:textId="77777777" w:rsidR="0069462A" w:rsidRPr="0069462A" w:rsidRDefault="0069462A" w:rsidP="0069462A">
            <w:pPr>
              <w:spacing w:before="120" w:after="120"/>
              <w:jc w:val="center"/>
              <w:rPr>
                <w:rFonts w:ascii="Calibri" w:eastAsia="Calibri" w:hAnsi="Calibri" w:cs="Arial"/>
              </w:rPr>
            </w:pPr>
          </w:p>
          <w:p w14:paraId="13AE8B86"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sz w:val="21"/>
                <w:szCs w:val="21"/>
              </w:rPr>
              <w:t xml:space="preserve">UDL A Representation Perception Video Link: </w:t>
            </w:r>
            <w:hyperlink r:id="rId33" w:history="1">
              <w:r w:rsidRPr="0069462A">
                <w:rPr>
                  <w:rFonts w:ascii="Calibri" w:eastAsia="Calibri" w:hAnsi="Calibri" w:cs="Arial"/>
                  <w:color w:val="0D6CB9"/>
                  <w:u w:val="single"/>
                </w:rPr>
                <w:t>https://www.youtube.com/watch?v=AK5xMZYnf24</w:t>
              </w:r>
            </w:hyperlink>
            <w:r w:rsidRPr="0069462A">
              <w:rPr>
                <w:rFonts w:ascii="Calibri" w:eastAsia="Calibri" w:hAnsi="Calibri" w:cs="Arial"/>
              </w:rPr>
              <w:t xml:space="preserve"> </w:t>
            </w:r>
          </w:p>
          <w:p w14:paraId="2A2B5445" w14:textId="77777777" w:rsidR="0069462A" w:rsidRPr="0069462A" w:rsidRDefault="0069462A" w:rsidP="0069462A">
            <w:pPr>
              <w:spacing w:before="120" w:after="120"/>
              <w:jc w:val="center"/>
              <w:rPr>
                <w:rFonts w:ascii="Calibri" w:eastAsia="Calibri" w:hAnsi="Calibri" w:cs="Arial"/>
              </w:rPr>
            </w:pPr>
          </w:p>
          <w:p w14:paraId="5B4CA492" w14:textId="77777777" w:rsidR="0069462A" w:rsidRPr="0069462A" w:rsidRDefault="0069462A" w:rsidP="0069462A">
            <w:pPr>
              <w:spacing w:before="120" w:after="120"/>
              <w:jc w:val="center"/>
              <w:rPr>
                <w:rFonts w:ascii="Calibri" w:eastAsia="Calibri" w:hAnsi="Calibri" w:cs="Arial"/>
              </w:rPr>
            </w:pPr>
          </w:p>
        </w:tc>
      </w:tr>
      <w:tr w:rsidR="0069462A" w:rsidRPr="0069462A" w14:paraId="4FBAB36B" w14:textId="77777777" w:rsidTr="00A82E6F">
        <w:trPr>
          <w:cantSplit w:val="0"/>
        </w:trPr>
        <w:tc>
          <w:tcPr>
            <w:tcW w:w="895" w:type="dxa"/>
          </w:tcPr>
          <w:p w14:paraId="3FBFB2DE"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rPr>
              <w:lastRenderedPageBreak/>
              <w:t>8 mins</w:t>
            </w:r>
          </w:p>
        </w:tc>
        <w:tc>
          <w:tcPr>
            <w:tcW w:w="6967" w:type="dxa"/>
          </w:tcPr>
          <w:p w14:paraId="383DB7EE" w14:textId="77777777" w:rsidR="0069462A" w:rsidRPr="0069462A" w:rsidRDefault="0069462A" w:rsidP="0069462A">
            <w:pPr>
              <w:spacing w:before="120" w:after="120"/>
              <w:contextualSpacing/>
              <w:rPr>
                <w:rFonts w:ascii="Calibri" w:eastAsia="Calibri" w:hAnsi="Calibri" w:cs="Arial"/>
                <w:b/>
                <w:bCs/>
              </w:rPr>
            </w:pPr>
            <w:r w:rsidRPr="0069462A">
              <w:rPr>
                <w:rFonts w:ascii="Calibri" w:eastAsia="Calibri" w:hAnsi="Calibri" w:cs="Arial"/>
                <w:b/>
                <w:bCs/>
              </w:rPr>
              <w:t>Video Viewing</w:t>
            </w:r>
          </w:p>
          <w:p w14:paraId="32C5F1AA" w14:textId="77777777" w:rsidR="0069462A" w:rsidRPr="0069462A" w:rsidRDefault="0069462A" w:rsidP="0069462A">
            <w:pPr>
              <w:spacing w:before="120" w:after="120"/>
              <w:contextualSpacing/>
              <w:rPr>
                <w:rFonts w:ascii="Calibri" w:eastAsia="Calibri" w:hAnsi="Calibri" w:cs="Arial"/>
              </w:rPr>
            </w:pPr>
          </w:p>
          <w:p w14:paraId="6ED4D62E"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T: Let’s see what this looks like in the classroom. We are going to watch a short clip of a teacher’s instruction about making inferences. As you watch take note in your video guide of any evidence that shows use of multiple modalities. (Show 4</w:t>
            </w:r>
            <w:r w:rsidRPr="0069462A">
              <w:rPr>
                <w:rFonts w:ascii="Calibri" w:eastAsia="Calibri" w:hAnsi="Calibri" w:cs="Arial"/>
                <w:vertAlign w:val="superscript"/>
              </w:rPr>
              <w:t>th</w:t>
            </w:r>
            <w:r w:rsidRPr="0069462A">
              <w:rPr>
                <w:rFonts w:ascii="Calibri" w:eastAsia="Calibri" w:hAnsi="Calibri" w:cs="Arial"/>
              </w:rPr>
              <w:t xml:space="preserve"> grade bilingual ELA Mitchell Video 20:17 – 23:00.)</w:t>
            </w:r>
          </w:p>
          <w:p w14:paraId="7629913A" w14:textId="77777777" w:rsidR="0069462A" w:rsidRPr="0069462A" w:rsidRDefault="0069462A" w:rsidP="0069462A">
            <w:pPr>
              <w:spacing w:before="120" w:after="120"/>
              <w:contextualSpacing/>
              <w:rPr>
                <w:rFonts w:ascii="Calibri" w:eastAsia="Calibri" w:hAnsi="Calibri" w:cs="Arial"/>
              </w:rPr>
            </w:pPr>
          </w:p>
          <w:p w14:paraId="33B55B47"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S: (Take note of multiple modalities in student guide.)</w:t>
            </w:r>
          </w:p>
          <w:p w14:paraId="4F7B7A59" w14:textId="77777777" w:rsidR="0069462A" w:rsidRPr="0069462A" w:rsidRDefault="0069462A" w:rsidP="0069462A">
            <w:pPr>
              <w:spacing w:before="120" w:after="120"/>
              <w:contextualSpacing/>
              <w:rPr>
                <w:rFonts w:ascii="Calibri" w:eastAsia="Calibri" w:hAnsi="Calibri" w:cs="Arial"/>
              </w:rPr>
            </w:pPr>
          </w:p>
          <w:p w14:paraId="4F119414"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T: What did you see in the video clip that showed the teacher using multiple modalities? </w:t>
            </w:r>
          </w:p>
          <w:p w14:paraId="706AA4BF" w14:textId="77777777" w:rsidR="0069462A" w:rsidRPr="0069462A" w:rsidRDefault="0069462A" w:rsidP="0069462A">
            <w:pPr>
              <w:spacing w:before="120" w:after="120"/>
              <w:contextualSpacing/>
              <w:rPr>
                <w:rFonts w:ascii="Calibri" w:eastAsia="Calibri" w:hAnsi="Calibri" w:cs="Arial"/>
              </w:rPr>
            </w:pPr>
          </w:p>
          <w:p w14:paraId="463F194A"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S: The teacher reviewed a chart at the front of the room about inferences. The chart for making inferences and the other charts the teacher reviewed about what good readers do all included visual cues. The teacher also explained the process of making inferences out loud for students and showed sentence stems on the board. She used audio and written verbal information. The teacher also showed a video with examples of students making inferences. The teacher did not use kinesthetic or sensory materials in this lesson. </w:t>
            </w:r>
          </w:p>
          <w:p w14:paraId="7DBA06EB" w14:textId="77777777" w:rsidR="0069462A" w:rsidRPr="0069462A" w:rsidRDefault="0069462A" w:rsidP="0069462A">
            <w:pPr>
              <w:spacing w:before="120" w:after="120"/>
              <w:contextualSpacing/>
              <w:rPr>
                <w:rFonts w:ascii="Calibri" w:eastAsia="Calibri" w:hAnsi="Calibri" w:cs="Arial"/>
              </w:rPr>
            </w:pPr>
          </w:p>
          <w:p w14:paraId="64A859CF"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T: That’s right. The teacher used audio, visual, and verbal information in this lesson. </w:t>
            </w:r>
          </w:p>
          <w:p w14:paraId="298A3E88" w14:textId="77777777" w:rsidR="0069462A" w:rsidRPr="0069462A" w:rsidRDefault="0069462A" w:rsidP="0069462A">
            <w:pPr>
              <w:spacing w:before="120" w:after="120"/>
              <w:contextualSpacing/>
              <w:rPr>
                <w:rFonts w:ascii="Calibri" w:eastAsia="Calibri" w:hAnsi="Calibri" w:cs="Arial"/>
              </w:rPr>
            </w:pPr>
          </w:p>
        </w:tc>
        <w:tc>
          <w:tcPr>
            <w:tcW w:w="1578" w:type="dxa"/>
          </w:tcPr>
          <w:p w14:paraId="12E617A6" w14:textId="43AD6406" w:rsidR="00D97F41" w:rsidRPr="00D97F41" w:rsidRDefault="00D97F41" w:rsidP="00D97F41">
            <w:pPr>
              <w:spacing w:before="120" w:after="120"/>
              <w:jc w:val="center"/>
              <w:rPr>
                <w:rStyle w:val="Hyperlink"/>
                <w:rFonts w:ascii="Calibri" w:eastAsia="Calibri" w:hAnsi="Calibri" w:cs="Arial"/>
              </w:rPr>
            </w:pPr>
            <w:r>
              <w:rPr>
                <w:rFonts w:ascii="Calibri" w:eastAsia="Calibri" w:hAnsi="Calibri" w:cs="Arial"/>
                <w:u w:val="single"/>
              </w:rPr>
              <w:fldChar w:fldCharType="begin"/>
            </w:r>
            <w:r>
              <w:rPr>
                <w:rFonts w:ascii="Calibri" w:eastAsia="Calibri" w:hAnsi="Calibri" w:cs="Arial"/>
                <w:u w:val="single"/>
              </w:rPr>
              <w:instrText xml:space="preserve"> HYPERLINK "https://drive.google.com/file/d/1StbECa101F8OFt3-TkABmDDVjKgx7f9I/view?usp=sharing" </w:instrText>
            </w:r>
            <w:r>
              <w:rPr>
                <w:rFonts w:ascii="Calibri" w:eastAsia="Calibri" w:hAnsi="Calibri" w:cs="Arial"/>
                <w:u w:val="single"/>
              </w:rPr>
            </w:r>
            <w:r>
              <w:rPr>
                <w:rFonts w:ascii="Calibri" w:eastAsia="Calibri" w:hAnsi="Calibri" w:cs="Arial"/>
                <w:u w:val="single"/>
              </w:rPr>
              <w:fldChar w:fldCharType="separate"/>
            </w:r>
            <w:r w:rsidRPr="00D97F41">
              <w:rPr>
                <w:rStyle w:val="Hyperlink"/>
                <w:rFonts w:ascii="Calibri" w:eastAsia="Calibri" w:hAnsi="Calibri" w:cs="Arial"/>
              </w:rPr>
              <w:t>Bilingual ELA Video Example</w:t>
            </w:r>
          </w:p>
          <w:p w14:paraId="378DA333" w14:textId="22FF0068" w:rsidR="0069462A" w:rsidRPr="0069462A" w:rsidRDefault="00D97F41" w:rsidP="0069462A">
            <w:pPr>
              <w:spacing w:before="120" w:after="120"/>
              <w:jc w:val="center"/>
              <w:rPr>
                <w:rFonts w:ascii="Calibri" w:eastAsia="Calibri" w:hAnsi="Calibri" w:cs="Arial"/>
              </w:rPr>
            </w:pPr>
            <w:r>
              <w:rPr>
                <w:rFonts w:ascii="Calibri" w:eastAsia="Calibri" w:hAnsi="Calibri" w:cs="Arial"/>
                <w:u w:val="single"/>
              </w:rPr>
              <w:fldChar w:fldCharType="end"/>
            </w:r>
          </w:p>
        </w:tc>
      </w:tr>
      <w:tr w:rsidR="0069462A" w:rsidRPr="0069462A" w14:paraId="5304CAD8" w14:textId="77777777" w:rsidTr="00A82E6F">
        <w:trPr>
          <w:cantSplit w:val="0"/>
        </w:trPr>
        <w:tc>
          <w:tcPr>
            <w:tcW w:w="895" w:type="dxa"/>
          </w:tcPr>
          <w:p w14:paraId="4881EC2F"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rPr>
              <w:t>10 mins</w:t>
            </w:r>
          </w:p>
        </w:tc>
        <w:tc>
          <w:tcPr>
            <w:tcW w:w="6967" w:type="dxa"/>
          </w:tcPr>
          <w:p w14:paraId="3B4E9886" w14:textId="77777777" w:rsidR="0069462A" w:rsidRPr="00F560DD" w:rsidRDefault="0069462A" w:rsidP="0069462A">
            <w:pPr>
              <w:spacing w:before="120" w:after="120"/>
              <w:contextualSpacing/>
              <w:rPr>
                <w:rFonts w:ascii="Calibri" w:eastAsia="Calibri" w:hAnsi="Calibri" w:cs="Arial"/>
                <w:b/>
                <w:bCs/>
              </w:rPr>
            </w:pPr>
            <w:r w:rsidRPr="00F560DD">
              <w:rPr>
                <w:rFonts w:ascii="Calibri" w:eastAsia="Calibri" w:hAnsi="Calibri" w:cs="Arial"/>
                <w:b/>
                <w:bCs/>
              </w:rPr>
              <w:t xml:space="preserve">Practice: Application of Multiple Modalities </w:t>
            </w:r>
          </w:p>
          <w:p w14:paraId="513E112A" w14:textId="77777777" w:rsidR="0069462A" w:rsidRPr="0069462A" w:rsidRDefault="0069462A" w:rsidP="0069462A">
            <w:pPr>
              <w:spacing w:before="120" w:after="120"/>
              <w:contextualSpacing/>
              <w:rPr>
                <w:rFonts w:ascii="Calibri" w:eastAsia="Calibri" w:hAnsi="Calibri" w:cs="Arial"/>
              </w:rPr>
            </w:pPr>
          </w:p>
          <w:p w14:paraId="552552D8"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T: Now it’s your turn to think about how you might use multiple modalities in a lesson. You will read a </w:t>
            </w:r>
            <w:proofErr w:type="gramStart"/>
            <w:r w:rsidRPr="0069462A">
              <w:rPr>
                <w:rFonts w:ascii="Calibri" w:eastAsia="Calibri" w:hAnsi="Calibri" w:cs="Arial"/>
              </w:rPr>
              <w:t>scenario,</w:t>
            </w:r>
            <w:proofErr w:type="gramEnd"/>
            <w:r w:rsidRPr="0069462A">
              <w:rPr>
                <w:rFonts w:ascii="Calibri" w:eastAsia="Calibri" w:hAnsi="Calibri" w:cs="Arial"/>
              </w:rPr>
              <w:t xml:space="preserve"> identify the modality the teacher is using and then brainstorm additional ways you might present the information to address multiple modalities. Find the practice activity in your student guide.  </w:t>
            </w:r>
          </w:p>
          <w:p w14:paraId="13E81977" w14:textId="77777777" w:rsidR="0069462A" w:rsidRPr="0069462A" w:rsidRDefault="0069462A" w:rsidP="0069462A">
            <w:pPr>
              <w:spacing w:before="120" w:after="120"/>
              <w:contextualSpacing/>
              <w:rPr>
                <w:rFonts w:ascii="Calibri" w:eastAsia="Calibri" w:hAnsi="Calibri" w:cs="Arial"/>
              </w:rPr>
            </w:pPr>
          </w:p>
          <w:p w14:paraId="4A259A69"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S: (Find practice activity.) </w:t>
            </w:r>
          </w:p>
          <w:p w14:paraId="1FA1801E" w14:textId="77777777" w:rsidR="0069462A" w:rsidRPr="0069462A" w:rsidRDefault="0069462A" w:rsidP="0069462A">
            <w:pPr>
              <w:spacing w:before="120" w:after="120"/>
              <w:contextualSpacing/>
              <w:rPr>
                <w:rFonts w:ascii="Calibri" w:eastAsia="Calibri" w:hAnsi="Calibri" w:cs="Arial"/>
              </w:rPr>
            </w:pPr>
          </w:p>
          <w:p w14:paraId="11BCCDCD"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T: Let’s start the first one together. In this scenario, the teacher is using a podcast that explains the differences between rocks as a part of an introduction to an erosion unit. What modality is the teacher using here? </w:t>
            </w:r>
          </w:p>
          <w:p w14:paraId="132FEF37" w14:textId="77777777" w:rsidR="0069462A" w:rsidRPr="0069462A" w:rsidRDefault="0069462A" w:rsidP="0069462A">
            <w:pPr>
              <w:spacing w:before="120" w:after="120"/>
              <w:contextualSpacing/>
              <w:rPr>
                <w:rFonts w:ascii="Calibri" w:eastAsia="Calibri" w:hAnsi="Calibri" w:cs="Arial"/>
              </w:rPr>
            </w:pPr>
          </w:p>
          <w:p w14:paraId="30F8DE3C"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S: Audio. </w:t>
            </w:r>
          </w:p>
          <w:p w14:paraId="567261B0" w14:textId="77777777" w:rsidR="0069462A" w:rsidRPr="0069462A" w:rsidRDefault="0069462A" w:rsidP="0069462A">
            <w:pPr>
              <w:spacing w:before="120" w:after="120"/>
              <w:contextualSpacing/>
              <w:rPr>
                <w:rFonts w:ascii="Calibri" w:eastAsia="Calibri" w:hAnsi="Calibri" w:cs="Arial"/>
              </w:rPr>
            </w:pPr>
          </w:p>
          <w:p w14:paraId="7D1A781F"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T: That’s right. What might she do to address a different modality? </w:t>
            </w:r>
          </w:p>
          <w:p w14:paraId="7B7F3FA2" w14:textId="77777777" w:rsidR="0069462A" w:rsidRPr="0069462A" w:rsidRDefault="0069462A" w:rsidP="0069462A">
            <w:pPr>
              <w:spacing w:before="120" w:after="120"/>
              <w:contextualSpacing/>
              <w:rPr>
                <w:rFonts w:ascii="Calibri" w:eastAsia="Calibri" w:hAnsi="Calibri" w:cs="Arial"/>
              </w:rPr>
            </w:pPr>
          </w:p>
          <w:p w14:paraId="5BB92C27"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S: (Answers will vary.) She could let students read along with a transcript of the podcast or give some students the option of reading the transcript of the podcast instead of listening. She could create a video to go along with the podcast. The video could show images of important information. She could bring in actual rocks so students can touch them. </w:t>
            </w:r>
          </w:p>
          <w:p w14:paraId="69DFA936" w14:textId="77777777" w:rsidR="0069462A" w:rsidRPr="0069462A" w:rsidRDefault="0069462A" w:rsidP="0069462A">
            <w:pPr>
              <w:spacing w:before="120" w:after="120"/>
              <w:contextualSpacing/>
              <w:rPr>
                <w:rFonts w:ascii="Calibri" w:eastAsia="Calibri" w:hAnsi="Calibri" w:cs="Arial"/>
              </w:rPr>
            </w:pPr>
          </w:p>
          <w:p w14:paraId="446B5CAD"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T: Now it’s your turn. Work with a partner to read the remaining scenarios and to brainstorm additional modalities the teacher could include. If you are in an odd row, find the person behind you to work with. Identify at least two more modalities for each scenario. </w:t>
            </w:r>
          </w:p>
          <w:p w14:paraId="65CF2D71" w14:textId="77777777" w:rsidR="0069462A" w:rsidRPr="0069462A" w:rsidRDefault="0069462A" w:rsidP="0069462A">
            <w:pPr>
              <w:spacing w:before="120" w:after="120"/>
              <w:contextualSpacing/>
              <w:rPr>
                <w:rFonts w:ascii="Calibri" w:eastAsia="Calibri" w:hAnsi="Calibri" w:cs="Arial"/>
              </w:rPr>
            </w:pPr>
          </w:p>
          <w:p w14:paraId="580F24A9"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S: (Find partners and work on scenarios.)</w:t>
            </w:r>
          </w:p>
        </w:tc>
        <w:tc>
          <w:tcPr>
            <w:tcW w:w="1578" w:type="dxa"/>
          </w:tcPr>
          <w:p w14:paraId="57FE54B7" w14:textId="77777777" w:rsidR="0069462A" w:rsidRPr="0069462A" w:rsidRDefault="0069462A" w:rsidP="0069462A">
            <w:pPr>
              <w:spacing w:before="120" w:after="120"/>
              <w:jc w:val="center"/>
              <w:rPr>
                <w:rFonts w:ascii="Calibri" w:eastAsia="Calibri" w:hAnsi="Calibri" w:cs="Arial"/>
              </w:rPr>
            </w:pPr>
          </w:p>
        </w:tc>
      </w:tr>
      <w:tr w:rsidR="0069462A" w:rsidRPr="0069462A" w14:paraId="02703CDD" w14:textId="77777777" w:rsidTr="00A82E6F">
        <w:trPr>
          <w:cantSplit w:val="0"/>
        </w:trPr>
        <w:tc>
          <w:tcPr>
            <w:tcW w:w="895" w:type="dxa"/>
          </w:tcPr>
          <w:p w14:paraId="79E69C8D"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rPr>
              <w:t>3 mins</w:t>
            </w:r>
          </w:p>
        </w:tc>
        <w:tc>
          <w:tcPr>
            <w:tcW w:w="6967" w:type="dxa"/>
          </w:tcPr>
          <w:p w14:paraId="1F10D67E" w14:textId="77777777" w:rsidR="0069462A" w:rsidRPr="0069462A" w:rsidRDefault="0069462A" w:rsidP="0069462A">
            <w:pPr>
              <w:spacing w:before="120" w:after="120"/>
              <w:contextualSpacing/>
              <w:rPr>
                <w:rFonts w:ascii="Calibri" w:eastAsia="Calibri" w:hAnsi="Calibri" w:cs="Arial"/>
                <w:b/>
                <w:bCs/>
              </w:rPr>
            </w:pPr>
            <w:r w:rsidRPr="0069462A">
              <w:rPr>
                <w:rFonts w:ascii="Calibri" w:eastAsia="Calibri" w:hAnsi="Calibri" w:cs="Arial"/>
                <w:b/>
                <w:bCs/>
              </w:rPr>
              <w:t>Debrief</w:t>
            </w:r>
          </w:p>
          <w:p w14:paraId="6401709F" w14:textId="77777777" w:rsidR="0069462A" w:rsidRPr="0069462A" w:rsidRDefault="0069462A" w:rsidP="0069462A">
            <w:pPr>
              <w:spacing w:before="120" w:after="120"/>
              <w:contextualSpacing/>
              <w:rPr>
                <w:rFonts w:ascii="Calibri" w:eastAsia="Calibri" w:hAnsi="Calibri" w:cs="Arial"/>
              </w:rPr>
            </w:pPr>
          </w:p>
          <w:p w14:paraId="264A5D3A"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T: What were some of the ideas you had to add modalities to the practice scenarios? </w:t>
            </w:r>
          </w:p>
          <w:p w14:paraId="0DE74F44" w14:textId="77777777" w:rsidR="0069462A" w:rsidRPr="0069462A" w:rsidRDefault="0069462A" w:rsidP="0069462A">
            <w:pPr>
              <w:spacing w:before="120" w:after="120"/>
              <w:contextualSpacing/>
              <w:rPr>
                <w:rFonts w:ascii="Calibri" w:eastAsia="Calibri" w:hAnsi="Calibri" w:cs="Arial"/>
              </w:rPr>
            </w:pPr>
          </w:p>
          <w:p w14:paraId="7DD8AB55"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S: (Share multiple responses for each scenario.)</w:t>
            </w:r>
          </w:p>
          <w:p w14:paraId="7C31CE97" w14:textId="77777777" w:rsidR="0069462A" w:rsidRPr="0069462A" w:rsidRDefault="0069462A" w:rsidP="0069462A">
            <w:pPr>
              <w:spacing w:before="120" w:after="120"/>
              <w:contextualSpacing/>
              <w:rPr>
                <w:rFonts w:ascii="Calibri" w:eastAsia="Calibri" w:hAnsi="Calibri" w:cs="Arial"/>
              </w:rPr>
            </w:pPr>
          </w:p>
          <w:p w14:paraId="1DCF7AA8"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 xml:space="preserve">T: Why is it important to consider ways to include multiple modalities in a lesson? </w:t>
            </w:r>
          </w:p>
          <w:p w14:paraId="3BA145FD" w14:textId="77777777" w:rsidR="0069462A" w:rsidRPr="0069462A" w:rsidRDefault="0069462A" w:rsidP="0069462A">
            <w:pPr>
              <w:spacing w:before="120" w:after="120"/>
              <w:contextualSpacing/>
              <w:rPr>
                <w:rFonts w:ascii="Calibri" w:eastAsia="Calibri" w:hAnsi="Calibri" w:cs="Arial"/>
              </w:rPr>
            </w:pPr>
          </w:p>
          <w:p w14:paraId="3506D546"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S: Not all students process information the same way. Including multiple modalities provides opportunities for all students to perceive the information, including students who may have disabilities that make some modalities difficult for them. Multiple modalities also offer multiple opportunities for students to process information. Multiple opportunities also increase the likelihood of transfer to long-term memory.</w:t>
            </w:r>
          </w:p>
        </w:tc>
        <w:tc>
          <w:tcPr>
            <w:tcW w:w="1578" w:type="dxa"/>
          </w:tcPr>
          <w:p w14:paraId="6230BA84" w14:textId="77777777" w:rsidR="0069462A" w:rsidRPr="0069462A" w:rsidRDefault="0069462A" w:rsidP="0069462A">
            <w:pPr>
              <w:spacing w:before="120" w:after="120"/>
              <w:jc w:val="center"/>
              <w:rPr>
                <w:rFonts w:ascii="Calibri" w:eastAsia="Calibri" w:hAnsi="Calibri" w:cs="Arial"/>
              </w:rPr>
            </w:pPr>
          </w:p>
        </w:tc>
      </w:tr>
      <w:tr w:rsidR="0069462A" w:rsidRPr="0069462A" w14:paraId="4F1D8860" w14:textId="77777777" w:rsidTr="00A82E6F">
        <w:trPr>
          <w:cantSplit w:val="0"/>
        </w:trPr>
        <w:tc>
          <w:tcPr>
            <w:tcW w:w="895" w:type="dxa"/>
          </w:tcPr>
          <w:p w14:paraId="26DB94C5" w14:textId="77777777" w:rsidR="0069462A" w:rsidRPr="0069462A" w:rsidRDefault="0069462A" w:rsidP="0069462A">
            <w:pPr>
              <w:spacing w:before="120" w:after="120"/>
              <w:jc w:val="center"/>
              <w:rPr>
                <w:rFonts w:ascii="Calibri" w:eastAsia="Calibri" w:hAnsi="Calibri" w:cs="Arial"/>
              </w:rPr>
            </w:pPr>
            <w:r w:rsidRPr="0069462A">
              <w:rPr>
                <w:rFonts w:ascii="Calibri" w:eastAsia="Calibri" w:hAnsi="Calibri" w:cs="Arial"/>
              </w:rPr>
              <w:t>3 mins</w:t>
            </w:r>
          </w:p>
        </w:tc>
        <w:tc>
          <w:tcPr>
            <w:tcW w:w="6967" w:type="dxa"/>
          </w:tcPr>
          <w:p w14:paraId="50E72308" w14:textId="77777777" w:rsidR="0069462A" w:rsidRPr="0069462A" w:rsidRDefault="0069462A" w:rsidP="0069462A">
            <w:pPr>
              <w:spacing w:before="120" w:after="120"/>
              <w:contextualSpacing/>
              <w:rPr>
                <w:rFonts w:ascii="Calibri" w:eastAsia="Calibri" w:hAnsi="Calibri" w:cs="Arial"/>
              </w:rPr>
            </w:pPr>
            <w:r w:rsidRPr="0069462A">
              <w:rPr>
                <w:rFonts w:ascii="Calibri" w:eastAsia="Calibri" w:hAnsi="Calibri" w:cs="Arial"/>
              </w:rPr>
              <w:t>(Students complete the exit ticket.)</w:t>
            </w:r>
          </w:p>
        </w:tc>
        <w:tc>
          <w:tcPr>
            <w:tcW w:w="1578" w:type="dxa"/>
          </w:tcPr>
          <w:p w14:paraId="4E37D61A" w14:textId="000795E7" w:rsidR="0069462A" w:rsidRPr="0069462A" w:rsidRDefault="00A82E6F" w:rsidP="0069462A">
            <w:pPr>
              <w:spacing w:before="120" w:after="120"/>
              <w:jc w:val="center"/>
              <w:rPr>
                <w:rFonts w:ascii="Calibri" w:eastAsia="Calibri" w:hAnsi="Calibri" w:cs="Arial"/>
              </w:rPr>
            </w:pPr>
            <w:r>
              <w:rPr>
                <w:rFonts w:ascii="Calibri" w:eastAsia="Calibri" w:hAnsi="Calibri" w:cs="Arial"/>
              </w:rPr>
              <w:t>Exit Ticket</w:t>
            </w:r>
          </w:p>
        </w:tc>
      </w:tr>
    </w:tbl>
    <w:p w14:paraId="4C438FAA" w14:textId="77777777" w:rsidR="00861830" w:rsidRDefault="00861830"/>
    <w:sectPr w:rsidR="00861830">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700BF" w14:textId="77777777" w:rsidR="00AB0998" w:rsidRDefault="00AB0998" w:rsidP="00180877">
      <w:pPr>
        <w:spacing w:after="0" w:line="240" w:lineRule="auto"/>
      </w:pPr>
      <w:r>
        <w:separator/>
      </w:r>
    </w:p>
  </w:endnote>
  <w:endnote w:type="continuationSeparator" w:id="0">
    <w:p w14:paraId="47A4CFCC" w14:textId="77777777" w:rsidR="00AB0998" w:rsidRDefault="00AB0998"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788487A" w:rsidR="004405CD" w:rsidRPr="00197118" w:rsidRDefault="00197118" w:rsidP="0019711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D5EA3" w14:textId="77777777" w:rsidR="00AB0998" w:rsidRDefault="00AB0998" w:rsidP="00180877">
      <w:pPr>
        <w:spacing w:after="0" w:line="240" w:lineRule="auto"/>
      </w:pPr>
      <w:r>
        <w:separator/>
      </w:r>
    </w:p>
  </w:footnote>
  <w:footnote w:type="continuationSeparator" w:id="0">
    <w:p w14:paraId="3C623716" w14:textId="77777777" w:rsidR="00AB0998" w:rsidRDefault="00AB0998"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35AFE6E0" w:rsidR="00180877" w:rsidRPr="00180877" w:rsidRDefault="00180877" w:rsidP="00197118">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7C1A9550"/>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9300B4"/>
    <w:multiLevelType w:val="hybridMultilevel"/>
    <w:tmpl w:val="4D2ADA0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1133135033">
    <w:abstractNumId w:val="2"/>
  </w:num>
  <w:num w:numId="2" w16cid:durableId="207230978">
    <w:abstractNumId w:val="5"/>
  </w:num>
  <w:num w:numId="3" w16cid:durableId="1484421246">
    <w:abstractNumId w:val="1"/>
  </w:num>
  <w:num w:numId="4" w16cid:durableId="1696928692">
    <w:abstractNumId w:val="7"/>
  </w:num>
  <w:num w:numId="5" w16cid:durableId="2108236253">
    <w:abstractNumId w:val="3"/>
  </w:num>
  <w:num w:numId="6" w16cid:durableId="708139889">
    <w:abstractNumId w:val="6"/>
  </w:num>
  <w:num w:numId="7" w16cid:durableId="300114743">
    <w:abstractNumId w:val="0"/>
  </w:num>
  <w:num w:numId="8" w16cid:durableId="126826948">
    <w:abstractNumId w:val="8"/>
  </w:num>
  <w:num w:numId="9" w16cid:durableId="962148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197118"/>
    <w:rsid w:val="00237B3F"/>
    <w:rsid w:val="00282789"/>
    <w:rsid w:val="00356667"/>
    <w:rsid w:val="004405CD"/>
    <w:rsid w:val="0069462A"/>
    <w:rsid w:val="006F6CF1"/>
    <w:rsid w:val="00861830"/>
    <w:rsid w:val="009E49FD"/>
    <w:rsid w:val="00A35C9D"/>
    <w:rsid w:val="00A82E6F"/>
    <w:rsid w:val="00A96205"/>
    <w:rsid w:val="00AB0998"/>
    <w:rsid w:val="00C87506"/>
    <w:rsid w:val="00CF5805"/>
    <w:rsid w:val="00D97F41"/>
    <w:rsid w:val="00EA19D5"/>
    <w:rsid w:val="00EB2F20"/>
    <w:rsid w:val="00F560DD"/>
    <w:rsid w:val="00FA44FB"/>
    <w:rsid w:val="00FC3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694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A82E6F"/>
    <w:pPr>
      <w:ind w:left="720"/>
      <w:contextualSpacing/>
    </w:pPr>
  </w:style>
  <w:style w:type="character" w:styleId="Hyperlink">
    <w:name w:val="Hyperlink"/>
    <w:basedOn w:val="DefaultParagraphFont"/>
    <w:uiPriority w:val="99"/>
    <w:unhideWhenUsed/>
    <w:rsid w:val="00D97F41"/>
    <w:rPr>
      <w:color w:val="0563C1" w:themeColor="hyperlink"/>
      <w:u w:val="single"/>
    </w:rPr>
  </w:style>
  <w:style w:type="character" w:styleId="UnresolvedMention">
    <w:name w:val="Unresolved Mention"/>
    <w:basedOn w:val="DefaultParagraphFont"/>
    <w:uiPriority w:val="99"/>
    <w:semiHidden/>
    <w:unhideWhenUsed/>
    <w:rsid w:val="00D97F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67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youtube.com/embed/AK5xMZYnf24?feature=oembed" TargetMode="External"/><Relationship Id="rId18" Type="http://schemas.openxmlformats.org/officeDocument/2006/relationships/image" Target="media/image8.pn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yperlink" Target="https://commons.wikimedia.org/wiki/Category:Closed_captioning" TargetMode="External"/><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hyperlink" Target="https://www.youtube.com/watch?v=ivDN9R525LA" TargetMode="External"/><Relationship Id="rId17" Type="http://schemas.openxmlformats.org/officeDocument/2006/relationships/hyperlink" Target="https://openclipart.org/detail/20264/audioicon" TargetMode="External"/><Relationship Id="rId25" Type="http://schemas.openxmlformats.org/officeDocument/2006/relationships/hyperlink" Target="https://en.wikipedia.org/wiki/Microsoft_PowerPoint" TargetMode="External"/><Relationship Id="rId33" Type="http://schemas.openxmlformats.org/officeDocument/2006/relationships/hyperlink" Target="https://www.youtube.com/watch?v=AK5xMZYnf24"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4.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hyperlink" Target="https://introtocollegeresearch.pressbooks.com/chapter/information-sources-traditional-formats/"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udlguidelines.cast.org" TargetMode="External"/><Relationship Id="rId23" Type="http://schemas.openxmlformats.org/officeDocument/2006/relationships/hyperlink" Target="https://pixabay.com/en/chart-graph-graphic-statistics-35773/" TargetMode="External"/><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kapn.net/support/" TargetMode="External"/><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g"/><Relationship Id="rId22" Type="http://schemas.openxmlformats.org/officeDocument/2006/relationships/image" Target="media/image10.png"/><Relationship Id="rId27" Type="http://schemas.openxmlformats.org/officeDocument/2006/relationships/hyperlink" Target="http://www.codingday.com/page/2/" TargetMode="External"/><Relationship Id="rId30" Type="http://schemas.openxmlformats.org/officeDocument/2006/relationships/hyperlink" Target="https://svgsilh.com/3f51b5/image/831052.html" TargetMode="External"/><Relationship Id="rId3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2041</Words>
  <Characters>11639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Lesson 8.07: Multiple Means of Representation and Options for Perception</vt:lpstr>
    </vt:vector>
  </TitlesOfParts>
  <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8.07: Multiple Means of Representation and Options for Perception</dc:title>
  <dc:subject>Lesson 8.07: Multiple Means of Representation and Options for Perception</dc:subject>
  <dc:creator>Texas Education Agency</dc:creator>
  <cp:keywords/>
  <dc:description/>
  <cp:lastModifiedBy>White (she/her), Whitney</cp:lastModifiedBy>
  <cp:revision>18</cp:revision>
  <dcterms:created xsi:type="dcterms:W3CDTF">2022-05-26T02:20:00Z</dcterms:created>
  <dcterms:modified xsi:type="dcterms:W3CDTF">2023-08-30T01:39:00Z</dcterms:modified>
</cp:coreProperties>
</file>