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AECC" w14:textId="77777777" w:rsidR="001C068D" w:rsidRPr="001C068D" w:rsidRDefault="001C068D" w:rsidP="001C068D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1C068D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3944529D" w14:textId="77777777" w:rsidR="00611A24" w:rsidRPr="00543863" w:rsidRDefault="00611A24" w:rsidP="00611A24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543863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Lesson 8.01: Intro to Universal Design for Learning | Part </w:t>
      </w:r>
      <w:r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I</w:t>
      </w:r>
      <w:r w:rsidRPr="00543863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> </w:t>
      </w:r>
    </w:p>
    <w:p w14:paraId="797BA847" w14:textId="77777777" w:rsidR="001C068D" w:rsidRPr="00674F86" w:rsidRDefault="001C068D" w:rsidP="001C068D">
      <w:pPr>
        <w:rPr>
          <w:rFonts w:eastAsia="Calibri" w:cstheme="minorHAnsi"/>
          <w:color w:val="000000"/>
          <w:shd w:val="clear" w:color="auto" w:fill="FFFFFF"/>
        </w:rPr>
      </w:pPr>
      <w:r w:rsidRPr="00674F86">
        <w:rPr>
          <w:rFonts w:eastAsia="Calibri" w:cstheme="minorHAnsi"/>
          <w:color w:val="000000"/>
          <w:shd w:val="clear" w:color="auto" w:fill="FFFFFF"/>
        </w:rPr>
        <w:t>Name:</w:t>
      </w:r>
    </w:p>
    <w:p w14:paraId="17F3B7B0" w14:textId="77777777" w:rsidR="001C068D" w:rsidRPr="00674F86" w:rsidRDefault="001C068D" w:rsidP="001C068D">
      <w:pPr>
        <w:rPr>
          <w:rFonts w:eastAsia="Calibri" w:cstheme="minorHAnsi"/>
          <w:color w:val="000000"/>
          <w:shd w:val="clear" w:color="auto" w:fill="FFFFFF"/>
        </w:rPr>
      </w:pPr>
      <w:r w:rsidRPr="00674F86">
        <w:rPr>
          <w:rFonts w:eastAsia="Calibri" w:cstheme="minorHAnsi"/>
          <w:color w:val="000000"/>
          <w:shd w:val="clear" w:color="auto" w:fill="FFFFFF"/>
        </w:rPr>
        <w:t>Date:</w:t>
      </w:r>
    </w:p>
    <w:p w14:paraId="7BDAAA22" w14:textId="77777777" w:rsidR="001C068D" w:rsidRPr="001C068D" w:rsidRDefault="001C068D" w:rsidP="001C068D">
      <w:pPr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Answer the following questions:</w:t>
      </w:r>
    </w:p>
    <w:p w14:paraId="0EBDDA55" w14:textId="77777777" w:rsidR="001C068D" w:rsidRPr="001C068D" w:rsidRDefault="001C068D" w:rsidP="001C068D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What is the impact of designing for the average?</w:t>
      </w:r>
    </w:p>
    <w:p w14:paraId="246DABA6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 xml:space="preserve"> Instruction only benefits gifted students</w:t>
      </w:r>
    </w:p>
    <w:p w14:paraId="1E5EBEB2" w14:textId="77777777" w:rsidR="001C068D" w:rsidRPr="00967A73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  <w:i/>
          <w:iCs/>
          <w:color w:val="008000"/>
        </w:rPr>
      </w:pPr>
      <w:proofErr w:type="gramStart"/>
      <w:r w:rsidRPr="00967A73">
        <w:rPr>
          <w:rFonts w:ascii="Calibri" w:eastAsia="Calibri" w:hAnsi="Calibri" w:cs="Arial"/>
          <w:i/>
          <w:iCs/>
          <w:color w:val="008000"/>
        </w:rPr>
        <w:t>Students’</w:t>
      </w:r>
      <w:proofErr w:type="gramEnd"/>
      <w:r w:rsidRPr="00967A73">
        <w:rPr>
          <w:rFonts w:ascii="Calibri" w:eastAsia="Calibri" w:hAnsi="Calibri" w:cs="Arial"/>
          <w:i/>
          <w:iCs/>
          <w:color w:val="008000"/>
        </w:rPr>
        <w:t xml:space="preserve"> </w:t>
      </w:r>
      <w:r w:rsidRPr="00CF4E99">
        <w:rPr>
          <w:rFonts w:ascii="Calibri" w:eastAsia="Calibri" w:hAnsi="Calibri" w:cs="Arial"/>
          <w:i/>
          <w:iCs/>
          <w:color w:val="008000"/>
        </w:rPr>
        <w:t>perceived</w:t>
      </w:r>
      <w:r w:rsidRPr="00967A73">
        <w:rPr>
          <w:rFonts w:ascii="Calibri" w:eastAsia="Calibri" w:hAnsi="Calibri" w:cs="Arial"/>
          <w:i/>
          <w:iCs/>
          <w:color w:val="008000"/>
        </w:rPr>
        <w:t xml:space="preserve"> academic weaknesses might cause a teacher to overlook their strengths</w:t>
      </w:r>
    </w:p>
    <w:p w14:paraId="33C67FC4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All students have access to high-quality instruction that meets their needs</w:t>
      </w:r>
    </w:p>
    <w:p w14:paraId="61205885" w14:textId="77777777" w:rsidR="001C068D" w:rsidRPr="00967A73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  <w:i/>
          <w:iCs/>
        </w:rPr>
      </w:pPr>
      <w:r w:rsidRPr="00967A73">
        <w:rPr>
          <w:rFonts w:ascii="Calibri" w:eastAsia="Calibri" w:hAnsi="Calibri" w:cs="Arial"/>
        </w:rPr>
        <w:t>All students will learn the same thing equally well</w:t>
      </w:r>
    </w:p>
    <w:p w14:paraId="30F0C9BF" w14:textId="77777777" w:rsidR="001C068D" w:rsidRPr="001C068D" w:rsidRDefault="001C068D" w:rsidP="001C068D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Which of the following is an instructional practices teachers can use to support learning for all students?</w:t>
      </w:r>
    </w:p>
    <w:p w14:paraId="20787FA7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Give every student the same amount of time on a task</w:t>
      </w:r>
    </w:p>
    <w:p w14:paraId="49C5E649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Make tasks easier for students who struggle to learn grade-level content</w:t>
      </w:r>
    </w:p>
    <w:p w14:paraId="48205656" w14:textId="77777777" w:rsidR="001C068D" w:rsidRPr="00CF4E99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  <w:i/>
          <w:iCs/>
          <w:color w:val="008000"/>
        </w:rPr>
      </w:pPr>
      <w:r w:rsidRPr="00CF4E99">
        <w:rPr>
          <w:rFonts w:ascii="Calibri" w:eastAsia="Calibri" w:hAnsi="Calibri" w:cs="Arial"/>
          <w:i/>
          <w:iCs/>
          <w:color w:val="008000"/>
        </w:rPr>
        <w:t>Pre-teach academic vocabulary</w:t>
      </w:r>
    </w:p>
    <w:p w14:paraId="1B9CF697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Give “fun” worksheets to talented students who finish their work early.</w:t>
      </w:r>
    </w:p>
    <w:p w14:paraId="6FACAE0F" w14:textId="77777777" w:rsidR="001C068D" w:rsidRPr="001C068D" w:rsidRDefault="001C068D" w:rsidP="001C068D">
      <w:pPr>
        <w:ind w:left="1584"/>
        <w:contextualSpacing/>
        <w:rPr>
          <w:rFonts w:ascii="Calibri" w:eastAsia="Calibri" w:hAnsi="Calibri" w:cs="Arial"/>
          <w:i/>
          <w:iCs/>
          <w:color w:val="538135"/>
        </w:rPr>
      </w:pPr>
    </w:p>
    <w:p w14:paraId="4E9E5FEC" w14:textId="77777777" w:rsidR="001C068D" w:rsidRPr="001C068D" w:rsidRDefault="001C068D" w:rsidP="001C068D">
      <w:pPr>
        <w:numPr>
          <w:ilvl w:val="0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What does it mean to “design to the edges”?</w:t>
      </w:r>
    </w:p>
    <w:p w14:paraId="2CD2BEEC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Only offering targeted support to students with an individual education plan</w:t>
      </w:r>
    </w:p>
    <w:p w14:paraId="2BF32393" w14:textId="77777777" w:rsidR="001C068D" w:rsidRPr="00CF4E99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  <w:i/>
          <w:iCs/>
          <w:color w:val="008000"/>
        </w:rPr>
      </w:pPr>
      <w:r w:rsidRPr="00CF4E99">
        <w:rPr>
          <w:rFonts w:ascii="Calibri" w:eastAsia="Calibri" w:hAnsi="Calibri" w:cs="Arial"/>
          <w:i/>
          <w:iCs/>
          <w:color w:val="008000"/>
        </w:rPr>
        <w:t xml:space="preserve">Developing instructional practices and activities that address the full range of human characteristics, traits, abilities, and interests in the classroom </w:t>
      </w:r>
    </w:p>
    <w:p w14:paraId="29A88EF4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Developing instructional practices and activities that are geared toward the average learner</w:t>
      </w:r>
    </w:p>
    <w:p w14:paraId="4280E43B" w14:textId="77777777" w:rsidR="001C068D" w:rsidRPr="001C068D" w:rsidRDefault="001C068D" w:rsidP="001C068D">
      <w:pPr>
        <w:numPr>
          <w:ilvl w:val="1"/>
          <w:numId w:val="1"/>
        </w:numPr>
        <w:contextualSpacing/>
        <w:rPr>
          <w:rFonts w:ascii="Calibri" w:eastAsia="Calibri" w:hAnsi="Calibri" w:cs="Arial"/>
        </w:rPr>
      </w:pPr>
      <w:r w:rsidRPr="001C068D">
        <w:rPr>
          <w:rFonts w:ascii="Calibri" w:eastAsia="Calibri" w:hAnsi="Calibri" w:cs="Arial"/>
        </w:rPr>
        <w:t>Differentiated supports offered to English Language Learners and lower-level readers to help support their learning</w:t>
      </w: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F7FA9" w14:textId="77777777" w:rsidR="0065593D" w:rsidRDefault="0065593D" w:rsidP="00180877">
      <w:pPr>
        <w:spacing w:after="0" w:line="240" w:lineRule="auto"/>
      </w:pPr>
      <w:r>
        <w:separator/>
      </w:r>
    </w:p>
  </w:endnote>
  <w:endnote w:type="continuationSeparator" w:id="0">
    <w:p w14:paraId="48336B7B" w14:textId="77777777" w:rsidR="0065593D" w:rsidRDefault="0065593D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0E5E5C5" w:rsidR="004405CD" w:rsidRPr="00A37F8D" w:rsidRDefault="00A37F8D" w:rsidP="00A37F8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D82AC" w14:textId="77777777" w:rsidR="0065593D" w:rsidRDefault="0065593D" w:rsidP="00180877">
      <w:pPr>
        <w:spacing w:after="0" w:line="240" w:lineRule="auto"/>
      </w:pPr>
      <w:r>
        <w:separator/>
      </w:r>
    </w:p>
  </w:footnote>
  <w:footnote w:type="continuationSeparator" w:id="0">
    <w:p w14:paraId="5ED2D742" w14:textId="77777777" w:rsidR="0065593D" w:rsidRDefault="0065593D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A0817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num w:numId="1" w16cid:durableId="1813020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54DC1"/>
    <w:rsid w:val="00180877"/>
    <w:rsid w:val="001C068D"/>
    <w:rsid w:val="00237B3F"/>
    <w:rsid w:val="004405CD"/>
    <w:rsid w:val="00611A24"/>
    <w:rsid w:val="0065593D"/>
    <w:rsid w:val="00674F86"/>
    <w:rsid w:val="00770516"/>
    <w:rsid w:val="00861830"/>
    <w:rsid w:val="00967A73"/>
    <w:rsid w:val="00A37F8D"/>
    <w:rsid w:val="00CF4E99"/>
    <w:rsid w:val="00CF5805"/>
    <w:rsid w:val="00EA19D5"/>
    <w:rsid w:val="00EB2F20"/>
    <w:rsid w:val="61B99EC9"/>
    <w:rsid w:val="772B8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A37F8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8.01: Intro to Universal Design for Learning | Part 1 </vt:lpstr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8.01: Intro to Universal Design for Learning | Part 1</dc:title>
  <dc:subject>Lesson 8.01: Intro to Universal Design for Learning | Part 1</dc:subject>
  <dc:creator>Texas Education Agency</dc:creator>
  <cp:keywords/>
  <dc:description/>
  <cp:lastModifiedBy>White (she/her), Whitney</cp:lastModifiedBy>
  <cp:revision>5</cp:revision>
  <dcterms:created xsi:type="dcterms:W3CDTF">2022-12-16T20:30:00Z</dcterms:created>
  <dcterms:modified xsi:type="dcterms:W3CDTF">2023-08-30T03:56:00Z</dcterms:modified>
</cp:coreProperties>
</file>