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A29A" w14:textId="63AC4179" w:rsidR="00D537DC" w:rsidRPr="00586CFF" w:rsidRDefault="00D537DC" w:rsidP="00D537DC">
      <w:pPr>
        <w:rPr>
          <w:rFonts w:cstheme="minorHAnsi"/>
          <w:sz w:val="28"/>
          <w:szCs w:val="28"/>
        </w:rPr>
      </w:pPr>
      <w:r w:rsidRPr="00586CFF">
        <w:rPr>
          <w:rFonts w:cstheme="minorHAnsi"/>
          <w:sz w:val="28"/>
          <w:szCs w:val="28"/>
        </w:rPr>
        <w:t>Exit Ticket</w:t>
      </w:r>
    </w:p>
    <w:p w14:paraId="6E94D92A" w14:textId="77777777" w:rsidR="00D537DC" w:rsidRDefault="00D537DC" w:rsidP="00D537D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1.10: Factors that Create High Need Teaching Areas</w:t>
      </w:r>
    </w:p>
    <w:p w14:paraId="5F5C1DB0" w14:textId="77777777" w:rsidR="00D537DC" w:rsidRPr="00586CFF" w:rsidRDefault="00D537DC" w:rsidP="00D537DC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6BEBC579" w14:textId="77777777" w:rsidR="00D537DC" w:rsidRPr="00586CFF" w:rsidRDefault="00D537DC" w:rsidP="00D537DC">
      <w:pPr>
        <w:rPr>
          <w:rFonts w:eastAsia="Times New Roman" w:cstheme="minorHAnsi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4F03994F" w14:textId="77777777" w:rsidR="00D537DC" w:rsidRPr="00586CFF" w:rsidRDefault="00D537DC" w:rsidP="00D537DC">
      <w:pPr>
        <w:spacing w:after="120" w:line="240" w:lineRule="auto"/>
        <w:rPr>
          <w:rFonts w:eastAsia="Times New Roman" w:cstheme="minorHAnsi"/>
        </w:rPr>
      </w:pPr>
      <w:r w:rsidRPr="00586CFF">
        <w:rPr>
          <w:rFonts w:eastAsia="Times New Roman" w:cstheme="minorHAnsi"/>
        </w:rPr>
        <w:t xml:space="preserve">Respond to the </w:t>
      </w:r>
      <w:r>
        <w:rPr>
          <w:rFonts w:eastAsia="Times New Roman" w:cstheme="minorHAnsi"/>
        </w:rPr>
        <w:t>prompts below</w:t>
      </w:r>
      <w:r w:rsidRPr="00586CFF">
        <w:rPr>
          <w:rFonts w:eastAsia="Times New Roman" w:cstheme="minorHAnsi"/>
        </w:rPr>
        <w:t xml:space="preserve">: </w:t>
      </w:r>
    </w:p>
    <w:p w14:paraId="581D4A55" w14:textId="77777777" w:rsidR="00D537DC" w:rsidRPr="0073748E" w:rsidRDefault="00D537DC" w:rsidP="0073748E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73748E">
        <w:rPr>
          <w:rFonts w:eastAsia="Times New Roman" w:cstheme="minorHAnsi"/>
        </w:rPr>
        <w:t xml:space="preserve">Poor working conditions are a factor that create high-need and teacher shortages, why do you believe this is true? </w:t>
      </w:r>
    </w:p>
    <w:p w14:paraId="65AD51D9" w14:textId="77777777" w:rsidR="00D537DC" w:rsidRDefault="00D537DC" w:rsidP="00D537DC">
      <w:pPr>
        <w:pStyle w:val="ListParagraph"/>
        <w:spacing w:after="0" w:line="240" w:lineRule="auto"/>
        <w:rPr>
          <w:rFonts w:eastAsia="Times New Roman" w:cstheme="minorHAnsi"/>
        </w:rPr>
      </w:pPr>
    </w:p>
    <w:p w14:paraId="0A64D02E" w14:textId="77777777" w:rsidR="003457B3" w:rsidRDefault="003457B3" w:rsidP="00D537DC">
      <w:pPr>
        <w:pStyle w:val="ListParagraph"/>
        <w:spacing w:after="0" w:line="240" w:lineRule="auto"/>
        <w:rPr>
          <w:rFonts w:eastAsia="Times New Roman" w:cstheme="minorHAnsi"/>
        </w:rPr>
      </w:pPr>
    </w:p>
    <w:p w14:paraId="7C0E9F51" w14:textId="77777777" w:rsidR="00A8267F" w:rsidRDefault="00A8267F" w:rsidP="00D537DC">
      <w:pPr>
        <w:pStyle w:val="ListParagraph"/>
        <w:spacing w:after="0" w:line="240" w:lineRule="auto"/>
        <w:rPr>
          <w:rFonts w:eastAsia="Times New Roman" w:cstheme="minorHAnsi"/>
        </w:rPr>
      </w:pPr>
    </w:p>
    <w:p w14:paraId="21E69AB0" w14:textId="77777777" w:rsidR="003457B3" w:rsidRPr="0073748E" w:rsidRDefault="003457B3" w:rsidP="0073748E">
      <w:pPr>
        <w:spacing w:after="0" w:line="240" w:lineRule="auto"/>
        <w:rPr>
          <w:rFonts w:eastAsia="Times New Roman" w:cstheme="minorHAnsi"/>
        </w:rPr>
      </w:pPr>
    </w:p>
    <w:p w14:paraId="571C982C" w14:textId="77777777" w:rsidR="000F3A43" w:rsidRPr="0073748E" w:rsidRDefault="00D537DC" w:rsidP="0073748E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73748E">
        <w:rPr>
          <w:rFonts w:eastAsia="Times New Roman" w:cstheme="minorHAnsi"/>
        </w:rPr>
        <w:t xml:space="preserve">Lower teacher retention rates are a factor that create high-need and teacher shortages, why do you believe this is true? </w:t>
      </w:r>
    </w:p>
    <w:p w14:paraId="3FC325A5" w14:textId="77777777" w:rsidR="00D537DC" w:rsidRPr="00FA2306" w:rsidRDefault="00D537DC" w:rsidP="00D537DC">
      <w:pPr>
        <w:spacing w:after="0" w:line="240" w:lineRule="auto"/>
        <w:rPr>
          <w:rFonts w:cstheme="minorHAnsi"/>
        </w:rPr>
      </w:pP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AB7A" w14:textId="77777777" w:rsidR="00140C2F" w:rsidRDefault="00140C2F" w:rsidP="00277489">
      <w:pPr>
        <w:spacing w:after="0" w:line="240" w:lineRule="auto"/>
      </w:pPr>
      <w:r>
        <w:separator/>
      </w:r>
    </w:p>
  </w:endnote>
  <w:endnote w:type="continuationSeparator" w:id="0">
    <w:p w14:paraId="3982CC87" w14:textId="77777777" w:rsidR="00140C2F" w:rsidRDefault="00140C2F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5A0F87AE" w:rsidR="00277489" w:rsidRPr="0073748E" w:rsidRDefault="0073748E" w:rsidP="0073748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58AF0" w14:textId="77777777" w:rsidR="00140C2F" w:rsidRDefault="00140C2F" w:rsidP="00277489">
      <w:pPr>
        <w:spacing w:after="0" w:line="240" w:lineRule="auto"/>
      </w:pPr>
      <w:r>
        <w:separator/>
      </w:r>
    </w:p>
  </w:footnote>
  <w:footnote w:type="continuationSeparator" w:id="0">
    <w:p w14:paraId="7F1D7E4D" w14:textId="77777777" w:rsidR="00140C2F" w:rsidRDefault="00140C2F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81A"/>
    <w:multiLevelType w:val="hybridMultilevel"/>
    <w:tmpl w:val="524A3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DA31FE"/>
    <w:multiLevelType w:val="hybridMultilevel"/>
    <w:tmpl w:val="253E337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50BE46AA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61635687"/>
    <w:multiLevelType w:val="hybridMultilevel"/>
    <w:tmpl w:val="811EF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01911"/>
    <w:multiLevelType w:val="hybridMultilevel"/>
    <w:tmpl w:val="15245152"/>
    <w:lvl w:ilvl="0" w:tplc="1BA4E6C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491942">
    <w:abstractNumId w:val="2"/>
  </w:num>
  <w:num w:numId="2" w16cid:durableId="805397717">
    <w:abstractNumId w:val="4"/>
  </w:num>
  <w:num w:numId="3" w16cid:durableId="1906138167">
    <w:abstractNumId w:val="0"/>
  </w:num>
  <w:num w:numId="4" w16cid:durableId="735053179">
    <w:abstractNumId w:val="1"/>
  </w:num>
  <w:num w:numId="5" w16cid:durableId="586184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0F3A43"/>
    <w:rsid w:val="00140C2F"/>
    <w:rsid w:val="00232CAB"/>
    <w:rsid w:val="00277489"/>
    <w:rsid w:val="003457B3"/>
    <w:rsid w:val="004B1F7E"/>
    <w:rsid w:val="0073748E"/>
    <w:rsid w:val="007B36F3"/>
    <w:rsid w:val="00A8267F"/>
    <w:rsid w:val="00C468E5"/>
    <w:rsid w:val="00CF5805"/>
    <w:rsid w:val="00D537DC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7D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7DC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2Char">
    <w:name w:val="Heading 2 Char"/>
    <w:basedOn w:val="DefaultParagraphFont"/>
    <w:link w:val="Heading2"/>
    <w:uiPriority w:val="9"/>
    <w:rsid w:val="00D537DC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D537D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748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8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1.10: Factors that Create High Need Teaching Areas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1.10: Factors that Create High Need Teaching Areas</dc:title>
  <dc:subject>Lesson 1.10: Factors that Create High Need Teaching Areas</dc:subject>
  <dc:creator>Texas Education Agency</dc:creator>
  <cp:keywords/>
  <dc:description/>
  <cp:lastModifiedBy>White (she/her), Whitney</cp:lastModifiedBy>
  <cp:revision>9</cp:revision>
  <dcterms:created xsi:type="dcterms:W3CDTF">2022-07-23T16:16:00Z</dcterms:created>
  <dcterms:modified xsi:type="dcterms:W3CDTF">2023-08-16T21:39:00Z</dcterms:modified>
</cp:coreProperties>
</file>