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4E41E" w14:textId="77777777" w:rsidR="009F6335" w:rsidRPr="00DA7D7C" w:rsidRDefault="009F6335" w:rsidP="009F6335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DA7D7C">
        <w:rPr>
          <w:rFonts w:asciiTheme="minorHAnsi" w:hAnsiTheme="minorHAnsi" w:cstheme="minorHAnsi"/>
          <w:szCs w:val="28"/>
        </w:rPr>
        <w:t xml:space="preserve">Student Guide – Answer Key </w:t>
      </w:r>
    </w:p>
    <w:p w14:paraId="5AB03E7F" w14:textId="77777777" w:rsidR="009F6335" w:rsidRPr="002718EA" w:rsidRDefault="009F6335" w:rsidP="009F6335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2718EA">
        <w:rPr>
          <w:rFonts w:cstheme="minorHAnsi"/>
          <w:szCs w:val="24"/>
          <w:shd w:val="clear" w:color="auto" w:fill="FFFFFF"/>
        </w:rPr>
        <w:t>Lesson 2.09: Educator Code of Ethics</w:t>
      </w:r>
    </w:p>
    <w:p w14:paraId="365A61AF" w14:textId="77777777" w:rsidR="009F6335" w:rsidRPr="00BF49F8" w:rsidRDefault="009F6335" w:rsidP="009F6335">
      <w:pPr>
        <w:rPr>
          <w:rFonts w:cstheme="minorHAnsi"/>
        </w:rPr>
      </w:pPr>
      <w:r w:rsidRPr="00BF49F8">
        <w:rPr>
          <w:rFonts w:cstheme="minorHAnsi"/>
        </w:rPr>
        <w:t xml:space="preserve">Name: </w:t>
      </w:r>
    </w:p>
    <w:p w14:paraId="44623E5B" w14:textId="77777777" w:rsidR="009F6335" w:rsidRPr="00BF49F8" w:rsidRDefault="009F6335" w:rsidP="009F6335">
      <w:pPr>
        <w:rPr>
          <w:rFonts w:cstheme="minorHAnsi"/>
        </w:rPr>
      </w:pPr>
      <w:r w:rsidRPr="00BF49F8">
        <w:rPr>
          <w:rFonts w:cstheme="minorHAnsi"/>
        </w:rPr>
        <w:t xml:space="preserve">Date: </w:t>
      </w:r>
    </w:p>
    <w:p w14:paraId="07FF035A" w14:textId="77777777" w:rsidR="009F6335" w:rsidRPr="00BF49F8" w:rsidRDefault="009F6335" w:rsidP="009F6335">
      <w:pPr>
        <w:rPr>
          <w:rFonts w:cstheme="minorHAnsi"/>
        </w:rPr>
      </w:pPr>
      <w:r w:rsidRPr="00BF49F8">
        <w:rPr>
          <w:rFonts w:cstheme="minorHAnsi"/>
          <w:b/>
          <w:bCs/>
        </w:rPr>
        <w:t>Bellringer:</w:t>
      </w:r>
      <w:r w:rsidRPr="00BF49F8">
        <w:rPr>
          <w:rFonts w:cstheme="minorHAnsi"/>
        </w:rPr>
        <w:t xml:space="preserve"> </w:t>
      </w:r>
    </w:p>
    <w:p w14:paraId="5D304273" w14:textId="77777777" w:rsidR="009F6335" w:rsidRDefault="009F6335" w:rsidP="009F6335">
      <w:pPr>
        <w:rPr>
          <w:rFonts w:cstheme="minorHAnsi"/>
        </w:rPr>
      </w:pPr>
      <w:r>
        <w:rPr>
          <w:rFonts w:cstheme="minorHAnsi"/>
        </w:rPr>
        <w:t xml:space="preserve">Why is it important to have a code of ethics for educators?  </w:t>
      </w:r>
    </w:p>
    <w:p w14:paraId="1F721CCE" w14:textId="77777777" w:rsidR="009F6335" w:rsidRPr="005C445D" w:rsidRDefault="009F6335" w:rsidP="009F6335">
      <w:pPr>
        <w:spacing w:after="0" w:line="240" w:lineRule="auto"/>
        <w:rPr>
          <w:rFonts w:eastAsia="Times New Roman" w:cstheme="minorHAnsi"/>
          <w:i/>
          <w:iCs/>
          <w:color w:val="007D00"/>
        </w:rPr>
      </w:pPr>
      <w:r w:rsidRPr="005C445D">
        <w:rPr>
          <w:rFonts w:eastAsia="Times New Roman" w:cstheme="minorHAnsi"/>
          <w:i/>
          <w:iCs/>
          <w:color w:val="007D00"/>
        </w:rPr>
        <w:t>A code of ethics helps to protect the rights of all students by clarifying the rules and expected behaviors for educators. It provides teachers a standard of expectations for their behaviors and decision-making.</w:t>
      </w:r>
    </w:p>
    <w:p w14:paraId="77C7DB4E" w14:textId="77777777" w:rsidR="009F6335" w:rsidRDefault="009F6335" w:rsidP="009F6335"/>
    <w:p w14:paraId="493542AF" w14:textId="77777777" w:rsidR="009F6335" w:rsidRDefault="009F6335" w:rsidP="009F6335">
      <w:pPr>
        <w:rPr>
          <w:b/>
          <w:bCs/>
        </w:rPr>
      </w:pPr>
    </w:p>
    <w:p w14:paraId="0F53FC19" w14:textId="77777777" w:rsidR="009F6335" w:rsidRDefault="009F6335">
      <w:pPr>
        <w:rPr>
          <w:b/>
          <w:bCs/>
        </w:rPr>
      </w:pPr>
      <w:r>
        <w:rPr>
          <w:b/>
          <w:bCs/>
        </w:rPr>
        <w:br w:type="page"/>
      </w:r>
    </w:p>
    <w:p w14:paraId="1B4C1D73" w14:textId="08CF2F3D" w:rsidR="009F6335" w:rsidRPr="00D5305B" w:rsidRDefault="009F6335" w:rsidP="009F6335">
      <w:pPr>
        <w:rPr>
          <w:b/>
          <w:bCs/>
        </w:rPr>
      </w:pPr>
      <w:r w:rsidRPr="00D5305B">
        <w:rPr>
          <w:b/>
          <w:bCs/>
        </w:rPr>
        <w:lastRenderedPageBreak/>
        <w:t>Notes: Educator Code of Ethics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9F6335" w14:paraId="114D5A11" w14:textId="77777777" w:rsidTr="00C51942">
        <w:tc>
          <w:tcPr>
            <w:tcW w:w="2875" w:type="dxa"/>
          </w:tcPr>
          <w:p w14:paraId="52129181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State Board of Educator Certification (SBEC)</w:t>
            </w:r>
          </w:p>
        </w:tc>
        <w:tc>
          <w:tcPr>
            <w:tcW w:w="6475" w:type="dxa"/>
          </w:tcPr>
          <w:p w14:paraId="2D64DBB4" w14:textId="77777777" w:rsidR="009F6335" w:rsidRPr="00DA7D7C" w:rsidRDefault="009F6335" w:rsidP="00C51942">
            <w:pPr>
              <w:spacing w:before="120" w:after="120"/>
              <w:rPr>
                <w:i/>
                <w:iCs/>
                <w:color w:val="008000"/>
              </w:rPr>
            </w:pPr>
            <w:r w:rsidRPr="00DA7D7C">
              <w:rPr>
                <w:rFonts w:cstheme="minorHAnsi"/>
                <w:i/>
                <w:iCs/>
                <w:color w:val="008000"/>
              </w:rPr>
              <w:t>Governing body in Texas that oversees the preparation, certification, and standards of conduct for public school educators</w:t>
            </w:r>
          </w:p>
        </w:tc>
      </w:tr>
      <w:tr w:rsidR="009F6335" w14:paraId="749118A6" w14:textId="77777777" w:rsidTr="00C51942">
        <w:tc>
          <w:tcPr>
            <w:tcW w:w="2875" w:type="dxa"/>
          </w:tcPr>
          <w:p w14:paraId="5F84F133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Non-Certified Employee</w:t>
            </w:r>
          </w:p>
        </w:tc>
        <w:tc>
          <w:tcPr>
            <w:tcW w:w="6475" w:type="dxa"/>
          </w:tcPr>
          <w:p w14:paraId="0A26261F" w14:textId="77777777" w:rsidR="009F6335" w:rsidRPr="00DA7D7C" w:rsidRDefault="009F6335" w:rsidP="00C51942">
            <w:pPr>
              <w:spacing w:before="120" w:after="120"/>
              <w:rPr>
                <w:i/>
                <w:iCs/>
                <w:color w:val="008000"/>
              </w:rPr>
            </w:pPr>
            <w:r w:rsidRPr="00DA7D7C">
              <w:rPr>
                <w:rFonts w:cstheme="minorHAnsi"/>
                <w:i/>
                <w:iCs/>
                <w:color w:val="008000"/>
              </w:rPr>
              <w:t>Employees that work within the school setting that are not required to have a teaching certificate to qualify for the position</w:t>
            </w:r>
          </w:p>
        </w:tc>
      </w:tr>
    </w:tbl>
    <w:p w14:paraId="7D6B8AA4" w14:textId="25819587" w:rsidR="009F6335" w:rsidRDefault="009F6335" w:rsidP="009F6335"/>
    <w:p w14:paraId="21B2BCFA" w14:textId="75DB6D7A" w:rsidR="009F6335" w:rsidRDefault="009F6335" w:rsidP="009F6335">
      <w:r>
        <w:t>SBEC Actions to Investigate Code of Ethics Violations</w:t>
      </w:r>
    </w:p>
    <w:p w14:paraId="61087EFC" w14:textId="191DF4BC" w:rsidR="009F6335" w:rsidRDefault="009F6335" w:rsidP="009F633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7D9256" wp14:editId="7CE9704C">
                <wp:simplePos x="0" y="0"/>
                <wp:positionH relativeFrom="column">
                  <wp:posOffset>1606550</wp:posOffset>
                </wp:positionH>
                <wp:positionV relativeFrom="paragraph">
                  <wp:posOffset>5715</wp:posOffset>
                </wp:positionV>
                <wp:extent cx="1085850" cy="882650"/>
                <wp:effectExtent l="0" t="0" r="1905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882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DFADE" w14:textId="77777777" w:rsidR="009F6335" w:rsidRDefault="009F6335" w:rsidP="009F6335">
                            <w:pPr>
                              <w:jc w:val="center"/>
                            </w:pPr>
                            <w:r>
                              <w:t>SBEC Investigates Allegations</w:t>
                            </w:r>
                          </w:p>
                          <w:p w14:paraId="111123DC" w14:textId="77777777" w:rsidR="009E16A9" w:rsidRDefault="009E16A9" w:rsidP="009F63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7D925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6.5pt;margin-top:.45pt;width:85.5pt;height:69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" fillcolor="window" strokeweight=".5pt">
                <v:textbox>
                  <w:txbxContent>
                    <w:p w14:paraId="67ADFADE" w14:textId="77777777" w:rsidR="009F6335" w:rsidRDefault="009F6335" w:rsidP="009F6335">
                      <w:pPr>
                        <w:jc w:val="center"/>
                      </w:pPr>
                      <w:r>
                        <w:t>SBEC Investigates Allegations</w:t>
                      </w:r>
                    </w:p>
                    <w:p w14:paraId="111123DC" w14:textId="77777777" w:rsidR="009E16A9" w:rsidRDefault="009E16A9" w:rsidP="009F633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4C61C" wp14:editId="6863899D">
                <wp:simplePos x="0" y="0"/>
                <wp:positionH relativeFrom="margin">
                  <wp:align>center</wp:align>
                </wp:positionH>
                <wp:positionV relativeFrom="paragraph">
                  <wp:posOffset>283845</wp:posOffset>
                </wp:positionV>
                <wp:extent cx="368300" cy="203200"/>
                <wp:effectExtent l="0" t="19050" r="31750" b="44450"/>
                <wp:wrapNone/>
                <wp:docPr id="7" name="Arrow: Right 7" descr="Arrow pointing from  &quot;SBEC Investigates Allegations&quot; to &quot;Disciplinary hearings held to review findings&quot; 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03200"/>
                        </a:xfrm>
                        <a:prstGeom prst="righ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8CCB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alt="Arrow pointing from  &quot;SBEC Investigates Allegations&quot; to &quot;Disciplinary hearings held to review findings&quot; " style="position:absolute;margin-left:0;margin-top:22.35pt;width:29pt;height:16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" adj="15641" fillcolor="windowText" strokecolor="#2f528f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27EF64" wp14:editId="2017A400">
                <wp:simplePos x="0" y="0"/>
                <wp:positionH relativeFrom="column">
                  <wp:posOffset>3225800</wp:posOffset>
                </wp:positionH>
                <wp:positionV relativeFrom="paragraph">
                  <wp:posOffset>6350</wp:posOffset>
                </wp:positionV>
                <wp:extent cx="1085850" cy="882650"/>
                <wp:effectExtent l="0" t="0" r="1905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882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D8820E" w14:textId="77777777" w:rsidR="009F6335" w:rsidRDefault="009F6335" w:rsidP="009F6335">
                            <w:pPr>
                              <w:jc w:val="center"/>
                            </w:pPr>
                            <w:r>
                              <w:t xml:space="preserve">Disciplinary hearings held to review findings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27EF64" id="Text Box 4" o:spid="_x0000_s1027" type="#_x0000_t202" style="position:absolute;margin-left:254pt;margin-top:.5pt;width:85.5pt;height:69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" fillcolor="window" strokeweight=".5pt">
                <v:textbox>
                  <w:txbxContent>
                    <w:p w14:paraId="34D8820E" w14:textId="77777777" w:rsidR="009F6335" w:rsidRDefault="009F6335" w:rsidP="009F6335">
                      <w:pPr>
                        <w:jc w:val="center"/>
                      </w:pPr>
                      <w:r>
                        <w:t xml:space="preserve">Disciplinary hearings held to review findings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FB5137" wp14:editId="6FE9229C">
                <wp:simplePos x="0" y="0"/>
                <wp:positionH relativeFrom="column">
                  <wp:posOffset>4406900</wp:posOffset>
                </wp:positionH>
                <wp:positionV relativeFrom="paragraph">
                  <wp:posOffset>304800</wp:posOffset>
                </wp:positionV>
                <wp:extent cx="368300" cy="203200"/>
                <wp:effectExtent l="0" t="19050" r="31750" b="44450"/>
                <wp:wrapNone/>
                <wp:docPr id="8" name="Arrow: Right 8" descr="Arrow pointing from &quot;Disciplinary hearings held to review findings&quot; to &quot;Disciplinary Actions Implemented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03200"/>
                        </a:xfrm>
                        <a:prstGeom prst="righ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754C1" id="Arrow: Right 8" o:spid="_x0000_s1026" type="#_x0000_t13" alt="Arrow pointing from &quot;Disciplinary hearings held to review findings&quot; to &quot;Disciplinary Actions Implemented&quot;" style="position:absolute;margin-left:347pt;margin-top:24pt;width:29pt;height:1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" adj="15641" fillcolor="windowText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C8374" wp14:editId="523BAB58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1085850" cy="882650"/>
                <wp:effectExtent l="0" t="0" r="1905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8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9106B" w14:textId="77777777" w:rsidR="009F6335" w:rsidRDefault="009F6335" w:rsidP="009F6335">
                            <w:pPr>
                              <w:jc w:val="center"/>
                            </w:pPr>
                            <w:r>
                              <w:t>Disciplinary Actions Implemented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AC8374" id="Text Box 2" o:spid="_x0000_s1028" type="#_x0000_t202" style="position:absolute;margin-left:34.3pt;margin-top:.35pt;width:85.5pt;height:69.5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" fillcolor="white [3201]" strokeweight=".5pt">
                <v:textbox>
                  <w:txbxContent>
                    <w:p w14:paraId="78D9106B" w14:textId="77777777" w:rsidR="009F6335" w:rsidRDefault="009F6335" w:rsidP="009F6335">
                      <w:pPr>
                        <w:jc w:val="center"/>
                      </w:pPr>
                      <w:r>
                        <w:t>Disciplinary Actions Implemented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291D45" wp14:editId="36B74F60">
                <wp:simplePos x="0" y="0"/>
                <wp:positionH relativeFrom="column">
                  <wp:posOffset>1149350</wp:posOffset>
                </wp:positionH>
                <wp:positionV relativeFrom="paragraph">
                  <wp:posOffset>283845</wp:posOffset>
                </wp:positionV>
                <wp:extent cx="368300" cy="203200"/>
                <wp:effectExtent l="0" t="19050" r="31750" b="44450"/>
                <wp:wrapNone/>
                <wp:docPr id="6" name="Arrow: Right 6" descr="Arrow pointing from &quot;Allegations of Ethics Violation Filed with SBEC&quot; to &quot;SBEC Investigates Allegations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032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BA2B3" id="Arrow: Right 6" o:spid="_x0000_s1026" type="#_x0000_t13" alt="Arrow pointing from &quot;Allegations of Ethics Violation Filed with SBEC&quot; to &quot;SBEC Investigates Allegations&quot;" style="position:absolute;margin-left:90.5pt;margin-top:22.35pt;width:29pt;height:1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" adj="15641" fillcolor="black [3213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9CE2F8A" wp14:editId="40652C00">
            <wp:extent cx="1104900" cy="895350"/>
            <wp:effectExtent l="0" t="0" r="0" b="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C8448" w14:textId="104DF27A" w:rsidR="009F6335" w:rsidRDefault="009F6335" w:rsidP="009F6335"/>
    <w:p w14:paraId="7B6B85DC" w14:textId="23C67A48" w:rsidR="009F6335" w:rsidRDefault="009F6335" w:rsidP="009F6335">
      <w:r>
        <w:t>Disciplinary actions that can be taken against Educators by SBEC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3"/>
        <w:gridCol w:w="3209"/>
        <w:gridCol w:w="2988"/>
      </w:tblGrid>
      <w:tr w:rsidR="009F6335" w14:paraId="50A76795" w14:textId="77777777" w:rsidTr="009F6335">
        <w:trPr>
          <w:cantSplit w:val="0"/>
          <w:tblHeader/>
        </w:trPr>
        <w:tc>
          <w:tcPr>
            <w:tcW w:w="3153" w:type="dxa"/>
          </w:tcPr>
          <w:p w14:paraId="66FB429A" w14:textId="3D5D250C" w:rsidR="009F6335" w:rsidRPr="00DA7D7C" w:rsidRDefault="009F6335" w:rsidP="00C51942">
            <w:pPr>
              <w:rPr>
                <w:rFonts w:cstheme="minorHAnsi"/>
                <w:b/>
                <w:bCs/>
              </w:rPr>
            </w:pPr>
            <w:r w:rsidRPr="00DA7D7C">
              <w:rPr>
                <w:rFonts w:cstheme="minorHAnsi"/>
                <w:b/>
                <w:bCs/>
              </w:rPr>
              <w:t>Actions Taken</w:t>
            </w:r>
          </w:p>
        </w:tc>
        <w:tc>
          <w:tcPr>
            <w:tcW w:w="3209" w:type="dxa"/>
          </w:tcPr>
          <w:p w14:paraId="50370D8C" w14:textId="77777777" w:rsidR="009F6335" w:rsidRPr="00DA7D7C" w:rsidRDefault="009F6335" w:rsidP="00C51942">
            <w:pPr>
              <w:rPr>
                <w:b/>
                <w:bCs/>
              </w:rPr>
            </w:pPr>
            <w:r w:rsidRPr="00DA7D7C">
              <w:rPr>
                <w:b/>
                <w:bCs/>
              </w:rPr>
              <w:t>What does this mean?</w:t>
            </w:r>
          </w:p>
        </w:tc>
        <w:tc>
          <w:tcPr>
            <w:tcW w:w="2988" w:type="dxa"/>
          </w:tcPr>
          <w:p w14:paraId="6B0F9A82" w14:textId="77777777" w:rsidR="009F6335" w:rsidRPr="00DA7D7C" w:rsidRDefault="009F6335" w:rsidP="00C51942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F6335" w14:paraId="42F86074" w14:textId="77777777" w:rsidTr="00C51942">
        <w:tc>
          <w:tcPr>
            <w:tcW w:w="3153" w:type="dxa"/>
          </w:tcPr>
          <w:p w14:paraId="413DB0CC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Place restrictions on issuing, renewing, or holding of an educator’s certificate either indefinitely or for a set term</w:t>
            </w:r>
          </w:p>
        </w:tc>
        <w:tc>
          <w:tcPr>
            <w:tcW w:w="3209" w:type="dxa"/>
          </w:tcPr>
          <w:p w14:paraId="76B44AA3" w14:textId="3553978F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  <w:r w:rsidRPr="00C15AD8">
              <w:rPr>
                <w:rFonts w:cstheme="minorHAnsi"/>
              </w:rPr>
              <w:t xml:space="preserve">Limit the teacher’s ability to get a teaching certificate for a set period of time or until conditions are </w:t>
            </w:r>
            <w:r w:rsidR="009E16A9" w:rsidRPr="00C15AD8">
              <w:rPr>
                <w:rFonts w:cstheme="minorHAnsi"/>
              </w:rPr>
              <w:t>met.</w:t>
            </w:r>
          </w:p>
          <w:p w14:paraId="7DA048D2" w14:textId="77777777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2988" w:type="dxa"/>
          </w:tcPr>
          <w:p w14:paraId="09169901" w14:textId="77777777" w:rsidR="009F6335" w:rsidRPr="00DA7D7C" w:rsidRDefault="009F6335" w:rsidP="00C51942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>
              <w:rPr>
                <w:rFonts w:cstheme="minorHAnsi"/>
                <w:i/>
                <w:iCs/>
                <w:color w:val="008000"/>
              </w:rPr>
              <w:t>As a result of disciplinary findings, a teacher is not allowed to hold a teaching certificate in Texas for 5 years.</w:t>
            </w:r>
          </w:p>
        </w:tc>
      </w:tr>
      <w:tr w:rsidR="009F6335" w14:paraId="377DC661" w14:textId="77777777" w:rsidTr="00C51942">
        <w:tc>
          <w:tcPr>
            <w:tcW w:w="3153" w:type="dxa"/>
          </w:tcPr>
          <w:p w14:paraId="4D99189B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Issue an inscribed or non-inscribed reprimand</w:t>
            </w:r>
          </w:p>
        </w:tc>
        <w:tc>
          <w:tcPr>
            <w:tcW w:w="3209" w:type="dxa"/>
          </w:tcPr>
          <w:p w14:paraId="0551E3AE" w14:textId="77777777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  <w:r w:rsidRPr="00C15AD8">
              <w:rPr>
                <w:rFonts w:cstheme="minorHAnsi"/>
              </w:rPr>
              <w:t>An inscribed reprimand is a formal acknowledgement of wrongdoing written directly on the teaching certificate. A non-inscribed reprimand is one that is in writing and available, but not placed on the teaching certificate itself</w:t>
            </w:r>
          </w:p>
        </w:tc>
        <w:tc>
          <w:tcPr>
            <w:tcW w:w="2988" w:type="dxa"/>
          </w:tcPr>
          <w:p w14:paraId="319836DF" w14:textId="77777777" w:rsidR="009F6335" w:rsidRPr="00DA7D7C" w:rsidRDefault="009F6335" w:rsidP="00C51942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>
              <w:rPr>
                <w:rFonts w:cstheme="minorHAnsi"/>
                <w:i/>
                <w:iCs/>
                <w:color w:val="008000"/>
              </w:rPr>
              <w:t>A written note is placed formally on the teaching certificate of a teacher due to ethics violations.</w:t>
            </w:r>
          </w:p>
        </w:tc>
      </w:tr>
      <w:tr w:rsidR="009F6335" w14:paraId="75E36853" w14:textId="77777777" w:rsidTr="00C51942">
        <w:tc>
          <w:tcPr>
            <w:tcW w:w="3153" w:type="dxa"/>
          </w:tcPr>
          <w:p w14:paraId="6F304802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Suspend a certificate for a set term or issue a probated suspension for a set term</w:t>
            </w:r>
          </w:p>
        </w:tc>
        <w:tc>
          <w:tcPr>
            <w:tcW w:w="3209" w:type="dxa"/>
          </w:tcPr>
          <w:p w14:paraId="2A476D96" w14:textId="77777777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  <w:r w:rsidRPr="00C15AD8">
              <w:rPr>
                <w:rFonts w:cstheme="minorHAnsi"/>
              </w:rPr>
              <w:t>Take away a certificate for a period of time or to place restrictions on the certificate for a period of time</w:t>
            </w:r>
          </w:p>
        </w:tc>
        <w:tc>
          <w:tcPr>
            <w:tcW w:w="2988" w:type="dxa"/>
          </w:tcPr>
          <w:p w14:paraId="1143ECE3" w14:textId="77777777" w:rsidR="009F6335" w:rsidRPr="00DA7D7C" w:rsidRDefault="009F6335" w:rsidP="00C51942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>
              <w:rPr>
                <w:rFonts w:cstheme="minorHAnsi"/>
                <w:i/>
                <w:iCs/>
                <w:color w:val="008000"/>
              </w:rPr>
              <w:t>A teacher is allowed to keep their teaching certificate but is on probation for 18 months.  This means they will lose their certificate if another incident happens during that time period.</w:t>
            </w:r>
          </w:p>
        </w:tc>
      </w:tr>
      <w:tr w:rsidR="009F6335" w14:paraId="5C2FF126" w14:textId="77777777" w:rsidTr="00C51942">
        <w:tc>
          <w:tcPr>
            <w:tcW w:w="3153" w:type="dxa"/>
            <w:tcBorders>
              <w:bottom w:val="single" w:sz="4" w:space="0" w:color="auto"/>
            </w:tcBorders>
          </w:tcPr>
          <w:p w14:paraId="30262A45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lastRenderedPageBreak/>
              <w:t>Revoke or cancel a certificate without opportunity for reapplications for a set term or permanently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4330651E" w14:textId="77777777" w:rsidR="009F6335" w:rsidRPr="00C15AD8" w:rsidRDefault="009F6335" w:rsidP="00C51942">
            <w:pPr>
              <w:spacing w:before="120" w:after="120"/>
              <w:rPr>
                <w:rFonts w:cstheme="minorHAnsi"/>
              </w:rPr>
            </w:pPr>
            <w:r w:rsidRPr="00C15AD8">
              <w:rPr>
                <w:rFonts w:cstheme="minorHAnsi"/>
              </w:rPr>
              <w:t>To revoke a certificate or cancel it means to make it no longer valid. They can revoke the certificate permanently or for a set period of time</w:t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14:paraId="32A417C0" w14:textId="77777777" w:rsidR="009F6335" w:rsidRPr="00DA7D7C" w:rsidRDefault="009F6335" w:rsidP="00C51942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  <w:r>
              <w:rPr>
                <w:rFonts w:cstheme="minorHAnsi"/>
                <w:i/>
                <w:iCs/>
                <w:color w:val="008000"/>
              </w:rPr>
              <w:t>A teacher has their teaching certificate taken away due to disciplinary findings and is never allowed to hold a teaching certificate in Texas again</w:t>
            </w:r>
          </w:p>
        </w:tc>
      </w:tr>
      <w:tr w:rsidR="009F6335" w14:paraId="3488A47C" w14:textId="77777777" w:rsidTr="00C51942">
        <w:tc>
          <w:tcPr>
            <w:tcW w:w="3153" w:type="dxa"/>
            <w:tcBorders>
              <w:bottom w:val="single" w:sz="4" w:space="0" w:color="auto"/>
            </w:tcBorders>
          </w:tcPr>
          <w:p w14:paraId="364314D3" w14:textId="77777777" w:rsidR="009F6335" w:rsidRDefault="009F6335" w:rsidP="00C51942">
            <w:pPr>
              <w:spacing w:before="120" w:after="120"/>
            </w:pPr>
            <w:r>
              <w:rPr>
                <w:rFonts w:cstheme="minorHAnsi"/>
              </w:rPr>
              <w:t>Impose any additional conditions or restrictions deemed necessary by SBEC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4682AA35" w14:textId="77777777" w:rsidR="009F6335" w:rsidRPr="00C15AD8" w:rsidRDefault="009F6335" w:rsidP="00C51942">
            <w:pPr>
              <w:spacing w:before="120" w:after="120"/>
            </w:pPr>
            <w:r w:rsidRPr="00C15AD8">
              <w:t>Allows the SBEC the discretion to come up with disciplinary measures that are appropriate for different and unique situations if it meets the disciplinary policy guidelines</w:t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14:paraId="1DC89F01" w14:textId="77777777" w:rsidR="009F6335" w:rsidRPr="302EEFCE" w:rsidRDefault="009F6335" w:rsidP="00C51942">
            <w:pPr>
              <w:spacing w:before="120" w:after="120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A teacher is required to attend ethics trainings in order to reinstate their license after a period of time.</w:t>
            </w:r>
          </w:p>
        </w:tc>
      </w:tr>
    </w:tbl>
    <w:p w14:paraId="18599D88" w14:textId="77777777" w:rsidR="009F6335" w:rsidRDefault="009F6335" w:rsidP="009F6335"/>
    <w:p w14:paraId="40FD388F" w14:textId="77777777" w:rsidR="009F6335" w:rsidRPr="0003089A" w:rsidRDefault="009F6335" w:rsidP="009F6335">
      <w:pPr>
        <w:rPr>
          <w:b/>
          <w:bCs/>
        </w:rPr>
      </w:pPr>
      <w:r w:rsidRPr="0003089A">
        <w:rPr>
          <w:b/>
          <w:bCs/>
        </w:rPr>
        <w:t>Research:  Texas Do Not Hire Registry</w:t>
      </w:r>
    </w:p>
    <w:p w14:paraId="4D6F8ABC" w14:textId="77777777" w:rsidR="009F6335" w:rsidRDefault="009F6335" w:rsidP="009F6335">
      <w:r>
        <w:t>Use the information from the Do Not Hire Registry page (</w:t>
      </w:r>
      <w:hyperlink r:id="rId8" w:history="1">
        <w:r w:rsidRPr="004B74A5">
          <w:rPr>
            <w:rStyle w:val="Hyperlink"/>
          </w:rPr>
          <w:t>https://tea.texas.gov/texas-educators/investigations/do-not-hire-registry</w:t>
        </w:r>
      </w:hyperlink>
      <w:r>
        <w:t>) to answer the questions below.</w:t>
      </w:r>
    </w:p>
    <w:p w14:paraId="4B2A1E65" w14:textId="77777777" w:rsidR="009F6335" w:rsidRDefault="009F6335" w:rsidP="009F6335">
      <w:pPr>
        <w:pStyle w:val="ListParagraph"/>
        <w:numPr>
          <w:ilvl w:val="0"/>
          <w:numId w:val="4"/>
        </w:numPr>
      </w:pPr>
      <w:r>
        <w:t>What is the Texas Do Not Hire Registry?</w:t>
      </w:r>
    </w:p>
    <w:p w14:paraId="29DCE933" w14:textId="77777777" w:rsidR="009F6335" w:rsidRPr="00DA7D7C" w:rsidRDefault="009F6335" w:rsidP="009F6335">
      <w:pPr>
        <w:pStyle w:val="ListParagraph"/>
        <w:rPr>
          <w:i/>
          <w:iCs/>
          <w:color w:val="008000"/>
        </w:rPr>
      </w:pPr>
      <w:r w:rsidRPr="00DA7D7C">
        <w:rPr>
          <w:i/>
          <w:iCs/>
          <w:color w:val="008000"/>
        </w:rPr>
        <w:t>List of individuals who are not eligible for hire in a Texas public school based on misconduct or criminal history.</w:t>
      </w:r>
    </w:p>
    <w:p w14:paraId="1AEB2192" w14:textId="77777777" w:rsidR="009F6335" w:rsidRDefault="009F6335" w:rsidP="009F6335">
      <w:pPr>
        <w:pStyle w:val="ListParagraph"/>
      </w:pPr>
    </w:p>
    <w:p w14:paraId="4973A1ED" w14:textId="77777777" w:rsidR="009F6335" w:rsidRDefault="009F6335" w:rsidP="009F6335">
      <w:pPr>
        <w:pStyle w:val="ListParagraph"/>
        <w:numPr>
          <w:ilvl w:val="0"/>
          <w:numId w:val="4"/>
        </w:numPr>
      </w:pPr>
      <w:r>
        <w:t xml:space="preserve">The Texas Do Not Hire Registry includes: </w:t>
      </w:r>
    </w:p>
    <w:p w14:paraId="7417CA4D" w14:textId="77777777" w:rsidR="009F6335" w:rsidRDefault="009F6335" w:rsidP="009F6335">
      <w:pPr>
        <w:pStyle w:val="ListParagraph"/>
        <w:numPr>
          <w:ilvl w:val="1"/>
          <w:numId w:val="4"/>
        </w:numPr>
      </w:pPr>
      <w:r>
        <w:t>Only Certified Employees</w:t>
      </w:r>
    </w:p>
    <w:p w14:paraId="4FB8D792" w14:textId="77777777" w:rsidR="009F6335" w:rsidRPr="008E08E1" w:rsidRDefault="009F6335" w:rsidP="009F6335">
      <w:pPr>
        <w:pStyle w:val="ListParagraph"/>
        <w:numPr>
          <w:ilvl w:val="1"/>
          <w:numId w:val="4"/>
        </w:numPr>
      </w:pPr>
      <w:r w:rsidRPr="008E08E1">
        <w:t>Only Non-Certified Employees</w:t>
      </w:r>
    </w:p>
    <w:p w14:paraId="0132CF97" w14:textId="77777777" w:rsidR="009F6335" w:rsidRDefault="009F6335" w:rsidP="009F6335">
      <w:pPr>
        <w:pStyle w:val="ListParagraph"/>
        <w:numPr>
          <w:ilvl w:val="1"/>
          <w:numId w:val="4"/>
        </w:numPr>
      </w:pPr>
      <w:r>
        <w:t>Both Certified and Non-Certified Employees</w:t>
      </w:r>
    </w:p>
    <w:p w14:paraId="15527547" w14:textId="77777777" w:rsidR="009F6335" w:rsidRPr="00DA7D7C" w:rsidRDefault="009F6335" w:rsidP="009F6335">
      <w:pPr>
        <w:pStyle w:val="ListParagraph"/>
        <w:numPr>
          <w:ilvl w:val="1"/>
          <w:numId w:val="4"/>
        </w:numPr>
        <w:rPr>
          <w:i/>
          <w:iCs/>
          <w:color w:val="008000"/>
        </w:rPr>
      </w:pPr>
      <w:r w:rsidRPr="00DA7D7C">
        <w:rPr>
          <w:i/>
          <w:iCs/>
          <w:color w:val="008000"/>
        </w:rPr>
        <w:t>Both non-certified employees and those who have had their certificates revoked</w:t>
      </w:r>
    </w:p>
    <w:p w14:paraId="1769D8B9" w14:textId="77777777" w:rsidR="009F6335" w:rsidRPr="00DA7D7C" w:rsidRDefault="009F6335" w:rsidP="009F6335">
      <w:pPr>
        <w:pStyle w:val="ListParagraph"/>
        <w:rPr>
          <w:i/>
          <w:iCs/>
          <w:color w:val="70AD47" w:themeColor="accent6"/>
        </w:rPr>
      </w:pPr>
    </w:p>
    <w:p w14:paraId="52ABEB77" w14:textId="77777777" w:rsidR="009F6335" w:rsidRPr="00DA7D7C" w:rsidRDefault="009F6335" w:rsidP="009F6335">
      <w:pPr>
        <w:pStyle w:val="ListParagraph"/>
        <w:numPr>
          <w:ilvl w:val="0"/>
          <w:numId w:val="4"/>
        </w:numPr>
        <w:rPr>
          <w:i/>
          <w:iCs/>
          <w:color w:val="008000"/>
        </w:rPr>
      </w:pPr>
      <w:r>
        <w:t>What are the two reasons that an individual may be placed on the Do Not Hire Registry?</w:t>
      </w:r>
      <w:r>
        <w:br/>
      </w:r>
      <w:r w:rsidRPr="00DA7D7C">
        <w:rPr>
          <w:i/>
          <w:iCs/>
          <w:color w:val="008000"/>
        </w:rPr>
        <w:t>Certain criminal history (referenced in Texas Education Code)</w:t>
      </w:r>
    </w:p>
    <w:p w14:paraId="2875038B" w14:textId="77777777" w:rsidR="009F6335" w:rsidRPr="00DA7D7C" w:rsidRDefault="009F6335" w:rsidP="009F6335">
      <w:pPr>
        <w:pStyle w:val="ListParagraph"/>
        <w:rPr>
          <w:i/>
          <w:iCs/>
          <w:color w:val="008000"/>
        </w:rPr>
      </w:pPr>
      <w:r w:rsidRPr="00DA7D7C">
        <w:rPr>
          <w:i/>
          <w:iCs/>
          <w:color w:val="008000"/>
        </w:rPr>
        <w:t>Abused or inappropriate relationship with a student or minor</w:t>
      </w:r>
    </w:p>
    <w:p w14:paraId="2C15BC6C" w14:textId="77777777" w:rsidR="009F6335" w:rsidRDefault="009F6335" w:rsidP="009F6335">
      <w:pPr>
        <w:pStyle w:val="ListParagraph"/>
      </w:pPr>
    </w:p>
    <w:p w14:paraId="58EA354D" w14:textId="77777777" w:rsidR="009F6335" w:rsidRDefault="009F6335" w:rsidP="009F6335">
      <w:pPr>
        <w:pStyle w:val="ListParagraph"/>
        <w:numPr>
          <w:ilvl w:val="0"/>
          <w:numId w:val="4"/>
        </w:numPr>
      </w:pPr>
      <w:r>
        <w:t>What are the four definitions listed on the registry status and what do they mean?</w:t>
      </w:r>
    </w:p>
    <w:p w14:paraId="2C0BC269" w14:textId="77777777" w:rsidR="009F6335" w:rsidRPr="00DA7D7C" w:rsidRDefault="009F6335" w:rsidP="009F6335">
      <w:pPr>
        <w:pStyle w:val="ListParagraph"/>
        <w:rPr>
          <w:i/>
          <w:iCs/>
          <w:color w:val="008000"/>
        </w:rPr>
      </w:pPr>
      <w:r w:rsidRPr="00DA7D7C">
        <w:rPr>
          <w:i/>
          <w:iCs/>
          <w:color w:val="008000"/>
        </w:rPr>
        <w:t>Not Eligible for Hire: Can’t be employed in public school for any role</w:t>
      </w:r>
    </w:p>
    <w:p w14:paraId="5A2DFE26" w14:textId="77777777" w:rsidR="009F6335" w:rsidRPr="00DA7D7C" w:rsidRDefault="009F6335" w:rsidP="009F6335">
      <w:pPr>
        <w:pStyle w:val="ListParagraph"/>
        <w:rPr>
          <w:i/>
          <w:iCs/>
          <w:color w:val="008000"/>
        </w:rPr>
      </w:pPr>
      <w:r w:rsidRPr="00DA7D7C">
        <w:rPr>
          <w:i/>
          <w:iCs/>
          <w:color w:val="008000"/>
        </w:rPr>
        <w:t xml:space="preserve">Under Investigation: Currently under investigation based on allegations </w:t>
      </w:r>
    </w:p>
    <w:p w14:paraId="317BE700" w14:textId="77777777" w:rsidR="009F6335" w:rsidRPr="00DA7D7C" w:rsidRDefault="009F6335" w:rsidP="009F6335">
      <w:pPr>
        <w:pStyle w:val="ListParagraph"/>
        <w:rPr>
          <w:i/>
          <w:iCs/>
          <w:color w:val="008000"/>
        </w:rPr>
      </w:pPr>
      <w:r w:rsidRPr="00DA7D7C">
        <w:rPr>
          <w:i/>
          <w:iCs/>
          <w:color w:val="008000"/>
        </w:rPr>
        <w:t>Date on Registry: Date the individual was found not eligible for employment</w:t>
      </w:r>
    </w:p>
    <w:p w14:paraId="7959B3C1" w14:textId="77777777" w:rsidR="009F6335" w:rsidRPr="00DA7D7C" w:rsidRDefault="009F6335" w:rsidP="009F6335">
      <w:pPr>
        <w:pStyle w:val="ListParagraph"/>
        <w:rPr>
          <w:i/>
          <w:iCs/>
          <w:color w:val="008000"/>
        </w:rPr>
      </w:pPr>
      <w:r w:rsidRPr="00DA7D7C">
        <w:rPr>
          <w:i/>
          <w:iCs/>
          <w:color w:val="008000"/>
        </w:rPr>
        <w:t>Approximate age: Number of years between date of birth and current year</w:t>
      </w:r>
    </w:p>
    <w:p w14:paraId="0151DB45" w14:textId="77777777" w:rsidR="009F6335" w:rsidRDefault="009F6335" w:rsidP="009F6335">
      <w:pPr>
        <w:pStyle w:val="ListParagraph"/>
      </w:pPr>
    </w:p>
    <w:p w14:paraId="3C5585C3" w14:textId="77777777" w:rsidR="009F6335" w:rsidRDefault="009F6335" w:rsidP="009F6335">
      <w:pPr>
        <w:pStyle w:val="ListParagraph"/>
        <w:numPr>
          <w:ilvl w:val="0"/>
          <w:numId w:val="4"/>
        </w:numPr>
      </w:pPr>
      <w:r>
        <w:t>What information do you need to search the Do Not Hire Registry for an individual?</w:t>
      </w:r>
    </w:p>
    <w:p w14:paraId="4372A511" w14:textId="713BA6FA" w:rsidR="00861830" w:rsidRPr="009F6335" w:rsidRDefault="009F6335" w:rsidP="009F6335">
      <w:pPr>
        <w:pStyle w:val="ListParagraph"/>
        <w:rPr>
          <w:i/>
          <w:iCs/>
          <w:color w:val="008000"/>
        </w:rPr>
      </w:pPr>
      <w:r w:rsidRPr="00DA7D7C">
        <w:rPr>
          <w:i/>
          <w:iCs/>
          <w:color w:val="008000"/>
        </w:rPr>
        <w:t>First &amp; last name</w:t>
      </w:r>
    </w:p>
    <w:sectPr w:rsidR="00861830" w:rsidRPr="009F633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417FF" w14:textId="77777777" w:rsidR="00044D02" w:rsidRDefault="00044D02" w:rsidP="00AD5C63">
      <w:pPr>
        <w:spacing w:after="0" w:line="240" w:lineRule="auto"/>
      </w:pPr>
      <w:r>
        <w:separator/>
      </w:r>
    </w:p>
  </w:endnote>
  <w:endnote w:type="continuationSeparator" w:id="0">
    <w:p w14:paraId="5C5F2692" w14:textId="77777777" w:rsidR="00044D02" w:rsidRDefault="00044D02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43A423E0" w:rsidR="00AD5C63" w:rsidRPr="009E16A9" w:rsidRDefault="009E16A9" w:rsidP="009E16A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9274C" w14:textId="77777777" w:rsidR="00044D02" w:rsidRDefault="00044D02" w:rsidP="00AD5C63">
      <w:pPr>
        <w:spacing w:after="0" w:line="240" w:lineRule="auto"/>
      </w:pPr>
      <w:r>
        <w:separator/>
      </w:r>
    </w:p>
  </w:footnote>
  <w:footnote w:type="continuationSeparator" w:id="0">
    <w:p w14:paraId="4CA0F6BE" w14:textId="77777777" w:rsidR="00044D02" w:rsidRDefault="00044D02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2B10"/>
    <w:multiLevelType w:val="hybridMultilevel"/>
    <w:tmpl w:val="2F34253C"/>
    <w:lvl w:ilvl="0" w:tplc="F6386C6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A36D3"/>
    <w:multiLevelType w:val="hybridMultilevel"/>
    <w:tmpl w:val="817AB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98799">
    <w:abstractNumId w:val="2"/>
  </w:num>
  <w:num w:numId="2" w16cid:durableId="1682781625">
    <w:abstractNumId w:val="4"/>
  </w:num>
  <w:num w:numId="3" w16cid:durableId="1149399626">
    <w:abstractNumId w:val="3"/>
  </w:num>
  <w:num w:numId="4" w16cid:durableId="268508614">
    <w:abstractNumId w:val="0"/>
  </w:num>
  <w:num w:numId="5" w16cid:durableId="954946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44D02"/>
    <w:rsid w:val="00062DA3"/>
    <w:rsid w:val="00200260"/>
    <w:rsid w:val="00331399"/>
    <w:rsid w:val="003369A9"/>
    <w:rsid w:val="004D41BF"/>
    <w:rsid w:val="00525CD4"/>
    <w:rsid w:val="00651343"/>
    <w:rsid w:val="007D628D"/>
    <w:rsid w:val="00832873"/>
    <w:rsid w:val="00861830"/>
    <w:rsid w:val="009E16A9"/>
    <w:rsid w:val="009F6335"/>
    <w:rsid w:val="00AD5C63"/>
    <w:rsid w:val="00B36057"/>
    <w:rsid w:val="00B43367"/>
    <w:rsid w:val="00B52624"/>
    <w:rsid w:val="00C27C19"/>
    <w:rsid w:val="00C852BE"/>
    <w:rsid w:val="00CF5805"/>
    <w:rsid w:val="00D03A8E"/>
    <w:rsid w:val="00D05D7F"/>
    <w:rsid w:val="00DE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335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9F633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.texas.gov/texas-educators/investigations/do-not-hire-registr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2.09: Educator Code of Ethics</vt:lpstr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2.09: Educator Code of Ethics</dc:title>
  <dc:subject>Lesson 2.09: Educator Code of Ethics</dc:subject>
  <dc:creator>Texas Education Agency</dc:creator>
  <cp:keywords/>
  <dc:description/>
  <cp:lastModifiedBy>Kailey Rose Rea</cp:lastModifiedBy>
  <cp:revision>18</cp:revision>
  <dcterms:created xsi:type="dcterms:W3CDTF">2022-05-25T13:29:00Z</dcterms:created>
  <dcterms:modified xsi:type="dcterms:W3CDTF">2023-08-18T01:29:00Z</dcterms:modified>
</cp:coreProperties>
</file>