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5F4DB3" w14:textId="37D8E94B" w:rsidR="009B6BAB" w:rsidRPr="005F5393" w:rsidRDefault="009B6BAB" w:rsidP="009B6BAB">
      <w:pPr>
        <w:pStyle w:val="Heading1"/>
        <w:spacing w:after="160"/>
      </w:pPr>
      <w:r>
        <w:t xml:space="preserve">Student Guide </w:t>
      </w:r>
    </w:p>
    <w:p w14:paraId="3D3490E3" w14:textId="77777777" w:rsidR="009B6BAB" w:rsidRDefault="009B6BAB" w:rsidP="009B6BAB">
      <w:pPr>
        <w:pStyle w:val="Heading2"/>
        <w:pBdr>
          <w:bottom w:val="single" w:sz="6" w:space="1" w:color="auto"/>
        </w:pBdr>
        <w:spacing w:after="160"/>
        <w:rPr>
          <w:shd w:val="clear" w:color="auto" w:fill="FFFFFF"/>
        </w:rPr>
      </w:pPr>
      <w:r w:rsidRPr="002F3551">
        <w:rPr>
          <w:shd w:val="clear" w:color="auto" w:fill="FFFFFF"/>
        </w:rPr>
        <w:t>Lesson 2.12:</w:t>
      </w:r>
      <w:r>
        <w:rPr>
          <w:shd w:val="clear" w:color="auto" w:fill="FFFFFF"/>
        </w:rPr>
        <w:t xml:space="preserve"> Presenting Ethical Dilemmas</w:t>
      </w:r>
    </w:p>
    <w:p w14:paraId="24A72B89" w14:textId="77777777" w:rsidR="009B6BAB" w:rsidRPr="005F5393" w:rsidRDefault="009B6BAB" w:rsidP="009B6BAB">
      <w:r w:rsidRPr="005F5393">
        <w:t xml:space="preserve">Name: </w:t>
      </w:r>
    </w:p>
    <w:p w14:paraId="3C3DDCCB" w14:textId="77777777" w:rsidR="009B6BAB" w:rsidRDefault="009B6BAB" w:rsidP="009B6BAB">
      <w:r w:rsidRPr="005F5393">
        <w:t xml:space="preserve">Date: </w:t>
      </w:r>
    </w:p>
    <w:p w14:paraId="2C4C302A" w14:textId="77777777" w:rsidR="009B6BAB" w:rsidRDefault="009B6BAB" w:rsidP="009B6BAB">
      <w:pPr>
        <w:pStyle w:val="Tabletext"/>
        <w:rPr>
          <w:b/>
          <w:bCs/>
        </w:rPr>
      </w:pPr>
      <w:r w:rsidRPr="00301690">
        <w:rPr>
          <w:b/>
          <w:bCs/>
        </w:rPr>
        <w:t>Bell</w:t>
      </w:r>
      <w:r>
        <w:rPr>
          <w:b/>
          <w:bCs/>
        </w:rPr>
        <w:t>r</w:t>
      </w:r>
      <w:r w:rsidRPr="00301690">
        <w:rPr>
          <w:b/>
          <w:bCs/>
        </w:rPr>
        <w:t>inger:</w:t>
      </w:r>
    </w:p>
    <w:p w14:paraId="01E07BA0" w14:textId="77777777" w:rsidR="009B6BAB" w:rsidRDefault="009B6BAB" w:rsidP="009B6BAB">
      <w:pPr>
        <w:pStyle w:val="Tabletext"/>
      </w:pPr>
      <w:r w:rsidRPr="0050669C">
        <w:t>A teacher is concerned about several of her students who are learning English as a second language. They are falling behind in class and becoming frustrated. She speaks with a representative from a local tutoring program. The program is free and offers quality after-school tutoring for students struggling in reading. The representative asks for more information about the students, including their recent state test scores. The teacher has reservations about sharing this information but decides it's in the student's best interest.</w:t>
      </w:r>
      <w:r>
        <w:t xml:space="preserve"> </w:t>
      </w:r>
    </w:p>
    <w:p w14:paraId="1BF35DBA" w14:textId="77777777" w:rsidR="009B6BAB" w:rsidRPr="0050669C" w:rsidRDefault="009B6BAB" w:rsidP="009B6BAB">
      <w:pPr>
        <w:pStyle w:val="Tabletext"/>
      </w:pPr>
      <w:r>
        <w:t xml:space="preserve">Is this teacher acting ethically? </w:t>
      </w:r>
    </w:p>
    <w:p w14:paraId="024C3F28" w14:textId="77777777" w:rsidR="009B6BAB" w:rsidRDefault="009B6BAB" w:rsidP="009B6BAB">
      <w:pPr>
        <w:pStyle w:val="Tabletext"/>
        <w:rPr>
          <w:i/>
          <w:iCs/>
          <w:color w:val="008000"/>
        </w:rPr>
      </w:pPr>
    </w:p>
    <w:p w14:paraId="32D7F86D" w14:textId="62C55518" w:rsidR="009B6BAB" w:rsidRDefault="009B6BAB" w:rsidP="009B6BAB">
      <w:pPr>
        <w:rPr>
          <w:b/>
          <w:bCs/>
        </w:rPr>
      </w:pPr>
      <w:r w:rsidRPr="00931796">
        <w:rPr>
          <w:b/>
          <w:bCs/>
        </w:rPr>
        <w:t>Instruction: Responding to Ethical Dilemmas</w:t>
      </w:r>
    </w:p>
    <w:p w14:paraId="1B9B9CAE" w14:textId="3F3D8B8B" w:rsidR="009B6BAB" w:rsidRDefault="009B6BAB" w:rsidP="009B6BAB">
      <w:pPr>
        <w:pStyle w:val="Tabletext"/>
        <w:rPr>
          <w:i/>
          <w:iCs/>
        </w:rPr>
      </w:pPr>
      <w:r>
        <w:rPr>
          <w:i/>
          <w:iCs/>
        </w:rPr>
        <w:t>Simple considerations for ethical decisions</w:t>
      </w:r>
    </w:p>
    <w:p w14:paraId="420CBCF2" w14:textId="77777777" w:rsidR="00EB49F7" w:rsidRPr="00EB49F7" w:rsidRDefault="00EB49F7" w:rsidP="009B6BAB">
      <w:pPr>
        <w:pStyle w:val="Tabletext"/>
        <w:rPr>
          <w:i/>
          <w:iCs/>
        </w:rPr>
      </w:pPr>
    </w:p>
    <w:p w14:paraId="3BD67B4E" w14:textId="77777777" w:rsidR="009B6BAB" w:rsidRDefault="009B6BAB" w:rsidP="009B6BAB">
      <w:pPr>
        <w:pStyle w:val="Tabletext"/>
      </w:pPr>
      <w:r w:rsidRPr="00763F31">
        <w:rPr>
          <w:b/>
          <w:bCs/>
        </w:rPr>
        <w:t xml:space="preserve">Scenario: </w:t>
      </w:r>
      <w:r w:rsidRPr="00B75E0C">
        <w:t xml:space="preserve">Mr. Carlos is a veteran teacher who is popular with his students. He often offers extra help after school. Mr. Carlos is tutoring one of his students, Thomas after school currently. Thomas has been a student in several of Mr. Carlos’s classes over the last two years. During this time Mr. Carlos has emailed and texted Thomas’ cellphone using his personal number and email address. At first the exchanges were very general and focused on school-related topics such as progress in class and participation on sports teams. Lately, Thomas has started to text Mr. Carlos more about his personal life and feelings. </w:t>
      </w:r>
    </w:p>
    <w:p w14:paraId="2E452CBD" w14:textId="77777777" w:rsidR="009B6BAB" w:rsidRDefault="009B6BAB" w:rsidP="009B6BAB">
      <w:pPr>
        <w:pStyle w:val="Tabletext"/>
      </w:pPr>
    </w:p>
    <w:p w14:paraId="2ED21A7D" w14:textId="77777777" w:rsidR="009B6BAB" w:rsidRPr="00B75E0C" w:rsidRDefault="009B6BAB" w:rsidP="009B6BAB">
      <w:pPr>
        <w:pStyle w:val="Tabletext"/>
      </w:pPr>
      <w:r w:rsidRPr="00B75E0C">
        <w:br w:type="page"/>
      </w:r>
    </w:p>
    <w:p w14:paraId="4D4F005B" w14:textId="77777777" w:rsidR="009B6BAB" w:rsidRPr="002A57AA" w:rsidRDefault="009B6BAB" w:rsidP="009B6BAB">
      <w:pPr>
        <w:pStyle w:val="Tabletext"/>
        <w:rPr>
          <w:b/>
          <w:bCs/>
        </w:rPr>
      </w:pPr>
      <w:r w:rsidRPr="002A57AA">
        <w:rPr>
          <w:b/>
          <w:bCs/>
        </w:rPr>
        <w:lastRenderedPageBreak/>
        <w:t xml:space="preserve">Practice: </w:t>
      </w:r>
      <w:r>
        <w:rPr>
          <w:b/>
          <w:bCs/>
        </w:rPr>
        <w:t xml:space="preserve">Ethical Dilemmas Jigsaw </w:t>
      </w:r>
    </w:p>
    <w:tbl>
      <w:tblPr>
        <w:tblStyle w:val="TableGrid1"/>
        <w:tblW w:w="0" w:type="auto"/>
        <w:tblLook w:val="04A0" w:firstRow="1" w:lastRow="0" w:firstColumn="1" w:lastColumn="0" w:noHBand="0" w:noVBand="1"/>
      </w:tblPr>
      <w:tblGrid>
        <w:gridCol w:w="3112"/>
        <w:gridCol w:w="3089"/>
        <w:gridCol w:w="3149"/>
      </w:tblGrid>
      <w:tr w:rsidR="009B6BAB" w:rsidRPr="009B168A" w14:paraId="2FF973DF" w14:textId="77777777" w:rsidTr="00C51942">
        <w:trPr>
          <w:trHeight w:val="323"/>
        </w:trPr>
        <w:tc>
          <w:tcPr>
            <w:tcW w:w="3112" w:type="dxa"/>
            <w:shd w:val="clear" w:color="auto" w:fill="D0CECE" w:themeFill="background2" w:themeFillShade="E6"/>
          </w:tcPr>
          <w:p w14:paraId="6ACD7FD1" w14:textId="77777777" w:rsidR="009B6BAB" w:rsidRPr="009B168A" w:rsidRDefault="009B6BAB" w:rsidP="00C51942">
            <w:pPr>
              <w:jc w:val="center"/>
              <w:rPr>
                <w:rFonts w:ascii="Calibri" w:eastAsia="Times New Roman" w:hAnsi="Calibri" w:cs="Calibri"/>
              </w:rPr>
            </w:pPr>
            <w:r w:rsidRPr="009B168A">
              <w:rPr>
                <w:rFonts w:ascii="Calibri" w:eastAsia="Times New Roman" w:hAnsi="Calibri" w:cs="Calibri"/>
              </w:rPr>
              <w:t>Scenario 1</w:t>
            </w:r>
          </w:p>
        </w:tc>
        <w:tc>
          <w:tcPr>
            <w:tcW w:w="3089" w:type="dxa"/>
            <w:shd w:val="clear" w:color="auto" w:fill="D0CECE" w:themeFill="background2" w:themeFillShade="E6"/>
          </w:tcPr>
          <w:p w14:paraId="68AD702E" w14:textId="77777777" w:rsidR="009B6BAB" w:rsidRPr="009B168A" w:rsidRDefault="009B6BAB" w:rsidP="00C51942">
            <w:pPr>
              <w:jc w:val="center"/>
              <w:rPr>
                <w:rFonts w:ascii="Calibri" w:eastAsia="Times New Roman" w:hAnsi="Calibri" w:cs="Calibri"/>
              </w:rPr>
            </w:pPr>
            <w:r w:rsidRPr="009B168A">
              <w:rPr>
                <w:rFonts w:ascii="Calibri" w:eastAsia="Times New Roman" w:hAnsi="Calibri" w:cs="Calibri"/>
              </w:rPr>
              <w:t>Scenario 2</w:t>
            </w:r>
          </w:p>
        </w:tc>
        <w:tc>
          <w:tcPr>
            <w:tcW w:w="3149" w:type="dxa"/>
            <w:shd w:val="clear" w:color="auto" w:fill="D0CECE" w:themeFill="background2" w:themeFillShade="E6"/>
          </w:tcPr>
          <w:p w14:paraId="60B58D45" w14:textId="77777777" w:rsidR="009B6BAB" w:rsidRPr="009B168A" w:rsidRDefault="009B6BAB" w:rsidP="00C51942">
            <w:pPr>
              <w:jc w:val="center"/>
              <w:rPr>
                <w:rFonts w:ascii="Calibri" w:eastAsia="Times New Roman" w:hAnsi="Calibri" w:cs="Calibri"/>
              </w:rPr>
            </w:pPr>
            <w:r w:rsidRPr="009B168A">
              <w:rPr>
                <w:rFonts w:ascii="Calibri" w:eastAsia="Times New Roman" w:hAnsi="Calibri" w:cs="Calibri"/>
              </w:rPr>
              <w:t>Scenario 3</w:t>
            </w:r>
          </w:p>
        </w:tc>
      </w:tr>
      <w:tr w:rsidR="009B6BAB" w:rsidRPr="009B168A" w14:paraId="71DD0336" w14:textId="77777777" w:rsidTr="00C51942">
        <w:tc>
          <w:tcPr>
            <w:tcW w:w="3112" w:type="dxa"/>
          </w:tcPr>
          <w:p w14:paraId="0FDF09C2" w14:textId="77777777" w:rsidR="009B6BAB" w:rsidRPr="009B168A" w:rsidRDefault="009B6BAB" w:rsidP="00C51942">
            <w:pPr>
              <w:rPr>
                <w:rFonts w:ascii="Calibri" w:eastAsia="Times New Roman" w:hAnsi="Calibri" w:cs="Calibri"/>
                <w:b/>
                <w:bCs/>
              </w:rPr>
            </w:pPr>
            <w:r w:rsidRPr="009B168A">
              <w:rPr>
                <w:rFonts w:ascii="Calibri" w:eastAsia="Times New Roman" w:hAnsi="Calibri" w:cs="Calibri"/>
              </w:rPr>
              <w:t xml:space="preserve">Mr. Massing’s friend recently applied for a teaching position at the school where he works, and asked Mr. Massing to help him prepare for </w:t>
            </w:r>
            <w:r>
              <w:rPr>
                <w:rFonts w:ascii="Calibri" w:eastAsia="Times New Roman" w:hAnsi="Calibri" w:cs="Calibri"/>
              </w:rPr>
              <w:t xml:space="preserve">his upcoming </w:t>
            </w:r>
            <w:r w:rsidRPr="009B168A">
              <w:rPr>
                <w:rFonts w:ascii="Calibri" w:eastAsia="Times New Roman" w:hAnsi="Calibri" w:cs="Calibri"/>
              </w:rPr>
              <w:t xml:space="preserve">job interview. Mr. Massing really wants his friend to get the job and found the interview questions for the </w:t>
            </w:r>
            <w:r>
              <w:rPr>
                <w:rFonts w:ascii="Calibri" w:eastAsia="Times New Roman" w:hAnsi="Calibri" w:cs="Calibri"/>
              </w:rPr>
              <w:t>position</w:t>
            </w:r>
            <w:r w:rsidRPr="009B168A">
              <w:rPr>
                <w:rFonts w:ascii="Calibri" w:eastAsia="Times New Roman" w:hAnsi="Calibri" w:cs="Calibri"/>
              </w:rPr>
              <w:t xml:space="preserve"> for which his friend will be interviewed sitting on the copy machine.</w:t>
            </w:r>
          </w:p>
        </w:tc>
        <w:tc>
          <w:tcPr>
            <w:tcW w:w="3089" w:type="dxa"/>
          </w:tcPr>
          <w:p w14:paraId="7A85FF7C" w14:textId="77777777" w:rsidR="009B6BAB" w:rsidRDefault="009B6BAB" w:rsidP="00C51942">
            <w:pPr>
              <w:rPr>
                <w:rFonts w:ascii="Calibri" w:eastAsia="Times New Roman" w:hAnsi="Calibri" w:cs="Calibri"/>
              </w:rPr>
            </w:pPr>
            <w:r w:rsidRPr="009B168A">
              <w:rPr>
                <w:rFonts w:ascii="Calibri" w:eastAsia="Times New Roman" w:hAnsi="Calibri" w:cs="Calibri"/>
              </w:rPr>
              <w:t xml:space="preserve">Ms. Singh is taking her school’s National Honor Society on a trip to Florida for a conference. Because of the size of the trip, she must solicit bids from travel companies for airline travel and lodging. One company offers a generous “under the table” deal: “If you choose our travel agency for the Florida trip, we will give you a discount on your next vacation.” This company’s bid is only $100 more than the lowest </w:t>
            </w:r>
            <w:r>
              <w:rPr>
                <w:rFonts w:ascii="Calibri" w:eastAsia="Times New Roman" w:hAnsi="Calibri" w:cs="Calibri"/>
              </w:rPr>
              <w:t>bid</w:t>
            </w:r>
            <w:r w:rsidRPr="009B168A">
              <w:rPr>
                <w:rFonts w:ascii="Calibri" w:eastAsia="Times New Roman" w:hAnsi="Calibri" w:cs="Calibri"/>
              </w:rPr>
              <w:t>.</w:t>
            </w:r>
          </w:p>
          <w:p w14:paraId="01A7381A" w14:textId="77777777" w:rsidR="009B6BAB" w:rsidRPr="009B168A" w:rsidRDefault="009B6BAB" w:rsidP="00C51942">
            <w:pPr>
              <w:rPr>
                <w:rFonts w:ascii="Calibri" w:eastAsia="Times New Roman" w:hAnsi="Calibri" w:cs="Calibri"/>
              </w:rPr>
            </w:pPr>
          </w:p>
        </w:tc>
        <w:tc>
          <w:tcPr>
            <w:tcW w:w="3149" w:type="dxa"/>
          </w:tcPr>
          <w:p w14:paraId="07200142" w14:textId="77777777" w:rsidR="009B6BAB" w:rsidRPr="009B168A" w:rsidRDefault="009B6BAB" w:rsidP="00C51942">
            <w:pPr>
              <w:rPr>
                <w:rFonts w:ascii="Calibri" w:eastAsia="Times New Roman" w:hAnsi="Calibri" w:cs="Calibri"/>
                <w:b/>
                <w:bCs/>
              </w:rPr>
            </w:pPr>
            <w:r w:rsidRPr="009B168A">
              <w:rPr>
                <w:rFonts w:ascii="Calibri" w:eastAsia="Times New Roman" w:hAnsi="Calibri" w:cs="Calibri"/>
              </w:rPr>
              <w:t>Mr. Davis stayed late at school one afternoon to finish grading essays. As he was leaving school around 5pm he notice</w:t>
            </w:r>
            <w:r>
              <w:rPr>
                <w:rFonts w:ascii="Calibri" w:eastAsia="Times New Roman" w:hAnsi="Calibri" w:cs="Calibri"/>
              </w:rPr>
              <w:t>d</w:t>
            </w:r>
            <w:r w:rsidRPr="009B168A">
              <w:rPr>
                <w:rFonts w:ascii="Calibri" w:eastAsia="Times New Roman" w:hAnsi="Calibri" w:cs="Calibri"/>
              </w:rPr>
              <w:t xml:space="preserve"> one of his students still waiting outside the front door. The student shared that they were still waiting for their ride and were concerned that their mom got held up at work. The student asks Mr. Davis for a ride home.</w:t>
            </w:r>
          </w:p>
        </w:tc>
      </w:tr>
      <w:tr w:rsidR="009B6BAB" w:rsidRPr="009B168A" w14:paraId="1E03FF0E" w14:textId="77777777" w:rsidTr="00C51942">
        <w:tc>
          <w:tcPr>
            <w:tcW w:w="3112" w:type="dxa"/>
            <w:shd w:val="clear" w:color="auto" w:fill="D0CECE" w:themeFill="background2" w:themeFillShade="E6"/>
          </w:tcPr>
          <w:p w14:paraId="46D129D6" w14:textId="77777777" w:rsidR="009B6BAB" w:rsidRPr="009B168A" w:rsidRDefault="009B6BAB" w:rsidP="00C51942">
            <w:pPr>
              <w:jc w:val="center"/>
              <w:rPr>
                <w:rFonts w:ascii="Calibri" w:eastAsia="Times New Roman" w:hAnsi="Calibri" w:cs="Calibri"/>
              </w:rPr>
            </w:pPr>
            <w:r w:rsidRPr="009B168A">
              <w:rPr>
                <w:rFonts w:ascii="Calibri" w:eastAsia="Times New Roman" w:hAnsi="Calibri" w:cs="Calibri"/>
              </w:rPr>
              <w:t>Scenario 4</w:t>
            </w:r>
          </w:p>
        </w:tc>
        <w:tc>
          <w:tcPr>
            <w:tcW w:w="3089" w:type="dxa"/>
            <w:shd w:val="clear" w:color="auto" w:fill="D0CECE" w:themeFill="background2" w:themeFillShade="E6"/>
          </w:tcPr>
          <w:p w14:paraId="613ED8AC" w14:textId="77777777" w:rsidR="009B6BAB" w:rsidRPr="009B168A" w:rsidRDefault="009B6BAB" w:rsidP="00C51942">
            <w:pPr>
              <w:jc w:val="center"/>
              <w:rPr>
                <w:rFonts w:ascii="Calibri" w:eastAsia="Times New Roman" w:hAnsi="Calibri" w:cs="Calibri"/>
              </w:rPr>
            </w:pPr>
            <w:r w:rsidRPr="009B168A">
              <w:rPr>
                <w:rFonts w:ascii="Calibri" w:eastAsia="Times New Roman" w:hAnsi="Calibri" w:cs="Calibri"/>
              </w:rPr>
              <w:t>Scenario 5</w:t>
            </w:r>
          </w:p>
        </w:tc>
        <w:tc>
          <w:tcPr>
            <w:tcW w:w="3149" w:type="dxa"/>
            <w:shd w:val="clear" w:color="auto" w:fill="D0CECE" w:themeFill="background2" w:themeFillShade="E6"/>
          </w:tcPr>
          <w:p w14:paraId="430B27D5" w14:textId="77777777" w:rsidR="009B6BAB" w:rsidRPr="009B168A" w:rsidRDefault="009B6BAB" w:rsidP="00C51942">
            <w:pPr>
              <w:jc w:val="center"/>
              <w:rPr>
                <w:rFonts w:ascii="Calibri" w:eastAsia="Times New Roman" w:hAnsi="Calibri" w:cs="Calibri"/>
              </w:rPr>
            </w:pPr>
            <w:r w:rsidRPr="009B168A">
              <w:rPr>
                <w:rFonts w:ascii="Calibri" w:eastAsia="Times New Roman" w:hAnsi="Calibri" w:cs="Calibri"/>
              </w:rPr>
              <w:t>Scenario 6</w:t>
            </w:r>
          </w:p>
        </w:tc>
      </w:tr>
      <w:tr w:rsidR="009B6BAB" w:rsidRPr="009B168A" w14:paraId="301C892E" w14:textId="77777777" w:rsidTr="00C51942">
        <w:trPr>
          <w:trHeight w:val="6020"/>
        </w:trPr>
        <w:tc>
          <w:tcPr>
            <w:tcW w:w="3112" w:type="dxa"/>
          </w:tcPr>
          <w:p w14:paraId="1A5C8C69" w14:textId="77777777" w:rsidR="009B6BAB" w:rsidRPr="009B168A" w:rsidRDefault="009B6BAB" w:rsidP="00C51942">
            <w:pPr>
              <w:rPr>
                <w:rFonts w:ascii="Calibri" w:eastAsia="Times New Roman" w:hAnsi="Calibri" w:cs="Calibri"/>
              </w:rPr>
            </w:pPr>
            <w:r w:rsidRPr="009B168A">
              <w:rPr>
                <w:rFonts w:ascii="Calibri" w:eastAsia="Times New Roman" w:hAnsi="Calibri" w:cs="Calibri"/>
              </w:rPr>
              <w:t xml:space="preserve">Every year, Ms. Cheshire helps administer STAAR testing at her school. The state provides strict guideless for the testing room, including barring use of cell phone or other electronic devices during the test. Students found using a cell phone during the test will have them confiscated and will be investigated for cheating. Near the end of the testing period, she sees a student looking at their phone under their desk. It appears the student has completed their test and is </w:t>
            </w:r>
            <w:r>
              <w:rPr>
                <w:rFonts w:ascii="Calibri" w:eastAsia="Times New Roman" w:hAnsi="Calibri" w:cs="Calibri"/>
              </w:rPr>
              <w:t>reading on their phone</w:t>
            </w:r>
            <w:r w:rsidRPr="009B168A">
              <w:rPr>
                <w:rFonts w:ascii="Calibri" w:eastAsia="Times New Roman" w:hAnsi="Calibri" w:cs="Calibri"/>
              </w:rPr>
              <w:t>.</w:t>
            </w:r>
          </w:p>
          <w:p w14:paraId="6B836731" w14:textId="77777777" w:rsidR="009B6BAB" w:rsidRPr="009B168A" w:rsidRDefault="009B6BAB" w:rsidP="00C51942">
            <w:pPr>
              <w:spacing w:after="120"/>
              <w:rPr>
                <w:rFonts w:ascii="Calibri" w:eastAsia="Times New Roman" w:hAnsi="Calibri" w:cs="Calibri"/>
                <w:b/>
                <w:bCs/>
              </w:rPr>
            </w:pPr>
          </w:p>
        </w:tc>
        <w:tc>
          <w:tcPr>
            <w:tcW w:w="3089" w:type="dxa"/>
          </w:tcPr>
          <w:p w14:paraId="2B1AB4D8" w14:textId="77777777" w:rsidR="009B6BAB" w:rsidRPr="009B168A" w:rsidRDefault="009B6BAB" w:rsidP="00C51942">
            <w:pPr>
              <w:rPr>
                <w:rFonts w:ascii="Calibri" w:eastAsia="Times New Roman" w:hAnsi="Calibri" w:cs="Calibri"/>
              </w:rPr>
            </w:pPr>
            <w:r w:rsidRPr="009B168A">
              <w:rPr>
                <w:rFonts w:ascii="Calibri" w:eastAsia="Times New Roman" w:hAnsi="Calibri" w:cs="Calibri"/>
              </w:rPr>
              <w:t xml:space="preserve">Ms. McCoy is holding auditions during class for solos in her school’s upcoming chorus concert. She presented students with a rubric in advance so they knew how they would be evaluated during their auditions and told students whomever scored highest on the audition rubric would be awarded the solo. After tallying the scores, the student who scored the highest on the rubric is one that Ms. McCoy does not get along with, so she’s considering giving the solo to the student with the second highest score instead. </w:t>
            </w:r>
          </w:p>
          <w:p w14:paraId="3A9887A1" w14:textId="77777777" w:rsidR="009B6BAB" w:rsidRPr="009B168A" w:rsidRDefault="009B6BAB" w:rsidP="00C51942">
            <w:pPr>
              <w:rPr>
                <w:rFonts w:ascii="Calibri" w:eastAsia="Times New Roman" w:hAnsi="Calibri" w:cs="Calibri"/>
                <w:b/>
                <w:bCs/>
              </w:rPr>
            </w:pPr>
          </w:p>
        </w:tc>
        <w:tc>
          <w:tcPr>
            <w:tcW w:w="3149" w:type="dxa"/>
          </w:tcPr>
          <w:p w14:paraId="0897F812" w14:textId="77777777" w:rsidR="009B6BAB" w:rsidRDefault="009B6BAB" w:rsidP="00C51942">
            <w:pPr>
              <w:rPr>
                <w:rFonts w:ascii="Calibri" w:eastAsia="Times New Roman" w:hAnsi="Calibri" w:cs="Calibri"/>
              </w:rPr>
            </w:pPr>
            <w:r>
              <w:rPr>
                <w:rFonts w:ascii="Calibri" w:eastAsia="Times New Roman" w:hAnsi="Calibri" w:cs="Calibri"/>
              </w:rPr>
              <w:t xml:space="preserve">Last week, </w:t>
            </w:r>
            <w:r w:rsidRPr="009B168A">
              <w:rPr>
                <w:rFonts w:ascii="Calibri" w:eastAsia="Times New Roman" w:hAnsi="Calibri" w:cs="Calibri"/>
              </w:rPr>
              <w:t xml:space="preserve">Mr. </w:t>
            </w:r>
            <w:r>
              <w:rPr>
                <w:rFonts w:ascii="Calibri" w:eastAsia="Times New Roman" w:hAnsi="Calibri" w:cs="Calibri"/>
              </w:rPr>
              <w:t>Brady</w:t>
            </w:r>
            <w:r w:rsidRPr="00AE519C">
              <w:rPr>
                <w:rFonts w:ascii="Calibri" w:eastAsia="Times New Roman" w:hAnsi="Calibri" w:cs="Calibri"/>
              </w:rPr>
              <w:t xml:space="preserve"> walk</w:t>
            </w:r>
            <w:r>
              <w:rPr>
                <w:rFonts w:ascii="Calibri" w:eastAsia="Times New Roman" w:hAnsi="Calibri" w:cs="Calibri"/>
              </w:rPr>
              <w:t>ed</w:t>
            </w:r>
            <w:r w:rsidRPr="00AE519C">
              <w:rPr>
                <w:rFonts w:ascii="Calibri" w:eastAsia="Times New Roman" w:hAnsi="Calibri" w:cs="Calibri"/>
              </w:rPr>
              <w:t xml:space="preserve"> past the classroom of a new teacher</w:t>
            </w:r>
            <w:r>
              <w:rPr>
                <w:rFonts w:ascii="Calibri" w:eastAsia="Times New Roman" w:hAnsi="Calibri" w:cs="Calibri"/>
              </w:rPr>
              <w:t xml:space="preserve"> and</w:t>
            </w:r>
            <w:r w:rsidRPr="00AE519C">
              <w:rPr>
                <w:rFonts w:ascii="Calibri" w:eastAsia="Times New Roman" w:hAnsi="Calibri" w:cs="Calibri"/>
              </w:rPr>
              <w:t xml:space="preserve"> observe</w:t>
            </w:r>
            <w:r>
              <w:rPr>
                <w:rFonts w:ascii="Calibri" w:eastAsia="Times New Roman" w:hAnsi="Calibri" w:cs="Calibri"/>
              </w:rPr>
              <w:t>d</w:t>
            </w:r>
            <w:r w:rsidRPr="00AE519C">
              <w:rPr>
                <w:rFonts w:ascii="Calibri" w:eastAsia="Times New Roman" w:hAnsi="Calibri" w:cs="Calibri"/>
              </w:rPr>
              <w:t xml:space="preserve"> that the class is out of control</w:t>
            </w:r>
            <w:r>
              <w:rPr>
                <w:rFonts w:ascii="Calibri" w:eastAsia="Times New Roman" w:hAnsi="Calibri" w:cs="Calibri"/>
              </w:rPr>
              <w:t xml:space="preserve">. Students are being disruptive and there does not appear to be any learning going on. After witnessing the same issues over the following days, Mr. Brady </w:t>
            </w:r>
            <w:r w:rsidRPr="00AE519C">
              <w:rPr>
                <w:rFonts w:ascii="Calibri" w:eastAsia="Times New Roman" w:hAnsi="Calibri" w:cs="Calibri"/>
              </w:rPr>
              <w:t xml:space="preserve">offered to help </w:t>
            </w:r>
            <w:r>
              <w:rPr>
                <w:rFonts w:ascii="Calibri" w:eastAsia="Times New Roman" w:hAnsi="Calibri" w:cs="Calibri"/>
              </w:rPr>
              <w:t>this teacher, but t</w:t>
            </w:r>
            <w:r w:rsidRPr="00AE519C">
              <w:rPr>
                <w:rFonts w:ascii="Calibri" w:eastAsia="Times New Roman" w:hAnsi="Calibri" w:cs="Calibri"/>
              </w:rPr>
              <w:t>he teacher</w:t>
            </w:r>
            <w:r w:rsidRPr="00225A4D">
              <w:rPr>
                <w:rFonts w:ascii="Calibri" w:eastAsia="Times New Roman" w:hAnsi="Calibri" w:cs="Calibri"/>
              </w:rPr>
              <w:t xml:space="preserve"> refused</w:t>
            </w:r>
            <w:r>
              <w:rPr>
                <w:rFonts w:ascii="Calibri" w:eastAsia="Times New Roman" w:hAnsi="Calibri" w:cs="Calibri"/>
              </w:rPr>
              <w:t xml:space="preserve"> saying they </w:t>
            </w:r>
            <w:r w:rsidRPr="00225A4D">
              <w:rPr>
                <w:rFonts w:ascii="Calibri" w:eastAsia="Times New Roman" w:hAnsi="Calibri" w:cs="Calibri"/>
              </w:rPr>
              <w:t>would handle her own class in her own way.</w:t>
            </w:r>
            <w:r>
              <w:rPr>
                <w:rFonts w:ascii="Calibri" w:eastAsia="Times New Roman" w:hAnsi="Calibri" w:cs="Calibri"/>
              </w:rPr>
              <w:t xml:space="preserve"> Mr. Brady could refer </w:t>
            </w:r>
            <w:r w:rsidRPr="00225A4D">
              <w:rPr>
                <w:rFonts w:ascii="Calibri" w:eastAsia="Times New Roman" w:hAnsi="Calibri" w:cs="Calibri"/>
              </w:rPr>
              <w:t xml:space="preserve">the matter </w:t>
            </w:r>
            <w:r>
              <w:rPr>
                <w:rFonts w:ascii="Calibri" w:eastAsia="Times New Roman" w:hAnsi="Calibri" w:cs="Calibri"/>
              </w:rPr>
              <w:t>to an administrator but does not want to cause an issue or</w:t>
            </w:r>
            <w:r w:rsidRPr="00225A4D">
              <w:rPr>
                <w:rFonts w:ascii="Calibri" w:eastAsia="Times New Roman" w:hAnsi="Calibri" w:cs="Calibri"/>
              </w:rPr>
              <w:t xml:space="preserve"> </w:t>
            </w:r>
            <w:r>
              <w:rPr>
                <w:rFonts w:ascii="Calibri" w:eastAsia="Times New Roman" w:hAnsi="Calibri" w:cs="Calibri"/>
              </w:rPr>
              <w:t xml:space="preserve">somehow endanger </w:t>
            </w:r>
            <w:r w:rsidRPr="00225A4D">
              <w:rPr>
                <w:rFonts w:ascii="Calibri" w:eastAsia="Times New Roman" w:hAnsi="Calibri" w:cs="Calibri"/>
              </w:rPr>
              <w:t>the teacher’s ongoing employment. On</w:t>
            </w:r>
            <w:r>
              <w:rPr>
                <w:rFonts w:ascii="Calibri" w:eastAsia="Times New Roman" w:hAnsi="Calibri" w:cs="Calibri"/>
              </w:rPr>
              <w:t xml:space="preserve"> </w:t>
            </w:r>
            <w:r w:rsidRPr="00225A4D">
              <w:rPr>
                <w:rFonts w:ascii="Calibri" w:eastAsia="Times New Roman" w:hAnsi="Calibri" w:cs="Calibri"/>
              </w:rPr>
              <w:t xml:space="preserve">the other hand, if </w:t>
            </w:r>
            <w:r>
              <w:rPr>
                <w:rFonts w:ascii="Calibri" w:eastAsia="Times New Roman" w:hAnsi="Calibri" w:cs="Calibri"/>
              </w:rPr>
              <w:t>he</w:t>
            </w:r>
            <w:r w:rsidRPr="00225A4D">
              <w:rPr>
                <w:rFonts w:ascii="Calibri" w:eastAsia="Times New Roman" w:hAnsi="Calibri" w:cs="Calibri"/>
              </w:rPr>
              <w:t xml:space="preserve"> does not act, it is possible that </w:t>
            </w:r>
            <w:r>
              <w:rPr>
                <w:rFonts w:ascii="Calibri" w:eastAsia="Times New Roman" w:hAnsi="Calibri" w:cs="Calibri"/>
              </w:rPr>
              <w:t xml:space="preserve">student learning will remain limited, and </w:t>
            </w:r>
            <w:r w:rsidRPr="00225A4D">
              <w:rPr>
                <w:rFonts w:ascii="Calibri" w:eastAsia="Times New Roman" w:hAnsi="Calibri" w:cs="Calibri"/>
              </w:rPr>
              <w:t xml:space="preserve">these children </w:t>
            </w:r>
            <w:r>
              <w:rPr>
                <w:rFonts w:ascii="Calibri" w:eastAsia="Times New Roman" w:hAnsi="Calibri" w:cs="Calibri"/>
              </w:rPr>
              <w:t xml:space="preserve">will fall behind. </w:t>
            </w:r>
          </w:p>
          <w:p w14:paraId="49147014" w14:textId="77777777" w:rsidR="009B6BAB" w:rsidRPr="009B168A" w:rsidRDefault="009B6BAB" w:rsidP="00C51942">
            <w:pPr>
              <w:rPr>
                <w:rFonts w:ascii="Calibri" w:eastAsia="Times New Roman" w:hAnsi="Calibri" w:cs="Calibri"/>
                <w:b/>
                <w:bCs/>
              </w:rPr>
            </w:pPr>
          </w:p>
        </w:tc>
      </w:tr>
    </w:tbl>
    <w:p w14:paraId="51C7825A" w14:textId="77777777" w:rsidR="009B6BAB" w:rsidRDefault="009B6BAB" w:rsidP="009B6BAB"/>
    <w:p w14:paraId="6DE08BF6" w14:textId="77777777" w:rsidR="009B6BAB" w:rsidRDefault="009B6BAB" w:rsidP="009B6BAB">
      <w:r>
        <w:br w:type="page"/>
      </w:r>
    </w:p>
    <w:p w14:paraId="5A665154" w14:textId="77777777" w:rsidR="009B6BAB" w:rsidRDefault="009B6BAB" w:rsidP="009B6BAB"/>
    <w:tbl>
      <w:tblPr>
        <w:tblStyle w:val="TableGrid"/>
        <w:tblW w:w="0" w:type="auto"/>
        <w:tblLook w:val="04A0" w:firstRow="1" w:lastRow="0" w:firstColumn="1" w:lastColumn="0" w:noHBand="0" w:noVBand="1"/>
      </w:tblPr>
      <w:tblGrid>
        <w:gridCol w:w="9350"/>
      </w:tblGrid>
      <w:tr w:rsidR="009B6BAB" w14:paraId="3039D9C7" w14:textId="77777777" w:rsidTr="00C51942">
        <w:tc>
          <w:tcPr>
            <w:tcW w:w="9350" w:type="dxa"/>
            <w:shd w:val="clear" w:color="auto" w:fill="E7E6E6" w:themeFill="background2"/>
          </w:tcPr>
          <w:p w14:paraId="224AF230" w14:textId="77777777" w:rsidR="009B6BAB" w:rsidRPr="00F57AA6" w:rsidRDefault="009B6BAB" w:rsidP="00C51942">
            <w:pPr>
              <w:pStyle w:val="Tabletext"/>
              <w:rPr>
                <w:i/>
                <w:iCs/>
              </w:rPr>
            </w:pPr>
            <w:r>
              <w:rPr>
                <w:i/>
                <w:iCs/>
              </w:rPr>
              <w:t>Scenario # ____</w:t>
            </w:r>
          </w:p>
        </w:tc>
      </w:tr>
      <w:tr w:rsidR="009B6BAB" w14:paraId="4299B1FB" w14:textId="77777777" w:rsidTr="00C51942">
        <w:trPr>
          <w:trHeight w:val="3463"/>
        </w:trPr>
        <w:tc>
          <w:tcPr>
            <w:tcW w:w="9350" w:type="dxa"/>
          </w:tcPr>
          <w:p w14:paraId="366485EE" w14:textId="77777777" w:rsidR="009B6BAB" w:rsidRPr="00F57AA6" w:rsidRDefault="009B6BAB" w:rsidP="00C51942">
            <w:pPr>
              <w:pStyle w:val="Tabletext"/>
              <w:rPr>
                <w:i/>
                <w:iCs/>
              </w:rPr>
            </w:pPr>
            <w:r w:rsidRPr="00F57AA6">
              <w:rPr>
                <w:i/>
                <w:iCs/>
              </w:rPr>
              <w:t>What are some possible ethical issues or concerns highlighted in this scenario?</w:t>
            </w:r>
          </w:p>
          <w:p w14:paraId="4972BEBF" w14:textId="77777777" w:rsidR="009B6BAB" w:rsidRDefault="009B6BAB" w:rsidP="00C51942">
            <w:pPr>
              <w:rPr>
                <w:i/>
                <w:iCs/>
              </w:rPr>
            </w:pPr>
          </w:p>
          <w:p w14:paraId="520C8392" w14:textId="77777777" w:rsidR="009B6BAB" w:rsidRDefault="009B6BAB" w:rsidP="00C51942">
            <w:pPr>
              <w:rPr>
                <w:i/>
                <w:iCs/>
              </w:rPr>
            </w:pPr>
          </w:p>
          <w:p w14:paraId="45205E3E" w14:textId="77777777" w:rsidR="009B6BAB" w:rsidRDefault="009B6BAB" w:rsidP="00C51942">
            <w:pPr>
              <w:rPr>
                <w:i/>
                <w:iCs/>
              </w:rPr>
            </w:pPr>
          </w:p>
          <w:p w14:paraId="05CC4113" w14:textId="77777777" w:rsidR="009B6BAB" w:rsidRDefault="009B6BAB" w:rsidP="00C51942">
            <w:pPr>
              <w:rPr>
                <w:i/>
                <w:iCs/>
              </w:rPr>
            </w:pPr>
          </w:p>
          <w:p w14:paraId="07E9337F" w14:textId="77777777" w:rsidR="009B6BAB" w:rsidRDefault="009B6BAB" w:rsidP="00C51942">
            <w:pPr>
              <w:rPr>
                <w:i/>
                <w:iCs/>
              </w:rPr>
            </w:pPr>
          </w:p>
          <w:p w14:paraId="18694E74" w14:textId="77777777" w:rsidR="009B6BAB" w:rsidRDefault="009B6BAB" w:rsidP="00C51942">
            <w:pPr>
              <w:rPr>
                <w:i/>
                <w:iCs/>
              </w:rPr>
            </w:pPr>
          </w:p>
          <w:p w14:paraId="1AF37E47" w14:textId="77777777" w:rsidR="009B6BAB" w:rsidRDefault="009B6BAB" w:rsidP="00C51942">
            <w:pPr>
              <w:rPr>
                <w:i/>
                <w:iCs/>
              </w:rPr>
            </w:pPr>
          </w:p>
          <w:p w14:paraId="0A401DDF" w14:textId="77777777" w:rsidR="009B6BAB" w:rsidRDefault="009B6BAB" w:rsidP="00C51942">
            <w:pPr>
              <w:rPr>
                <w:i/>
                <w:iCs/>
              </w:rPr>
            </w:pPr>
          </w:p>
          <w:p w14:paraId="58C6B0B4" w14:textId="77777777" w:rsidR="009B6BAB" w:rsidRDefault="009B6BAB" w:rsidP="00C51942">
            <w:pPr>
              <w:rPr>
                <w:i/>
                <w:iCs/>
              </w:rPr>
            </w:pPr>
          </w:p>
          <w:p w14:paraId="5975C82C" w14:textId="77777777" w:rsidR="009B6BAB" w:rsidRDefault="009B6BAB" w:rsidP="00C51942">
            <w:pPr>
              <w:rPr>
                <w:i/>
                <w:iCs/>
              </w:rPr>
            </w:pPr>
          </w:p>
          <w:p w14:paraId="168D3793" w14:textId="77777777" w:rsidR="009B6BAB" w:rsidRPr="00F57AA6" w:rsidRDefault="009B6BAB" w:rsidP="00C51942">
            <w:pPr>
              <w:rPr>
                <w:i/>
                <w:iCs/>
              </w:rPr>
            </w:pPr>
          </w:p>
        </w:tc>
      </w:tr>
      <w:tr w:rsidR="009B6BAB" w14:paraId="5B734B94" w14:textId="77777777" w:rsidTr="00C51942">
        <w:trPr>
          <w:trHeight w:val="3463"/>
        </w:trPr>
        <w:tc>
          <w:tcPr>
            <w:tcW w:w="9350" w:type="dxa"/>
          </w:tcPr>
          <w:p w14:paraId="1D4DD123" w14:textId="77777777" w:rsidR="009B6BAB" w:rsidRPr="00F57AA6" w:rsidRDefault="009B6BAB" w:rsidP="00C51942">
            <w:pPr>
              <w:pStyle w:val="Tabletext"/>
              <w:rPr>
                <w:i/>
                <w:iCs/>
              </w:rPr>
            </w:pPr>
            <w:r w:rsidRPr="00F57AA6">
              <w:rPr>
                <w:i/>
                <w:iCs/>
              </w:rPr>
              <w:t>How could this situation become a violation of the Code of Ethics for Texas?</w:t>
            </w:r>
          </w:p>
          <w:p w14:paraId="4D5CF538" w14:textId="77777777" w:rsidR="009B6BAB" w:rsidRDefault="009B6BAB" w:rsidP="00C51942">
            <w:pPr>
              <w:rPr>
                <w:i/>
                <w:iCs/>
              </w:rPr>
            </w:pPr>
          </w:p>
          <w:p w14:paraId="02384674" w14:textId="77777777" w:rsidR="009B6BAB" w:rsidRDefault="009B6BAB" w:rsidP="00C51942">
            <w:pPr>
              <w:rPr>
                <w:i/>
                <w:iCs/>
              </w:rPr>
            </w:pPr>
          </w:p>
          <w:p w14:paraId="43F39334" w14:textId="77777777" w:rsidR="009B6BAB" w:rsidRDefault="009B6BAB" w:rsidP="00C51942">
            <w:pPr>
              <w:rPr>
                <w:i/>
                <w:iCs/>
              </w:rPr>
            </w:pPr>
          </w:p>
          <w:p w14:paraId="7262FB2C" w14:textId="77777777" w:rsidR="009B6BAB" w:rsidRDefault="009B6BAB" w:rsidP="00C51942">
            <w:pPr>
              <w:rPr>
                <w:i/>
                <w:iCs/>
              </w:rPr>
            </w:pPr>
          </w:p>
          <w:p w14:paraId="5A4AAA30" w14:textId="77777777" w:rsidR="009B6BAB" w:rsidRDefault="009B6BAB" w:rsidP="00C51942">
            <w:pPr>
              <w:rPr>
                <w:i/>
                <w:iCs/>
              </w:rPr>
            </w:pPr>
          </w:p>
          <w:p w14:paraId="7D6FE028" w14:textId="77777777" w:rsidR="009B6BAB" w:rsidRDefault="009B6BAB" w:rsidP="00C51942">
            <w:pPr>
              <w:rPr>
                <w:i/>
                <w:iCs/>
              </w:rPr>
            </w:pPr>
          </w:p>
          <w:p w14:paraId="47F74DE0" w14:textId="77777777" w:rsidR="009B6BAB" w:rsidRDefault="009B6BAB" w:rsidP="00C51942">
            <w:pPr>
              <w:rPr>
                <w:i/>
                <w:iCs/>
              </w:rPr>
            </w:pPr>
          </w:p>
          <w:p w14:paraId="75736137" w14:textId="77777777" w:rsidR="009B6BAB" w:rsidRDefault="009B6BAB" w:rsidP="00C51942">
            <w:pPr>
              <w:rPr>
                <w:i/>
                <w:iCs/>
              </w:rPr>
            </w:pPr>
          </w:p>
          <w:p w14:paraId="666568D3" w14:textId="77777777" w:rsidR="009B6BAB" w:rsidRPr="00F57AA6" w:rsidRDefault="009B6BAB" w:rsidP="00C51942">
            <w:pPr>
              <w:rPr>
                <w:i/>
                <w:iCs/>
              </w:rPr>
            </w:pPr>
          </w:p>
        </w:tc>
      </w:tr>
      <w:tr w:rsidR="009B6BAB" w14:paraId="3A7B590D" w14:textId="77777777" w:rsidTr="00C51942">
        <w:trPr>
          <w:trHeight w:val="3463"/>
        </w:trPr>
        <w:tc>
          <w:tcPr>
            <w:tcW w:w="9350" w:type="dxa"/>
          </w:tcPr>
          <w:p w14:paraId="7127604D" w14:textId="77777777" w:rsidR="009B6BAB" w:rsidRPr="00F57AA6" w:rsidRDefault="009B6BAB" w:rsidP="00C51942">
            <w:pPr>
              <w:pStyle w:val="Tabletext"/>
              <w:rPr>
                <w:i/>
                <w:iCs/>
              </w:rPr>
            </w:pPr>
            <w:r w:rsidRPr="00F57AA6">
              <w:rPr>
                <w:i/>
                <w:iCs/>
              </w:rPr>
              <w:t>If you were this teacher</w:t>
            </w:r>
            <w:r>
              <w:rPr>
                <w:i/>
                <w:iCs/>
              </w:rPr>
              <w:t>,</w:t>
            </w:r>
            <w:r w:rsidRPr="00F57AA6">
              <w:rPr>
                <w:i/>
                <w:iCs/>
              </w:rPr>
              <w:t xml:space="preserve"> how would you respond? Why? </w:t>
            </w:r>
          </w:p>
          <w:p w14:paraId="0EA66DA0" w14:textId="77777777" w:rsidR="009B6BAB" w:rsidRDefault="009B6BAB" w:rsidP="00C51942">
            <w:pPr>
              <w:rPr>
                <w:i/>
                <w:iCs/>
              </w:rPr>
            </w:pPr>
          </w:p>
          <w:p w14:paraId="21C84C26" w14:textId="77777777" w:rsidR="009B6BAB" w:rsidRDefault="009B6BAB" w:rsidP="00C51942">
            <w:pPr>
              <w:rPr>
                <w:i/>
                <w:iCs/>
              </w:rPr>
            </w:pPr>
          </w:p>
          <w:p w14:paraId="1C1E0A0D" w14:textId="77777777" w:rsidR="009B6BAB" w:rsidRDefault="009B6BAB" w:rsidP="00C51942">
            <w:pPr>
              <w:rPr>
                <w:i/>
                <w:iCs/>
              </w:rPr>
            </w:pPr>
          </w:p>
          <w:p w14:paraId="477449B2" w14:textId="77777777" w:rsidR="009B6BAB" w:rsidRDefault="009B6BAB" w:rsidP="00C51942">
            <w:pPr>
              <w:rPr>
                <w:i/>
                <w:iCs/>
              </w:rPr>
            </w:pPr>
          </w:p>
          <w:p w14:paraId="533C1B9D" w14:textId="77777777" w:rsidR="009B6BAB" w:rsidRDefault="009B6BAB" w:rsidP="00C51942">
            <w:pPr>
              <w:rPr>
                <w:i/>
                <w:iCs/>
              </w:rPr>
            </w:pPr>
          </w:p>
          <w:p w14:paraId="43FC29BB" w14:textId="77777777" w:rsidR="009B6BAB" w:rsidRDefault="009B6BAB" w:rsidP="00C51942">
            <w:pPr>
              <w:rPr>
                <w:i/>
                <w:iCs/>
              </w:rPr>
            </w:pPr>
          </w:p>
          <w:p w14:paraId="3BD9C0A7" w14:textId="77777777" w:rsidR="009B6BAB" w:rsidRDefault="009B6BAB" w:rsidP="00C51942">
            <w:pPr>
              <w:rPr>
                <w:i/>
                <w:iCs/>
              </w:rPr>
            </w:pPr>
          </w:p>
          <w:p w14:paraId="2BC098B7" w14:textId="77777777" w:rsidR="009B6BAB" w:rsidRDefault="009B6BAB" w:rsidP="00C51942">
            <w:pPr>
              <w:rPr>
                <w:i/>
                <w:iCs/>
              </w:rPr>
            </w:pPr>
          </w:p>
          <w:p w14:paraId="16AF7A5A" w14:textId="77777777" w:rsidR="009B6BAB" w:rsidRDefault="009B6BAB" w:rsidP="00C51942">
            <w:pPr>
              <w:rPr>
                <w:i/>
                <w:iCs/>
              </w:rPr>
            </w:pPr>
          </w:p>
          <w:p w14:paraId="64F58850" w14:textId="77777777" w:rsidR="009B6BAB" w:rsidRPr="00F57AA6" w:rsidRDefault="009B6BAB" w:rsidP="00C51942">
            <w:pPr>
              <w:rPr>
                <w:i/>
                <w:iCs/>
              </w:rPr>
            </w:pPr>
          </w:p>
        </w:tc>
      </w:tr>
    </w:tbl>
    <w:p w14:paraId="29142875" w14:textId="77777777" w:rsidR="009B6BAB" w:rsidRDefault="009B6BAB" w:rsidP="009B6BAB"/>
    <w:p w14:paraId="4372A511" w14:textId="09783641" w:rsidR="00861830" w:rsidRPr="009B6BAB" w:rsidRDefault="00861830" w:rsidP="009B6BAB"/>
    <w:sectPr w:rsidR="00861830" w:rsidRPr="009B6BA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9D19F5" w14:textId="77777777" w:rsidR="00580B03" w:rsidRDefault="00580B03" w:rsidP="00AD5C63">
      <w:pPr>
        <w:spacing w:after="0" w:line="240" w:lineRule="auto"/>
      </w:pPr>
      <w:r>
        <w:separator/>
      </w:r>
    </w:p>
  </w:endnote>
  <w:endnote w:type="continuationSeparator" w:id="0">
    <w:p w14:paraId="6B7119C8" w14:textId="77777777" w:rsidR="00580B03" w:rsidRDefault="00580B03"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4AD88" w14:textId="77777777" w:rsidR="0082506A" w:rsidRDefault="008250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1C4709CE" w:rsidR="00AD5C63" w:rsidRPr="0082506A" w:rsidRDefault="0082506A" w:rsidP="0082506A">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08DB7" w14:textId="77777777" w:rsidR="0082506A" w:rsidRDefault="008250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0493F8" w14:textId="77777777" w:rsidR="00580B03" w:rsidRDefault="00580B03" w:rsidP="00AD5C63">
      <w:pPr>
        <w:spacing w:after="0" w:line="240" w:lineRule="auto"/>
      </w:pPr>
      <w:r>
        <w:separator/>
      </w:r>
    </w:p>
  </w:footnote>
  <w:footnote w:type="continuationSeparator" w:id="0">
    <w:p w14:paraId="70153C3C" w14:textId="77777777" w:rsidR="00580B03" w:rsidRDefault="00580B03"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A3B39" w14:textId="77777777" w:rsidR="0082506A" w:rsidRDefault="008250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5C495" w14:textId="77777777" w:rsidR="0082506A" w:rsidRDefault="008250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88248F"/>
    <w:multiLevelType w:val="hybridMultilevel"/>
    <w:tmpl w:val="6C8001CA"/>
    <w:lvl w:ilvl="0" w:tplc="E628396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4729036">
    <w:abstractNumId w:val="0"/>
  </w:num>
  <w:num w:numId="2" w16cid:durableId="2055351166">
    <w:abstractNumId w:val="2"/>
  </w:num>
  <w:num w:numId="3" w16cid:durableId="1052079430">
    <w:abstractNumId w:val="1"/>
  </w:num>
  <w:num w:numId="4" w16cid:durableId="4307078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200260"/>
    <w:rsid w:val="00324F18"/>
    <w:rsid w:val="003369A9"/>
    <w:rsid w:val="004D41BF"/>
    <w:rsid w:val="00525CD4"/>
    <w:rsid w:val="0053026C"/>
    <w:rsid w:val="00580B03"/>
    <w:rsid w:val="00651343"/>
    <w:rsid w:val="00654F0C"/>
    <w:rsid w:val="007D628D"/>
    <w:rsid w:val="0082506A"/>
    <w:rsid w:val="00832873"/>
    <w:rsid w:val="00861830"/>
    <w:rsid w:val="009B6BAB"/>
    <w:rsid w:val="00AD5C63"/>
    <w:rsid w:val="00B43367"/>
    <w:rsid w:val="00B52624"/>
    <w:rsid w:val="00C27C19"/>
    <w:rsid w:val="00C852BE"/>
    <w:rsid w:val="00CF5805"/>
    <w:rsid w:val="00D03A8E"/>
    <w:rsid w:val="00D05D7F"/>
    <w:rsid w:val="00EB4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BAB"/>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table" w:customStyle="1" w:styleId="TableGrid1">
    <w:name w:val="Table Grid1"/>
    <w:basedOn w:val="TableNormal"/>
    <w:next w:val="TableGrid"/>
    <w:uiPriority w:val="39"/>
    <w:rsid w:val="009B6B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unhideWhenUsed/>
    <w:rsid w:val="0082506A"/>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673</Words>
  <Characters>3837</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Lesson 2.12: Presenting Ethical Dilemmas</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2.12: Presenting Ethical Dilemmas</dc:title>
  <dc:subject>Lesson 2.12: Presenting Ethical Dilemmas</dc:subject>
  <dc:creator>Texas Education Agency</dc:creator>
  <cp:keywords/>
  <dc:description/>
  <cp:lastModifiedBy>Kailey Rose Rea</cp:lastModifiedBy>
  <cp:revision>21</cp:revision>
  <dcterms:created xsi:type="dcterms:W3CDTF">2022-05-25T13:29:00Z</dcterms:created>
  <dcterms:modified xsi:type="dcterms:W3CDTF">2023-08-18T01:51:00Z</dcterms:modified>
</cp:coreProperties>
</file>