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9AF7" w14:textId="1D1E8D99" w:rsidR="007F2BF9" w:rsidRDefault="007F2BF9" w:rsidP="007F2BF9">
      <w:pPr>
        <w:pStyle w:val="Heading1"/>
        <w:spacing w:after="160"/>
      </w:pPr>
      <w:r>
        <w:t xml:space="preserve">Exit Ticket </w:t>
      </w:r>
    </w:p>
    <w:p w14:paraId="06D4D63E" w14:textId="266BB63B" w:rsidR="007F2BF9" w:rsidRPr="007F2BF9" w:rsidRDefault="007F2BF9" w:rsidP="007F2BF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7F2BF9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7F2BF9">
        <w:rPr>
          <w:rFonts w:cstheme="minorHAnsi"/>
          <w:szCs w:val="24"/>
        </w:rPr>
        <w:t xml:space="preserve"> 2.1</w:t>
      </w:r>
      <w:r w:rsidR="005D7F3C">
        <w:rPr>
          <w:rFonts w:cstheme="minorHAnsi"/>
          <w:szCs w:val="24"/>
        </w:rPr>
        <w:t>5</w:t>
      </w:r>
      <w:r w:rsidRPr="007F2BF9">
        <w:rPr>
          <w:rFonts w:cstheme="minorHAnsi"/>
          <w:szCs w:val="24"/>
        </w:rPr>
        <w:t>: Preventing Teacher Burnout</w:t>
      </w:r>
    </w:p>
    <w:p w14:paraId="2E2BBA34" w14:textId="77777777" w:rsidR="007F2BF9" w:rsidRPr="007F2BF9" w:rsidRDefault="007F2BF9" w:rsidP="007F2BF9">
      <w:pPr>
        <w:rPr>
          <w:rStyle w:val="eop"/>
          <w:rFonts w:cstheme="minorHAnsi"/>
          <w:color w:val="000000"/>
          <w:shd w:val="clear" w:color="auto" w:fill="FFFFFF"/>
        </w:rPr>
      </w:pPr>
      <w:r w:rsidRPr="007F2BF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E9320C6" w14:textId="77777777" w:rsidR="007F2BF9" w:rsidRPr="007F2BF9" w:rsidRDefault="007F2BF9" w:rsidP="007F2BF9">
      <w:pPr>
        <w:rPr>
          <w:rStyle w:val="eop"/>
          <w:rFonts w:cstheme="minorHAnsi"/>
          <w:color w:val="000000"/>
          <w:shd w:val="clear" w:color="auto" w:fill="FFFFFF"/>
        </w:rPr>
      </w:pPr>
      <w:r w:rsidRPr="007F2BF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4D5D3B7F" w14:textId="77777777" w:rsidR="007F2BF9" w:rsidRPr="00556ED7" w:rsidRDefault="007F2BF9" w:rsidP="007F2BF9">
      <w:pPr>
        <w:spacing w:after="0" w:line="240" w:lineRule="auto"/>
        <w:rPr>
          <w:rFonts w:eastAsia="Times New Roman" w:cstheme="minorHAnsi"/>
          <w:color w:val="000000"/>
        </w:rPr>
      </w:pPr>
      <w:r w:rsidRPr="00556ED7">
        <w:rPr>
          <w:rFonts w:eastAsia="Times New Roman" w:cstheme="minorHAnsi"/>
          <w:color w:val="000000"/>
        </w:rPr>
        <w:t>What are three systemic supports for teachers that can help to prevent burnout?  What makes them effective in preventing burnout?</w:t>
      </w:r>
    </w:p>
    <w:p w14:paraId="0CC062BD" w14:textId="77777777" w:rsidR="007F2BF9" w:rsidRPr="00556ED7" w:rsidRDefault="007F2BF9" w:rsidP="007F2BF9">
      <w:pPr>
        <w:spacing w:after="0" w:line="240" w:lineRule="auto"/>
        <w:rPr>
          <w:rFonts w:eastAsia="Times New Roman" w:cstheme="minorHAnsi"/>
          <w:color w:val="000000"/>
        </w:rPr>
      </w:pP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F505C" w14:textId="77777777" w:rsidR="00AA3608" w:rsidRDefault="00AA3608">
      <w:pPr>
        <w:spacing w:after="0" w:line="240" w:lineRule="auto"/>
      </w:pPr>
      <w:r>
        <w:separator/>
      </w:r>
    </w:p>
  </w:endnote>
  <w:endnote w:type="continuationSeparator" w:id="0">
    <w:p w14:paraId="0B952ED8" w14:textId="77777777" w:rsidR="00AA3608" w:rsidRDefault="00AA3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21372C6A" w:rsidR="00000000" w:rsidRPr="00E8600D" w:rsidRDefault="00E8600D" w:rsidP="00E8600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38DCA" w14:textId="77777777" w:rsidR="00AA3608" w:rsidRDefault="00AA3608">
      <w:pPr>
        <w:spacing w:after="0" w:line="240" w:lineRule="auto"/>
      </w:pPr>
      <w:r>
        <w:separator/>
      </w:r>
    </w:p>
  </w:footnote>
  <w:footnote w:type="continuationSeparator" w:id="0">
    <w:p w14:paraId="26F69ACA" w14:textId="77777777" w:rsidR="00AA3608" w:rsidRDefault="00AA3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476183">
    <w:abstractNumId w:val="3"/>
  </w:num>
  <w:num w:numId="2" w16cid:durableId="1992563681">
    <w:abstractNumId w:val="0"/>
  </w:num>
  <w:num w:numId="3" w16cid:durableId="1771389482">
    <w:abstractNumId w:val="2"/>
  </w:num>
  <w:num w:numId="4" w16cid:durableId="161090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5D7F3C"/>
    <w:rsid w:val="00660475"/>
    <w:rsid w:val="007F2BF9"/>
    <w:rsid w:val="00861830"/>
    <w:rsid w:val="008B2180"/>
    <w:rsid w:val="009514DE"/>
    <w:rsid w:val="009A728B"/>
    <w:rsid w:val="00A26EDA"/>
    <w:rsid w:val="00AA3608"/>
    <w:rsid w:val="00AD414E"/>
    <w:rsid w:val="00C94AAF"/>
    <w:rsid w:val="00CF5805"/>
    <w:rsid w:val="00E8600D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BF9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E8600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2.15: Preventing Teacher Burnout</vt:lpstr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2.15: Preventing Teacher Burnout</dc:title>
  <dc:subject>Lesson 2.15: Preventing Teacher Burnout</dc:subject>
  <dc:creator>Texas Education Agency</dc:creator>
  <cp:keywords/>
  <dc:description/>
  <cp:lastModifiedBy>Kailey Rose Rea</cp:lastModifiedBy>
  <cp:revision>19</cp:revision>
  <dcterms:created xsi:type="dcterms:W3CDTF">2022-05-25T13:33:00Z</dcterms:created>
  <dcterms:modified xsi:type="dcterms:W3CDTF">2023-08-18T02:04:00Z</dcterms:modified>
</cp:coreProperties>
</file>