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C0452" w14:textId="77777777" w:rsidR="00271D26" w:rsidRPr="005F5393" w:rsidRDefault="00271D26" w:rsidP="00271D26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6D5E92D5" w14:textId="77777777" w:rsidR="00271D26" w:rsidRDefault="00271D26" w:rsidP="00271D26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2.16</w:t>
      </w:r>
      <w:r w:rsidRPr="000C1AB3">
        <w:t xml:space="preserve">: </w:t>
      </w:r>
      <w:r>
        <w:t>Stress Management Planning</w:t>
      </w:r>
    </w:p>
    <w:p w14:paraId="6033D56F" w14:textId="77777777" w:rsidR="00271D26" w:rsidRPr="005F5393" w:rsidRDefault="00271D26" w:rsidP="00271D26">
      <w:r w:rsidRPr="005F5393">
        <w:t xml:space="preserve">Name: </w:t>
      </w:r>
    </w:p>
    <w:p w14:paraId="3F8FFE6F" w14:textId="77777777" w:rsidR="00271D26" w:rsidRDefault="00271D26" w:rsidP="00271D26">
      <w:r w:rsidRPr="005F5393">
        <w:t xml:space="preserve">Date: </w:t>
      </w:r>
    </w:p>
    <w:p w14:paraId="1220AC83" w14:textId="77777777" w:rsidR="00271D26" w:rsidRDefault="00271D26" w:rsidP="00271D26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  <w:r>
        <w:rPr>
          <w:b/>
          <w:bCs/>
        </w:rPr>
        <w:t xml:space="preserve"> </w:t>
      </w:r>
    </w:p>
    <w:p w14:paraId="0A86DC4F" w14:textId="77777777" w:rsidR="00271D26" w:rsidRDefault="00271D26" w:rsidP="00271D26">
      <w:pPr>
        <w:pStyle w:val="Tabletext"/>
        <w:spacing w:after="0"/>
        <w:rPr>
          <w:i/>
          <w:iCs/>
          <w:sz w:val="24"/>
          <w:szCs w:val="24"/>
        </w:rPr>
      </w:pPr>
      <w:r w:rsidRPr="00BB2F13">
        <w:rPr>
          <w:b/>
          <w:bCs/>
          <w:i/>
          <w:iCs/>
          <w:sz w:val="24"/>
          <w:szCs w:val="24"/>
        </w:rPr>
        <w:t>“</w:t>
      </w:r>
      <w:r w:rsidRPr="00BB2F13">
        <w:rPr>
          <w:i/>
          <w:iCs/>
          <w:sz w:val="24"/>
          <w:szCs w:val="24"/>
        </w:rPr>
        <w:t>Great things are done by a series of small things brought together.</w:t>
      </w:r>
      <w:r>
        <w:rPr>
          <w:i/>
          <w:iCs/>
          <w:sz w:val="24"/>
          <w:szCs w:val="24"/>
        </w:rPr>
        <w:t>”</w:t>
      </w:r>
    </w:p>
    <w:p w14:paraId="72BE7772" w14:textId="77777777" w:rsidR="00271D26" w:rsidRPr="00BB2F13" w:rsidRDefault="00271D26" w:rsidP="00271D26">
      <w:pPr>
        <w:pStyle w:val="Tabletext"/>
        <w:spacing w:after="0"/>
        <w:rPr>
          <w:i/>
          <w:iCs/>
          <w:sz w:val="24"/>
          <w:szCs w:val="24"/>
        </w:rPr>
      </w:pPr>
      <w:r w:rsidRPr="00BB2F13">
        <w:rPr>
          <w:i/>
          <w:iCs/>
          <w:sz w:val="24"/>
          <w:szCs w:val="24"/>
        </w:rPr>
        <w:t xml:space="preserve"> -Vincent Van Gogh</w:t>
      </w:r>
    </w:p>
    <w:p w14:paraId="0FF94BD3" w14:textId="77777777" w:rsidR="00271D26" w:rsidRDefault="00271D26" w:rsidP="00271D26">
      <w:pPr>
        <w:pStyle w:val="Tabletext"/>
      </w:pPr>
    </w:p>
    <w:p w14:paraId="69DE976B" w14:textId="77777777" w:rsidR="00271D26" w:rsidRDefault="00271D26" w:rsidP="00271D26">
      <w:pPr>
        <w:pStyle w:val="Tabletext"/>
      </w:pPr>
      <w:r>
        <w:t>How does this quote relate or connect to developing a plan?</w:t>
      </w:r>
    </w:p>
    <w:p w14:paraId="1B63E5CD" w14:textId="77777777" w:rsidR="00271D26" w:rsidRDefault="00271D26" w:rsidP="00271D26">
      <w:pPr>
        <w:pStyle w:val="Tabletext"/>
        <w:tabs>
          <w:tab w:val="center" w:pos="4680"/>
        </w:tabs>
        <w:rPr>
          <w:i/>
          <w:iCs/>
          <w:color w:val="008000"/>
        </w:rPr>
      </w:pPr>
      <w:r>
        <w:rPr>
          <w:i/>
          <w:iCs/>
          <w:color w:val="008000"/>
        </w:rPr>
        <w:t>Answers</w:t>
      </w:r>
      <w:r w:rsidRPr="00E2112F">
        <w:rPr>
          <w:i/>
          <w:iCs/>
          <w:color w:val="008000"/>
        </w:rPr>
        <w:t xml:space="preserve"> </w:t>
      </w:r>
      <w:r>
        <w:rPr>
          <w:i/>
          <w:iCs/>
          <w:color w:val="008000"/>
        </w:rPr>
        <w:t>will</w:t>
      </w:r>
      <w:r w:rsidRPr="00E2112F">
        <w:rPr>
          <w:i/>
          <w:iCs/>
          <w:color w:val="008000"/>
        </w:rPr>
        <w:t xml:space="preserve"> vary but may include</w:t>
      </w:r>
      <w:r>
        <w:rPr>
          <w:i/>
          <w:iCs/>
          <w:color w:val="008000"/>
        </w:rPr>
        <w:t>:</w:t>
      </w:r>
      <w:r>
        <w:rPr>
          <w:i/>
          <w:iCs/>
          <w:color w:val="008000"/>
        </w:rPr>
        <w:tab/>
      </w:r>
    </w:p>
    <w:p w14:paraId="62739B99" w14:textId="77777777" w:rsidR="00271D26" w:rsidRPr="00E903F6" w:rsidRDefault="00271D26" w:rsidP="00271D26">
      <w:pPr>
        <w:pStyle w:val="Tabletext"/>
        <w:numPr>
          <w:ilvl w:val="0"/>
          <w:numId w:val="4"/>
        </w:numPr>
        <w:spacing w:before="0" w:after="0"/>
        <w:rPr>
          <w:i/>
          <w:iCs/>
          <w:color w:val="008000"/>
        </w:rPr>
      </w:pPr>
      <w:r w:rsidRPr="00E903F6">
        <w:rPr>
          <w:i/>
          <w:iCs/>
          <w:color w:val="008000"/>
        </w:rPr>
        <w:t>The quote refers to a series of small things and with a plan we may break apart larger tasks into smaller actions.</w:t>
      </w:r>
    </w:p>
    <w:p w14:paraId="08252A48" w14:textId="77777777" w:rsidR="00271D26" w:rsidRPr="00E903F6" w:rsidRDefault="00271D26" w:rsidP="00271D26">
      <w:pPr>
        <w:pStyle w:val="Tabletext"/>
        <w:numPr>
          <w:ilvl w:val="0"/>
          <w:numId w:val="4"/>
        </w:numPr>
        <w:spacing w:before="0" w:after="0"/>
        <w:rPr>
          <w:i/>
          <w:iCs/>
          <w:color w:val="008000"/>
        </w:rPr>
      </w:pPr>
      <w:r w:rsidRPr="00E903F6">
        <w:rPr>
          <w:i/>
          <w:iCs/>
          <w:color w:val="008000"/>
        </w:rPr>
        <w:t>Small things brought together make something larger and a plan can be large or small.</w:t>
      </w:r>
    </w:p>
    <w:p w14:paraId="14D3BCA3" w14:textId="77777777" w:rsidR="00271D26" w:rsidRDefault="00271D26" w:rsidP="00271D26">
      <w:pPr>
        <w:pStyle w:val="Tabletext"/>
      </w:pPr>
    </w:p>
    <w:p w14:paraId="19F880B3" w14:textId="77777777" w:rsidR="00271D26" w:rsidRPr="0008120E" w:rsidRDefault="00271D26" w:rsidP="00271D26">
      <w:pPr>
        <w:pStyle w:val="Tabletext"/>
      </w:pPr>
      <w:r>
        <w:t>Imagine a time where you were experiencing a lot of stress. What steps did you or could you have taken to minimize that stress?</w:t>
      </w:r>
    </w:p>
    <w:p w14:paraId="6D6E1171" w14:textId="77777777" w:rsidR="00271D26" w:rsidRPr="00E903F6" w:rsidRDefault="00271D26" w:rsidP="00271D26">
      <w:pPr>
        <w:pStyle w:val="Tabletext"/>
        <w:rPr>
          <w:i/>
          <w:iCs/>
          <w:color w:val="008000"/>
        </w:rPr>
      </w:pPr>
      <w:r>
        <w:rPr>
          <w:i/>
          <w:iCs/>
          <w:color w:val="008000"/>
        </w:rPr>
        <w:t xml:space="preserve"> Answers will vary.</w:t>
      </w:r>
    </w:p>
    <w:p w14:paraId="32A001A8" w14:textId="77777777" w:rsidR="00271D26" w:rsidRDefault="00271D26" w:rsidP="00271D26">
      <w:pPr>
        <w:pStyle w:val="Tabletext"/>
        <w:rPr>
          <w:b/>
          <w:bCs/>
        </w:rPr>
      </w:pPr>
    </w:p>
    <w:p w14:paraId="3F6C4932" w14:textId="77777777" w:rsidR="00271D26" w:rsidRDefault="00271D26" w:rsidP="00271D26">
      <w:pPr>
        <w:rPr>
          <w:b/>
          <w:bCs/>
        </w:rPr>
      </w:pPr>
      <w:r>
        <w:rPr>
          <w:b/>
          <w:bCs/>
        </w:rPr>
        <w:br w:type="page"/>
      </w:r>
    </w:p>
    <w:p w14:paraId="3840E1B9" w14:textId="77777777" w:rsidR="00271D26" w:rsidRDefault="00271D26" w:rsidP="00271D26">
      <w:pPr>
        <w:rPr>
          <w:b/>
          <w:bCs/>
        </w:rPr>
      </w:pPr>
      <w:r>
        <w:rPr>
          <w:b/>
          <w:bCs/>
        </w:rPr>
        <w:lastRenderedPageBreak/>
        <w:t>Stress Management Plan Graphic Organizer--Example</w:t>
      </w: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2880"/>
        <w:gridCol w:w="2233"/>
        <w:gridCol w:w="2346"/>
        <w:gridCol w:w="2436"/>
      </w:tblGrid>
      <w:tr w:rsidR="00271D26" w14:paraId="5C90A1E8" w14:textId="77777777" w:rsidTr="00C51942">
        <w:tc>
          <w:tcPr>
            <w:tcW w:w="2880" w:type="dxa"/>
          </w:tcPr>
          <w:p w14:paraId="2C2058E4" w14:textId="77777777" w:rsidR="00271D26" w:rsidRDefault="00271D26" w:rsidP="00C51942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Stressor</w:t>
            </w:r>
          </w:p>
        </w:tc>
        <w:tc>
          <w:tcPr>
            <w:tcW w:w="2233" w:type="dxa"/>
          </w:tcPr>
          <w:p w14:paraId="6FFEDEC5" w14:textId="77777777" w:rsidR="00271D26" w:rsidRDefault="00271D26" w:rsidP="00C51942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Negative Effect</w:t>
            </w:r>
          </w:p>
        </w:tc>
        <w:tc>
          <w:tcPr>
            <w:tcW w:w="2346" w:type="dxa"/>
          </w:tcPr>
          <w:p w14:paraId="1FB51165" w14:textId="77777777" w:rsidR="00271D26" w:rsidRDefault="00271D26" w:rsidP="00C51942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Prevention Strategies</w:t>
            </w:r>
          </w:p>
        </w:tc>
        <w:tc>
          <w:tcPr>
            <w:tcW w:w="2436" w:type="dxa"/>
          </w:tcPr>
          <w:p w14:paraId="006923D7" w14:textId="77777777" w:rsidR="00271D26" w:rsidRDefault="00271D26" w:rsidP="00C51942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Management Strategies</w:t>
            </w:r>
          </w:p>
        </w:tc>
      </w:tr>
      <w:tr w:rsidR="00271D26" w14:paraId="2D54998A" w14:textId="77777777" w:rsidTr="00C51942">
        <w:tc>
          <w:tcPr>
            <w:tcW w:w="2880" w:type="dxa"/>
          </w:tcPr>
          <w:p w14:paraId="33A020F8" w14:textId="77777777" w:rsidR="00271D26" w:rsidRDefault="00271D26" w:rsidP="00C51942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Mr. Gutierrez is spending hours after school writing lesson plans for his math class.</w:t>
            </w:r>
          </w:p>
        </w:tc>
        <w:tc>
          <w:tcPr>
            <w:tcW w:w="2233" w:type="dxa"/>
          </w:tcPr>
          <w:p w14:paraId="211D8A3C" w14:textId="77777777" w:rsidR="00271D26" w:rsidRDefault="00271D26" w:rsidP="00C51942">
            <w:pPr>
              <w:pStyle w:val="Tabletext"/>
              <w:rPr>
                <w:i/>
                <w:iCs/>
                <w:color w:val="008000"/>
              </w:rPr>
            </w:pPr>
            <w:r w:rsidRPr="007164EA">
              <w:rPr>
                <w:i/>
                <w:iCs/>
                <w:color w:val="008000"/>
              </w:rPr>
              <w:t>Mr. Gutierrez has less free time to spend with his family or friends.</w:t>
            </w:r>
          </w:p>
          <w:p w14:paraId="054CE5DC" w14:textId="77777777" w:rsidR="00271D26" w:rsidRDefault="00271D26" w:rsidP="00C51942">
            <w:pPr>
              <w:pStyle w:val="Tabletext"/>
              <w:rPr>
                <w:i/>
                <w:iCs/>
                <w:color w:val="008000"/>
              </w:rPr>
            </w:pPr>
          </w:p>
          <w:p w14:paraId="721AD607" w14:textId="77777777" w:rsidR="00271D26" w:rsidRDefault="00271D26" w:rsidP="00C51942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Mr. Gutierrez is tired when he gets to work.</w:t>
            </w:r>
          </w:p>
          <w:p w14:paraId="0A91B1B9" w14:textId="77777777" w:rsidR="00271D26" w:rsidRDefault="00271D26" w:rsidP="00C51942">
            <w:pPr>
              <w:pStyle w:val="Tabletext"/>
              <w:rPr>
                <w:i/>
                <w:iCs/>
                <w:color w:val="008000"/>
              </w:rPr>
            </w:pPr>
          </w:p>
          <w:p w14:paraId="125BBE55" w14:textId="77777777" w:rsidR="00271D26" w:rsidRPr="007164EA" w:rsidRDefault="00271D26" w:rsidP="00C51942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Mr. Gutierrez is experiencing stress because he does not have a “break.”</w:t>
            </w:r>
          </w:p>
        </w:tc>
        <w:tc>
          <w:tcPr>
            <w:tcW w:w="2346" w:type="dxa"/>
          </w:tcPr>
          <w:p w14:paraId="64A1783A" w14:textId="77777777" w:rsidR="00271D26" w:rsidRPr="007164EA" w:rsidRDefault="00271D26" w:rsidP="00C51942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  <w:r w:rsidRPr="007164EA">
              <w:rPr>
                <w:i/>
                <w:iCs/>
                <w:color w:val="008000"/>
              </w:rPr>
              <w:t>Mr. Gutierrez could talk to other math teachers about their planning strategies, and plan with those teachers.</w:t>
            </w:r>
          </w:p>
          <w:p w14:paraId="218E2F80" w14:textId="77777777" w:rsidR="00271D26" w:rsidRDefault="00271D26" w:rsidP="00C51942">
            <w:pPr>
              <w:pStyle w:val="Tabletext"/>
              <w:rPr>
                <w:i/>
                <w:iCs/>
                <w:color w:val="008000"/>
              </w:rPr>
            </w:pPr>
          </w:p>
          <w:p w14:paraId="66C10096" w14:textId="77777777" w:rsidR="00271D26" w:rsidRDefault="00271D26" w:rsidP="00C51942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Mr. Gutierrez could talk to his principal and ask for suggestions to make planning more efficient.</w:t>
            </w:r>
          </w:p>
          <w:p w14:paraId="15407873" w14:textId="77777777" w:rsidR="00271D26" w:rsidRDefault="00271D26" w:rsidP="00C51942">
            <w:pPr>
              <w:pStyle w:val="Tabletext"/>
              <w:rPr>
                <w:i/>
                <w:iCs/>
                <w:color w:val="008000"/>
              </w:rPr>
            </w:pPr>
          </w:p>
          <w:p w14:paraId="65599437" w14:textId="77777777" w:rsidR="00271D26" w:rsidRPr="007164EA" w:rsidRDefault="00271D26" w:rsidP="00C51942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  <w:r w:rsidRPr="007164EA">
              <w:rPr>
                <w:i/>
                <w:iCs/>
                <w:color w:val="008000"/>
              </w:rPr>
              <w:t>Mr. Gutierrez could create a lesson plan template with important information already filled out.</w:t>
            </w:r>
          </w:p>
          <w:p w14:paraId="3897E3EA" w14:textId="77777777" w:rsidR="00271D26" w:rsidRPr="007164EA" w:rsidRDefault="00271D26" w:rsidP="00C51942">
            <w:pPr>
              <w:pStyle w:val="Tabletext"/>
              <w:rPr>
                <w:i/>
                <w:iCs/>
                <w:color w:val="008000"/>
              </w:rPr>
            </w:pPr>
          </w:p>
        </w:tc>
        <w:tc>
          <w:tcPr>
            <w:tcW w:w="2436" w:type="dxa"/>
          </w:tcPr>
          <w:p w14:paraId="360F4AFF" w14:textId="77777777" w:rsidR="00271D26" w:rsidRDefault="00271D26" w:rsidP="00C51942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Deep breathing techniques</w:t>
            </w:r>
          </w:p>
          <w:p w14:paraId="03BCDAF4" w14:textId="77777777" w:rsidR="00271D26" w:rsidRPr="007164EA" w:rsidRDefault="00271D26" w:rsidP="00C51942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</w:p>
          <w:p w14:paraId="7F286C99" w14:textId="77777777" w:rsidR="00271D26" w:rsidRPr="007164EA" w:rsidRDefault="00271D26" w:rsidP="00C51942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  <w:r w:rsidRPr="007164EA">
              <w:rPr>
                <w:i/>
                <w:iCs/>
                <w:color w:val="008000"/>
              </w:rPr>
              <w:t>Mr. Gutierrez can dedicate a certain amount of time (example: 1 hour) that he is allowed to do work after he has come home.</w:t>
            </w:r>
          </w:p>
          <w:p w14:paraId="4CDB1EFF" w14:textId="77777777" w:rsidR="00271D26" w:rsidRDefault="00271D26" w:rsidP="00C51942">
            <w:pPr>
              <w:pStyle w:val="Tabletext"/>
              <w:rPr>
                <w:i/>
                <w:iCs/>
                <w:color w:val="008000"/>
              </w:rPr>
            </w:pPr>
          </w:p>
          <w:p w14:paraId="0D40E865" w14:textId="77777777" w:rsidR="00271D26" w:rsidRDefault="00271D26" w:rsidP="00C51942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Setting a timer to take breaks after a certain amount of time working.</w:t>
            </w:r>
          </w:p>
          <w:p w14:paraId="0E20104F" w14:textId="77777777" w:rsidR="00271D26" w:rsidRDefault="00271D26" w:rsidP="00C51942">
            <w:pPr>
              <w:pStyle w:val="Tabletext"/>
              <w:rPr>
                <w:i/>
                <w:iCs/>
                <w:color w:val="008000"/>
              </w:rPr>
            </w:pPr>
          </w:p>
          <w:p w14:paraId="7F1E6137" w14:textId="77777777" w:rsidR="00271D26" w:rsidRDefault="00271D26" w:rsidP="00C51942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Going for a walk after work with his family.</w:t>
            </w:r>
          </w:p>
          <w:p w14:paraId="4B8475DD" w14:textId="77777777" w:rsidR="00271D26" w:rsidRDefault="00271D26" w:rsidP="00C51942">
            <w:pPr>
              <w:pStyle w:val="Tabletext"/>
              <w:rPr>
                <w:i/>
                <w:iCs/>
                <w:color w:val="008000"/>
              </w:rPr>
            </w:pPr>
          </w:p>
          <w:p w14:paraId="33AA74EE" w14:textId="77777777" w:rsidR="00271D26" w:rsidRPr="007164EA" w:rsidRDefault="00271D26" w:rsidP="00C51942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Eating a healthy dinner away from his computer/work.</w:t>
            </w:r>
          </w:p>
        </w:tc>
      </w:tr>
    </w:tbl>
    <w:p w14:paraId="21931D20" w14:textId="77777777" w:rsidR="00271D26" w:rsidRPr="0096357C" w:rsidRDefault="00271D26" w:rsidP="00271D26">
      <w:pPr>
        <w:pStyle w:val="Tabletext"/>
        <w:rPr>
          <w:b/>
          <w:bCs/>
        </w:rPr>
      </w:pPr>
    </w:p>
    <w:p w14:paraId="23D10DDF" w14:textId="77777777" w:rsidR="00271D26" w:rsidRDefault="00271D26" w:rsidP="00271D26">
      <w:pPr>
        <w:pStyle w:val="Tabletext"/>
        <w:rPr>
          <w:i/>
          <w:iCs/>
          <w:color w:val="008000"/>
        </w:rPr>
      </w:pPr>
    </w:p>
    <w:p w14:paraId="260DF529" w14:textId="77777777" w:rsidR="00271D26" w:rsidRDefault="00271D26" w:rsidP="00271D26">
      <w:pPr>
        <w:rPr>
          <w:b/>
          <w:bCs/>
        </w:rPr>
      </w:pPr>
      <w:r>
        <w:rPr>
          <w:b/>
          <w:bCs/>
        </w:rPr>
        <w:br w:type="page"/>
      </w:r>
    </w:p>
    <w:p w14:paraId="0082F4E0" w14:textId="77777777" w:rsidR="00271D26" w:rsidRDefault="00271D26" w:rsidP="00271D26">
      <w:pPr>
        <w:pStyle w:val="Tabletext"/>
        <w:rPr>
          <w:b/>
          <w:bCs/>
        </w:rPr>
      </w:pPr>
      <w:r>
        <w:rPr>
          <w:b/>
          <w:bCs/>
        </w:rPr>
        <w:lastRenderedPageBreak/>
        <w:t>Stress Management Plan</w:t>
      </w: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2473"/>
        <w:gridCol w:w="2474"/>
        <w:gridCol w:w="2474"/>
        <w:gridCol w:w="2474"/>
      </w:tblGrid>
      <w:tr w:rsidR="00271D26" w14:paraId="7E6229E3" w14:textId="77777777" w:rsidTr="00C51942">
        <w:trPr>
          <w:trHeight w:val="503"/>
        </w:trPr>
        <w:tc>
          <w:tcPr>
            <w:tcW w:w="2473" w:type="dxa"/>
          </w:tcPr>
          <w:p w14:paraId="3AF8D3B9" w14:textId="77777777" w:rsidR="00271D26" w:rsidRDefault="00271D26" w:rsidP="00C51942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Stressor</w:t>
            </w:r>
          </w:p>
        </w:tc>
        <w:tc>
          <w:tcPr>
            <w:tcW w:w="2474" w:type="dxa"/>
          </w:tcPr>
          <w:p w14:paraId="76DF2956" w14:textId="77777777" w:rsidR="00271D26" w:rsidRDefault="00271D26" w:rsidP="00C51942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Negative Effect</w:t>
            </w:r>
          </w:p>
        </w:tc>
        <w:tc>
          <w:tcPr>
            <w:tcW w:w="2474" w:type="dxa"/>
          </w:tcPr>
          <w:p w14:paraId="6A41B855" w14:textId="77777777" w:rsidR="00271D26" w:rsidRDefault="00271D26" w:rsidP="00C51942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Prevention Strategies</w:t>
            </w:r>
          </w:p>
        </w:tc>
        <w:tc>
          <w:tcPr>
            <w:tcW w:w="2474" w:type="dxa"/>
          </w:tcPr>
          <w:p w14:paraId="76498AE3" w14:textId="77777777" w:rsidR="00271D26" w:rsidRDefault="00271D26" w:rsidP="00C51942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Management Strategies</w:t>
            </w:r>
          </w:p>
        </w:tc>
      </w:tr>
      <w:tr w:rsidR="00271D26" w14:paraId="5F94913B" w14:textId="77777777" w:rsidTr="00C51942">
        <w:trPr>
          <w:trHeight w:val="2160"/>
        </w:trPr>
        <w:tc>
          <w:tcPr>
            <w:tcW w:w="2473" w:type="dxa"/>
          </w:tcPr>
          <w:p w14:paraId="16EDDA62" w14:textId="77777777" w:rsidR="00271D26" w:rsidRPr="00E40142" w:rsidRDefault="00271D26" w:rsidP="00C51942">
            <w:pPr>
              <w:pStyle w:val="Tabletext"/>
              <w:rPr>
                <w:i/>
                <w:iCs/>
                <w:color w:val="008000"/>
              </w:rPr>
            </w:pPr>
            <w:r w:rsidRPr="00E40142">
              <w:rPr>
                <w:i/>
                <w:iCs/>
                <w:color w:val="008000"/>
              </w:rPr>
              <w:t>Answers will vary.</w:t>
            </w:r>
          </w:p>
        </w:tc>
        <w:tc>
          <w:tcPr>
            <w:tcW w:w="2474" w:type="dxa"/>
          </w:tcPr>
          <w:p w14:paraId="3DDFB140" w14:textId="77777777" w:rsidR="00271D26" w:rsidRDefault="00271D26" w:rsidP="00C51942">
            <w:pPr>
              <w:pStyle w:val="Tabletext"/>
              <w:rPr>
                <w:b/>
                <w:bCs/>
              </w:rPr>
            </w:pPr>
            <w:r w:rsidRPr="00E40142">
              <w:rPr>
                <w:i/>
                <w:iCs/>
                <w:color w:val="008000"/>
              </w:rPr>
              <w:t>Answers will vary.</w:t>
            </w:r>
          </w:p>
        </w:tc>
        <w:tc>
          <w:tcPr>
            <w:tcW w:w="2474" w:type="dxa"/>
          </w:tcPr>
          <w:p w14:paraId="499FC150" w14:textId="77777777" w:rsidR="00271D26" w:rsidRDefault="00271D26" w:rsidP="00C51942">
            <w:pPr>
              <w:pStyle w:val="Tabletext"/>
              <w:rPr>
                <w:b/>
                <w:bCs/>
              </w:rPr>
            </w:pPr>
            <w:r w:rsidRPr="00E40142">
              <w:rPr>
                <w:i/>
                <w:iCs/>
                <w:color w:val="008000"/>
              </w:rPr>
              <w:t>Answers will vary.</w:t>
            </w:r>
          </w:p>
        </w:tc>
        <w:tc>
          <w:tcPr>
            <w:tcW w:w="2474" w:type="dxa"/>
          </w:tcPr>
          <w:p w14:paraId="10C7E478" w14:textId="77777777" w:rsidR="00271D26" w:rsidRDefault="00271D26" w:rsidP="00C51942">
            <w:pPr>
              <w:pStyle w:val="Tabletext"/>
              <w:rPr>
                <w:b/>
                <w:bCs/>
              </w:rPr>
            </w:pPr>
            <w:r w:rsidRPr="00E40142">
              <w:rPr>
                <w:i/>
                <w:iCs/>
                <w:color w:val="008000"/>
              </w:rPr>
              <w:t>Answers will vary.</w:t>
            </w:r>
          </w:p>
        </w:tc>
      </w:tr>
      <w:tr w:rsidR="00271D26" w14:paraId="05D5E9FD" w14:textId="77777777" w:rsidTr="00C51942">
        <w:trPr>
          <w:trHeight w:val="2160"/>
        </w:trPr>
        <w:tc>
          <w:tcPr>
            <w:tcW w:w="2473" w:type="dxa"/>
          </w:tcPr>
          <w:p w14:paraId="619462C4" w14:textId="77777777" w:rsidR="00271D26" w:rsidRDefault="00271D26" w:rsidP="00C51942">
            <w:pPr>
              <w:pStyle w:val="Tabletext"/>
              <w:rPr>
                <w:b/>
                <w:bCs/>
              </w:rPr>
            </w:pPr>
            <w:r w:rsidRPr="00E40142">
              <w:rPr>
                <w:i/>
                <w:iCs/>
                <w:color w:val="008000"/>
              </w:rPr>
              <w:t>Answers will vary.</w:t>
            </w:r>
          </w:p>
        </w:tc>
        <w:tc>
          <w:tcPr>
            <w:tcW w:w="2474" w:type="dxa"/>
          </w:tcPr>
          <w:p w14:paraId="149DED58" w14:textId="77777777" w:rsidR="00271D26" w:rsidRDefault="00271D26" w:rsidP="00C51942">
            <w:pPr>
              <w:pStyle w:val="Tabletext"/>
              <w:rPr>
                <w:b/>
                <w:bCs/>
              </w:rPr>
            </w:pPr>
            <w:r w:rsidRPr="00E40142">
              <w:rPr>
                <w:i/>
                <w:iCs/>
                <w:color w:val="008000"/>
              </w:rPr>
              <w:t>Answers will vary.</w:t>
            </w:r>
          </w:p>
        </w:tc>
        <w:tc>
          <w:tcPr>
            <w:tcW w:w="2474" w:type="dxa"/>
          </w:tcPr>
          <w:p w14:paraId="09A71147" w14:textId="77777777" w:rsidR="00271D26" w:rsidRDefault="00271D26" w:rsidP="00C51942">
            <w:pPr>
              <w:pStyle w:val="Tabletext"/>
              <w:rPr>
                <w:b/>
                <w:bCs/>
              </w:rPr>
            </w:pPr>
            <w:r w:rsidRPr="00E40142">
              <w:rPr>
                <w:i/>
                <w:iCs/>
                <w:color w:val="008000"/>
              </w:rPr>
              <w:t>Answers will vary.</w:t>
            </w:r>
          </w:p>
        </w:tc>
        <w:tc>
          <w:tcPr>
            <w:tcW w:w="2474" w:type="dxa"/>
          </w:tcPr>
          <w:p w14:paraId="694E8F22" w14:textId="77777777" w:rsidR="00271D26" w:rsidRDefault="00271D26" w:rsidP="00C51942">
            <w:pPr>
              <w:pStyle w:val="Tabletext"/>
              <w:rPr>
                <w:b/>
                <w:bCs/>
              </w:rPr>
            </w:pPr>
            <w:r w:rsidRPr="00E40142">
              <w:rPr>
                <w:i/>
                <w:iCs/>
                <w:color w:val="008000"/>
              </w:rPr>
              <w:t>Answers will vary.</w:t>
            </w:r>
          </w:p>
        </w:tc>
      </w:tr>
      <w:tr w:rsidR="00271D26" w14:paraId="18D64346" w14:textId="77777777" w:rsidTr="00C51942">
        <w:trPr>
          <w:trHeight w:val="2160"/>
        </w:trPr>
        <w:tc>
          <w:tcPr>
            <w:tcW w:w="2473" w:type="dxa"/>
          </w:tcPr>
          <w:p w14:paraId="7A7E5231" w14:textId="77777777" w:rsidR="00271D26" w:rsidRDefault="00271D26" w:rsidP="00C51942">
            <w:pPr>
              <w:pStyle w:val="Tabletext"/>
              <w:rPr>
                <w:b/>
                <w:bCs/>
              </w:rPr>
            </w:pPr>
            <w:r w:rsidRPr="00E40142">
              <w:rPr>
                <w:i/>
                <w:iCs/>
                <w:color w:val="008000"/>
              </w:rPr>
              <w:t>Answers will vary.</w:t>
            </w:r>
          </w:p>
        </w:tc>
        <w:tc>
          <w:tcPr>
            <w:tcW w:w="2474" w:type="dxa"/>
          </w:tcPr>
          <w:p w14:paraId="5B242659" w14:textId="77777777" w:rsidR="00271D26" w:rsidRDefault="00271D26" w:rsidP="00C51942">
            <w:pPr>
              <w:pStyle w:val="Tabletext"/>
              <w:rPr>
                <w:b/>
                <w:bCs/>
              </w:rPr>
            </w:pPr>
            <w:r w:rsidRPr="00E40142">
              <w:rPr>
                <w:i/>
                <w:iCs/>
                <w:color w:val="008000"/>
              </w:rPr>
              <w:t>Answers will vary.</w:t>
            </w:r>
          </w:p>
        </w:tc>
        <w:tc>
          <w:tcPr>
            <w:tcW w:w="2474" w:type="dxa"/>
          </w:tcPr>
          <w:p w14:paraId="14E00A9D" w14:textId="77777777" w:rsidR="00271D26" w:rsidRDefault="00271D26" w:rsidP="00C51942">
            <w:pPr>
              <w:pStyle w:val="Tabletext"/>
              <w:rPr>
                <w:b/>
                <w:bCs/>
              </w:rPr>
            </w:pPr>
            <w:r w:rsidRPr="00E40142">
              <w:rPr>
                <w:i/>
                <w:iCs/>
                <w:color w:val="008000"/>
              </w:rPr>
              <w:t>Answers will vary.</w:t>
            </w:r>
          </w:p>
        </w:tc>
        <w:tc>
          <w:tcPr>
            <w:tcW w:w="2474" w:type="dxa"/>
          </w:tcPr>
          <w:p w14:paraId="7203DA2F" w14:textId="77777777" w:rsidR="00271D26" w:rsidRDefault="00271D26" w:rsidP="00C51942">
            <w:pPr>
              <w:pStyle w:val="Tabletext"/>
              <w:rPr>
                <w:b/>
                <w:bCs/>
              </w:rPr>
            </w:pPr>
            <w:r w:rsidRPr="00E40142">
              <w:rPr>
                <w:i/>
                <w:iCs/>
                <w:color w:val="008000"/>
              </w:rPr>
              <w:t>Answers will vary.</w:t>
            </w:r>
          </w:p>
        </w:tc>
      </w:tr>
    </w:tbl>
    <w:p w14:paraId="39E16339" w14:textId="77777777" w:rsidR="00271D26" w:rsidRDefault="00271D26" w:rsidP="00271D26">
      <w:pPr>
        <w:sectPr w:rsidR="00271D26" w:rsidSect="00271D26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6A84E96" w14:textId="77777777" w:rsidR="00271D26" w:rsidRPr="003E20C3" w:rsidRDefault="00271D26" w:rsidP="00271D26">
      <w:pPr>
        <w:shd w:val="clear" w:color="auto" w:fill="FFFFFF" w:themeFill="background1"/>
      </w:pPr>
      <w:r w:rsidRPr="003E20C3">
        <w:rPr>
          <w:b/>
          <w:bCs/>
        </w:rPr>
        <w:lastRenderedPageBreak/>
        <w:t>PRESENTATION RUBRI</w:t>
      </w:r>
      <w:r>
        <w:rPr>
          <w:b/>
          <w:bCs/>
        </w:rPr>
        <w:t>C for Stress Management Plan Presentations</w:t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rPr>
          <w:b/>
          <w:bCs/>
        </w:rPr>
        <w:t xml:space="preserve">    </w:t>
      </w:r>
      <w:r w:rsidRPr="003E20C3">
        <w:t>Course ## Unit ## Lesson ###</w:t>
      </w:r>
    </w:p>
    <w:p w14:paraId="51DB91E7" w14:textId="77777777" w:rsidR="00271D26" w:rsidRPr="003E20C3" w:rsidRDefault="00271D26" w:rsidP="00271D26">
      <w:pPr>
        <w:shd w:val="clear" w:color="auto" w:fill="FFFFFF" w:themeFill="background1"/>
      </w:pPr>
      <w:r w:rsidRPr="003E20C3">
        <w:t xml:space="preserve">Name: </w:t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  <w:t xml:space="preserve">      Date: </w:t>
      </w:r>
    </w:p>
    <w:tbl>
      <w:tblPr>
        <w:tblStyle w:val="TableGrid"/>
        <w:tblW w:w="13547" w:type="dxa"/>
        <w:tblLook w:val="04A0" w:firstRow="1" w:lastRow="0" w:firstColumn="1" w:lastColumn="0" w:noHBand="0" w:noVBand="1"/>
      </w:tblPr>
      <w:tblGrid>
        <w:gridCol w:w="1652"/>
        <w:gridCol w:w="2973"/>
        <w:gridCol w:w="2974"/>
        <w:gridCol w:w="2974"/>
        <w:gridCol w:w="2974"/>
      </w:tblGrid>
      <w:tr w:rsidR="00271D26" w:rsidRPr="006C5F19" w14:paraId="25B45866" w14:textId="77777777" w:rsidTr="00C51942">
        <w:trPr>
          <w:cantSplit w:val="0"/>
          <w:trHeight w:val="853"/>
          <w:tblHeader/>
        </w:trPr>
        <w:tc>
          <w:tcPr>
            <w:tcW w:w="1525" w:type="dxa"/>
            <w:tcBorders>
              <w:bottom w:val="nil"/>
              <w:right w:val="nil"/>
            </w:tcBorders>
            <w:shd w:val="clear" w:color="auto" w:fill="FFFFFF" w:themeFill="background1"/>
          </w:tcPr>
          <w:p w14:paraId="6F793AB5" w14:textId="77777777" w:rsidR="00271D26" w:rsidRPr="006C5F19" w:rsidRDefault="00271D26" w:rsidP="00C51942">
            <w:pPr>
              <w:shd w:val="clear" w:color="auto" w:fill="FFFFFF" w:themeFill="background1"/>
              <w:rPr>
                <w:rFonts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880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8CE3242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Below Standard</w:t>
            </w:r>
          </w:p>
        </w:tc>
        <w:tc>
          <w:tcPr>
            <w:tcW w:w="2880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96AD53C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Approaching Standard</w:t>
            </w:r>
          </w:p>
        </w:tc>
        <w:tc>
          <w:tcPr>
            <w:tcW w:w="2880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2832EAB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At Standard</w:t>
            </w:r>
          </w:p>
        </w:tc>
        <w:tc>
          <w:tcPr>
            <w:tcW w:w="2880" w:type="dxa"/>
            <w:tcBorders>
              <w:left w:val="nil"/>
              <w:bottom w:val="nil"/>
            </w:tcBorders>
            <w:shd w:val="clear" w:color="auto" w:fill="FFFFFF" w:themeFill="background1"/>
          </w:tcPr>
          <w:p w14:paraId="0DA24817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Above Standard</w:t>
            </w:r>
          </w:p>
        </w:tc>
      </w:tr>
      <w:tr w:rsidR="00271D26" w:rsidRPr="006C5F19" w14:paraId="4FC287D3" w14:textId="77777777" w:rsidTr="00C51942">
        <w:trPr>
          <w:cantSplit w:val="0"/>
          <w:trHeight w:val="540"/>
        </w:trPr>
        <w:tc>
          <w:tcPr>
            <w:tcW w:w="1525" w:type="dxa"/>
            <w:tcBorders>
              <w:top w:val="nil"/>
              <w:right w:val="nil"/>
            </w:tcBorders>
            <w:shd w:val="clear" w:color="auto" w:fill="FFFFFF" w:themeFill="background1"/>
          </w:tcPr>
          <w:p w14:paraId="12B003D2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Presentation Content</w:t>
            </w: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058F3CB3" w14:textId="77777777" w:rsidR="00271D26" w:rsidRPr="006C5F19" w:rsidRDefault="00271D26" w:rsidP="00C51942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63185559" w14:textId="77777777" w:rsidR="00271D26" w:rsidRPr="006C5F19" w:rsidRDefault="00271D26" w:rsidP="00C51942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378F2B9F" w14:textId="77777777" w:rsidR="00271D26" w:rsidRPr="006C5F19" w:rsidRDefault="00271D26" w:rsidP="00C51942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nil"/>
              <w:left w:val="nil"/>
            </w:tcBorders>
            <w:shd w:val="clear" w:color="auto" w:fill="FFFFFF" w:themeFill="background1"/>
          </w:tcPr>
          <w:p w14:paraId="0A894902" w14:textId="77777777" w:rsidR="00271D26" w:rsidRPr="006C5F19" w:rsidRDefault="00271D26" w:rsidP="00C51942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</w:tr>
      <w:tr w:rsidR="00271D26" w:rsidRPr="006C5F19" w14:paraId="30B711CD" w14:textId="77777777" w:rsidTr="00C51942">
        <w:trPr>
          <w:cantSplit w:val="0"/>
          <w:trHeight w:val="437"/>
        </w:trPr>
        <w:tc>
          <w:tcPr>
            <w:tcW w:w="1525" w:type="dxa"/>
          </w:tcPr>
          <w:p w14:paraId="74E18908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Accuracy of Information</w:t>
            </w:r>
          </w:p>
        </w:tc>
        <w:tc>
          <w:tcPr>
            <w:tcW w:w="2880" w:type="dxa"/>
          </w:tcPr>
          <w:p w14:paraId="0B5300E1" w14:textId="77777777" w:rsidR="00271D26" w:rsidRPr="006C5F19" w:rsidRDefault="00271D26" w:rsidP="00271D2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Does not outline goals for the presentation</w:t>
            </w:r>
          </w:p>
          <w:p w14:paraId="0A556CB7" w14:textId="77777777" w:rsidR="00271D26" w:rsidRPr="006C5F19" w:rsidRDefault="00271D26" w:rsidP="00271D2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Information presented may be inaccurate, misleading, or incomplete</w:t>
            </w:r>
          </w:p>
          <w:p w14:paraId="0A386C12" w14:textId="77777777" w:rsidR="00271D26" w:rsidRPr="006C5F19" w:rsidRDefault="00271D26" w:rsidP="00271D2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Does not clearly articulate information as outlined in the objective</w:t>
            </w:r>
          </w:p>
        </w:tc>
        <w:tc>
          <w:tcPr>
            <w:tcW w:w="2880" w:type="dxa"/>
          </w:tcPr>
          <w:p w14:paraId="31969BDF" w14:textId="77777777" w:rsidR="00271D26" w:rsidRPr="006C5F19" w:rsidRDefault="00271D26" w:rsidP="00271D2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Goals for the presentation are presented but unclear</w:t>
            </w:r>
          </w:p>
          <w:p w14:paraId="79E68FBA" w14:textId="77777777" w:rsidR="00271D26" w:rsidRPr="006C5F19" w:rsidRDefault="00271D26" w:rsidP="00271D2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Information presented is accurate but inconsistent or lacks clarity</w:t>
            </w:r>
          </w:p>
          <w:p w14:paraId="1D24CAFC" w14:textId="77777777" w:rsidR="00271D26" w:rsidRPr="006C5F19" w:rsidRDefault="00271D26" w:rsidP="00271D2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Some information which aligns with the objective is clearly presented</w:t>
            </w:r>
          </w:p>
        </w:tc>
        <w:tc>
          <w:tcPr>
            <w:tcW w:w="2880" w:type="dxa"/>
          </w:tcPr>
          <w:p w14:paraId="278BD521" w14:textId="77777777" w:rsidR="00271D26" w:rsidRPr="006C5F19" w:rsidRDefault="00271D26" w:rsidP="00271D2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Goals for the presentation are well defined</w:t>
            </w:r>
          </w:p>
          <w:p w14:paraId="3A7C1394" w14:textId="77777777" w:rsidR="00271D26" w:rsidRPr="006C5F19" w:rsidRDefault="00271D26" w:rsidP="00271D2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Information presented is accurate and concise</w:t>
            </w:r>
          </w:p>
          <w:p w14:paraId="4507DE45" w14:textId="77777777" w:rsidR="00271D26" w:rsidRPr="006C5F19" w:rsidRDefault="00271D26" w:rsidP="00271D2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Information presented clearly aligns with the objectives</w:t>
            </w:r>
          </w:p>
        </w:tc>
        <w:tc>
          <w:tcPr>
            <w:tcW w:w="2880" w:type="dxa"/>
          </w:tcPr>
          <w:p w14:paraId="59E6DE2C" w14:textId="77777777" w:rsidR="00271D26" w:rsidRPr="006C5F19" w:rsidRDefault="00271D26" w:rsidP="00271D2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The presenter returns to the goals at the end of the presentation to discuss how they were met</w:t>
            </w:r>
          </w:p>
          <w:p w14:paraId="08E6276A" w14:textId="77777777" w:rsidR="00271D26" w:rsidRPr="006C5F19" w:rsidRDefault="00271D26" w:rsidP="00271D2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All information presented is accurate and, where appropriate, sources are cited</w:t>
            </w:r>
          </w:p>
          <w:p w14:paraId="0082B06E" w14:textId="77777777" w:rsidR="00271D26" w:rsidRPr="006C5F19" w:rsidRDefault="00271D26" w:rsidP="00C51942">
            <w:pPr>
              <w:pStyle w:val="ListParagraph"/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</w:tr>
      <w:tr w:rsidR="00271D26" w:rsidRPr="006C5F19" w14:paraId="7F564313" w14:textId="77777777" w:rsidTr="00C51942">
        <w:trPr>
          <w:cantSplit w:val="0"/>
          <w:trHeight w:val="415"/>
        </w:trPr>
        <w:tc>
          <w:tcPr>
            <w:tcW w:w="1525" w:type="dxa"/>
          </w:tcPr>
          <w:p w14:paraId="7A32B4E5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Organization</w:t>
            </w:r>
          </w:p>
        </w:tc>
        <w:tc>
          <w:tcPr>
            <w:tcW w:w="2880" w:type="dxa"/>
          </w:tcPr>
          <w:p w14:paraId="0652AF37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Presentation is inconsistent or disheveled</w:t>
            </w:r>
          </w:p>
          <w:p w14:paraId="2D189026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Presentation materials are not prepared</w:t>
            </w:r>
          </w:p>
          <w:p w14:paraId="225EBA01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Length of presentation does not fit the guidelines (too short or too long)</w:t>
            </w:r>
          </w:p>
          <w:p w14:paraId="271274AF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 xml:space="preserve">Does not include all components as </w:t>
            </w:r>
            <w:r w:rsidRPr="006C5F19">
              <w:rPr>
                <w:rFonts w:cstheme="minorHAnsi"/>
                <w:sz w:val="21"/>
                <w:szCs w:val="21"/>
              </w:rPr>
              <w:lastRenderedPageBreak/>
              <w:t>outlined in the instructions</w:t>
            </w:r>
          </w:p>
        </w:tc>
        <w:tc>
          <w:tcPr>
            <w:tcW w:w="2880" w:type="dxa"/>
          </w:tcPr>
          <w:p w14:paraId="0A131985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lastRenderedPageBreak/>
              <w:t>Presentation mostly follows a logical sequence</w:t>
            </w:r>
          </w:p>
          <w:p w14:paraId="19C6C2C9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Presentation materials are mostly prepared</w:t>
            </w:r>
          </w:p>
          <w:p w14:paraId="792B46B9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Presentation is unbalanced for time (too much or too little time focused to particular ideas)</w:t>
            </w:r>
          </w:p>
          <w:p w14:paraId="0C451FC5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 xml:space="preserve">Includes almost all presentation </w:t>
            </w:r>
            <w:r w:rsidRPr="006C5F19">
              <w:rPr>
                <w:rFonts w:cstheme="minorHAnsi"/>
                <w:sz w:val="21"/>
                <w:szCs w:val="21"/>
              </w:rPr>
              <w:lastRenderedPageBreak/>
              <w:t>components as outlined in the instructions</w:t>
            </w:r>
          </w:p>
        </w:tc>
        <w:tc>
          <w:tcPr>
            <w:tcW w:w="2880" w:type="dxa"/>
          </w:tcPr>
          <w:p w14:paraId="52E08615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lastRenderedPageBreak/>
              <w:t>Presentation sequence is logical and sequential</w:t>
            </w:r>
          </w:p>
          <w:p w14:paraId="0A84B258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Materials are appropriate for the content and easily accessible during the presentation</w:t>
            </w:r>
          </w:p>
          <w:p w14:paraId="1FBA7DDD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Presentation is well timed with appropriate time designated to the topic(s)</w:t>
            </w:r>
          </w:p>
          <w:p w14:paraId="507B3AFC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lastRenderedPageBreak/>
              <w:t>All presentation components are present as outlined in the instructions</w:t>
            </w:r>
          </w:p>
        </w:tc>
        <w:tc>
          <w:tcPr>
            <w:tcW w:w="2880" w:type="dxa"/>
          </w:tcPr>
          <w:p w14:paraId="2292BC20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lastRenderedPageBreak/>
              <w:t>Presentation sequence is logical, sequential, and an agenda is displayed/presented to the audience</w:t>
            </w:r>
          </w:p>
          <w:p w14:paraId="7247E4A6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Presentation is well timed to include pauses for questions or appropriate audience interaction</w:t>
            </w:r>
          </w:p>
          <w:p w14:paraId="4B1BAA04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Presentation components are present and error free</w:t>
            </w:r>
          </w:p>
        </w:tc>
      </w:tr>
      <w:tr w:rsidR="00271D26" w:rsidRPr="006C5F19" w14:paraId="3795496E" w14:textId="77777777" w:rsidTr="00C51942">
        <w:trPr>
          <w:cantSplit w:val="0"/>
          <w:trHeight w:val="415"/>
        </w:trPr>
        <w:tc>
          <w:tcPr>
            <w:tcW w:w="1525" w:type="dxa"/>
          </w:tcPr>
          <w:p w14:paraId="2B583820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Use of Presentation Materials</w:t>
            </w:r>
          </w:p>
        </w:tc>
        <w:tc>
          <w:tcPr>
            <w:tcW w:w="2880" w:type="dxa"/>
          </w:tcPr>
          <w:p w14:paraId="726DDFCA" w14:textId="77777777" w:rsidR="00271D26" w:rsidRPr="006C5F19" w:rsidRDefault="00271D26" w:rsidP="00271D26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 xml:space="preserve">Visual aids/materials are incomplete or missing </w:t>
            </w:r>
          </w:p>
          <w:p w14:paraId="7C2F431D" w14:textId="77777777" w:rsidR="00271D26" w:rsidRPr="006C5F19" w:rsidRDefault="00271D26" w:rsidP="00271D26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A.V. difficulties as result of user error (</w:t>
            </w:r>
            <w:r w:rsidRPr="006C5F19">
              <w:rPr>
                <w:rFonts w:cstheme="minorHAnsi"/>
                <w:b/>
                <w:bCs/>
                <w:sz w:val="21"/>
                <w:szCs w:val="21"/>
              </w:rPr>
              <w:t>if applicable</w:t>
            </w:r>
            <w:r w:rsidRPr="006C5F19">
              <w:rPr>
                <w:rFonts w:cstheme="minorHAnsi"/>
                <w:sz w:val="21"/>
                <w:szCs w:val="21"/>
              </w:rPr>
              <w:t>)</w:t>
            </w:r>
          </w:p>
          <w:p w14:paraId="3C2E9DC1" w14:textId="77777777" w:rsidR="00271D26" w:rsidRPr="006C5F19" w:rsidRDefault="00271D26" w:rsidP="00271D26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Presenter does not appear confident with the use of the materials and/or the content provided through the materials</w:t>
            </w:r>
          </w:p>
        </w:tc>
        <w:tc>
          <w:tcPr>
            <w:tcW w:w="2880" w:type="dxa"/>
          </w:tcPr>
          <w:p w14:paraId="6366D671" w14:textId="77777777" w:rsidR="00271D26" w:rsidRPr="006C5F19" w:rsidRDefault="00271D26" w:rsidP="00271D26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Visual aids/materials are complete but lack accuracy or detail</w:t>
            </w:r>
          </w:p>
          <w:p w14:paraId="7B3DAB60" w14:textId="77777777" w:rsidR="00271D26" w:rsidRPr="006C5F19" w:rsidRDefault="00271D26" w:rsidP="00271D26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Presenter has difficulty in connecting the presentation materials to the learning objectives</w:t>
            </w:r>
          </w:p>
        </w:tc>
        <w:tc>
          <w:tcPr>
            <w:tcW w:w="2880" w:type="dxa"/>
          </w:tcPr>
          <w:p w14:paraId="07E48B86" w14:textId="77777777" w:rsidR="00271D26" w:rsidRPr="006C5F19" w:rsidRDefault="00271D26" w:rsidP="00271D26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 xml:space="preserve">Visual aids are complete and used without incident </w:t>
            </w:r>
          </w:p>
          <w:p w14:paraId="65C93AB7" w14:textId="77777777" w:rsidR="00271D26" w:rsidRPr="006C5F19" w:rsidRDefault="00271D26" w:rsidP="00271D26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 xml:space="preserve">Presenter clearly demonstrates how the presentation materials align with the learning objectives </w:t>
            </w:r>
          </w:p>
        </w:tc>
        <w:tc>
          <w:tcPr>
            <w:tcW w:w="2880" w:type="dxa"/>
          </w:tcPr>
          <w:p w14:paraId="73DE70AB" w14:textId="77777777" w:rsidR="00271D26" w:rsidRPr="006C5F19" w:rsidRDefault="00271D26" w:rsidP="00271D26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 xml:space="preserve">Presenter uses a variety of presentation materials to connect the information to the audience </w:t>
            </w:r>
            <w:r w:rsidRPr="006C5F19">
              <w:rPr>
                <w:rFonts w:cstheme="minorHAnsi"/>
                <w:b/>
                <w:bCs/>
                <w:sz w:val="21"/>
                <w:szCs w:val="21"/>
              </w:rPr>
              <w:t>(if applicable)</w:t>
            </w:r>
          </w:p>
        </w:tc>
      </w:tr>
      <w:tr w:rsidR="00271D26" w:rsidRPr="006C5F19" w14:paraId="5D542574" w14:textId="77777777" w:rsidTr="00C51942">
        <w:trPr>
          <w:cantSplit w:val="0"/>
          <w:trHeight w:val="853"/>
        </w:trPr>
        <w:tc>
          <w:tcPr>
            <w:tcW w:w="1525" w:type="dxa"/>
            <w:shd w:val="clear" w:color="auto" w:fill="FFFFFF" w:themeFill="background1"/>
          </w:tcPr>
          <w:p w14:paraId="752EDDCB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Communication Skills</w:t>
            </w:r>
          </w:p>
        </w:tc>
        <w:tc>
          <w:tcPr>
            <w:tcW w:w="2880" w:type="dxa"/>
            <w:shd w:val="clear" w:color="auto" w:fill="FFFFFF" w:themeFill="background1"/>
          </w:tcPr>
          <w:p w14:paraId="21FFB6F9" w14:textId="77777777" w:rsidR="00271D26" w:rsidRPr="006C5F19" w:rsidRDefault="00271D26" w:rsidP="00C51942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shd w:val="clear" w:color="auto" w:fill="FFFFFF" w:themeFill="background1"/>
          </w:tcPr>
          <w:p w14:paraId="6A1B3C9B" w14:textId="77777777" w:rsidR="00271D26" w:rsidRPr="006C5F19" w:rsidRDefault="00271D26" w:rsidP="00C51942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shd w:val="clear" w:color="auto" w:fill="FFFFFF" w:themeFill="background1"/>
          </w:tcPr>
          <w:p w14:paraId="31F0F175" w14:textId="77777777" w:rsidR="00271D26" w:rsidRPr="006C5F19" w:rsidRDefault="00271D26" w:rsidP="00C51942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shd w:val="clear" w:color="auto" w:fill="FFFFFF" w:themeFill="background1"/>
          </w:tcPr>
          <w:p w14:paraId="036BE59B" w14:textId="77777777" w:rsidR="00271D26" w:rsidRPr="006C5F19" w:rsidRDefault="00271D26" w:rsidP="00C51942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</w:tr>
      <w:tr w:rsidR="00271D26" w:rsidRPr="006C5F19" w14:paraId="188D56D8" w14:textId="77777777" w:rsidTr="00C51942">
        <w:trPr>
          <w:cantSplit w:val="0"/>
          <w:trHeight w:val="1181"/>
        </w:trPr>
        <w:tc>
          <w:tcPr>
            <w:tcW w:w="1525" w:type="dxa"/>
            <w:shd w:val="clear" w:color="auto" w:fill="auto"/>
          </w:tcPr>
          <w:p w14:paraId="002DAB30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</w:p>
          <w:p w14:paraId="730CEDF5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Voice</w:t>
            </w:r>
          </w:p>
        </w:tc>
        <w:tc>
          <w:tcPr>
            <w:tcW w:w="2880" w:type="dxa"/>
          </w:tcPr>
          <w:p w14:paraId="5211BF93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 xml:space="preserve">Inconsistent pacing (speaking too quickly or too slowly) </w:t>
            </w:r>
          </w:p>
          <w:p w14:paraId="0DEF3E1A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Mumbles or uses excessive “filler” words (example: “like” or “um”)</w:t>
            </w:r>
          </w:p>
          <w:p w14:paraId="2E2E1ACD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Volume is too loud or too soft to be heard by all participants</w:t>
            </w:r>
          </w:p>
          <w:p w14:paraId="39C6FC85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lastRenderedPageBreak/>
              <w:t>Monotone</w:t>
            </w:r>
          </w:p>
        </w:tc>
        <w:tc>
          <w:tcPr>
            <w:tcW w:w="2880" w:type="dxa"/>
          </w:tcPr>
          <w:p w14:paraId="21D25030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lastRenderedPageBreak/>
              <w:t>Has consistent pacing at least half of the time</w:t>
            </w:r>
          </w:p>
          <w:p w14:paraId="1C5AFB0F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Uses filler words some of the time</w:t>
            </w:r>
          </w:p>
          <w:p w14:paraId="695E3C13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Does not mumble most of the time</w:t>
            </w:r>
          </w:p>
          <w:p w14:paraId="5F3385A2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Has appropriate volume/tone most of the time</w:t>
            </w:r>
          </w:p>
        </w:tc>
        <w:tc>
          <w:tcPr>
            <w:tcW w:w="2880" w:type="dxa"/>
          </w:tcPr>
          <w:p w14:paraId="569A84CC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Pacing is on target with the objective</w:t>
            </w:r>
          </w:p>
          <w:p w14:paraId="00E56400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Rarely mumbles or uses filler words</w:t>
            </w:r>
          </w:p>
          <w:p w14:paraId="7B39F7F6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Maintains an appropriate volume</w:t>
            </w:r>
          </w:p>
        </w:tc>
        <w:tc>
          <w:tcPr>
            <w:tcW w:w="2880" w:type="dxa"/>
          </w:tcPr>
          <w:p w14:paraId="79EA9FC3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Pays attention to cues to determine if pacing changes are needed</w:t>
            </w:r>
          </w:p>
          <w:p w14:paraId="38FFE9E9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Does not mumble or use filler words</w:t>
            </w:r>
          </w:p>
          <w:p w14:paraId="4CBD630A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Adjusts volume as needed without prompting</w:t>
            </w:r>
          </w:p>
        </w:tc>
      </w:tr>
      <w:tr w:rsidR="00271D26" w:rsidRPr="006C5F19" w14:paraId="3FEF0DCA" w14:textId="77777777" w:rsidTr="00C51942">
        <w:trPr>
          <w:cantSplit w:val="0"/>
          <w:trHeight w:val="765"/>
        </w:trPr>
        <w:tc>
          <w:tcPr>
            <w:tcW w:w="1525" w:type="dxa"/>
            <w:shd w:val="clear" w:color="auto" w:fill="auto"/>
          </w:tcPr>
          <w:p w14:paraId="014958A4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</w:p>
          <w:p w14:paraId="75DA3995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Body Language</w:t>
            </w:r>
          </w:p>
        </w:tc>
        <w:tc>
          <w:tcPr>
            <w:tcW w:w="2880" w:type="dxa"/>
          </w:tcPr>
          <w:p w14:paraId="4FDFF733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Frequently turns back to audience</w:t>
            </w:r>
          </w:p>
          <w:p w14:paraId="5E1B3E76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Slouches or appears disconnected to the information</w:t>
            </w:r>
          </w:p>
          <w:p w14:paraId="56381406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Does not make eye contact with audience</w:t>
            </w:r>
          </w:p>
        </w:tc>
        <w:tc>
          <w:tcPr>
            <w:tcW w:w="2880" w:type="dxa"/>
          </w:tcPr>
          <w:p w14:paraId="40651E3E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Makes corrections to positioning when turning away from the audience</w:t>
            </w:r>
          </w:p>
          <w:p w14:paraId="0246183A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 xml:space="preserve">Makes corrections to posture when slouching </w:t>
            </w:r>
          </w:p>
          <w:p w14:paraId="561C2B88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Occasionally makes eye contact with the audience</w:t>
            </w:r>
          </w:p>
        </w:tc>
        <w:tc>
          <w:tcPr>
            <w:tcW w:w="2880" w:type="dxa"/>
          </w:tcPr>
          <w:p w14:paraId="11BEDEAC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Positions themselves so that audience members can see and hear them clearly</w:t>
            </w:r>
          </w:p>
          <w:p w14:paraId="627123EE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Does not slouch</w:t>
            </w:r>
          </w:p>
          <w:p w14:paraId="297C4B30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Makes eye contact with some audience members</w:t>
            </w:r>
          </w:p>
        </w:tc>
        <w:tc>
          <w:tcPr>
            <w:tcW w:w="2880" w:type="dxa"/>
          </w:tcPr>
          <w:p w14:paraId="205D2F3B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Positions themselves as appropriate to engage audience (might involve movement)</w:t>
            </w:r>
          </w:p>
          <w:p w14:paraId="31E9A627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Uses gestures and posture to show comfortability with the content</w:t>
            </w:r>
          </w:p>
          <w:p w14:paraId="6B97F717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Makes eye contact, smiles, and interacts with the audience to read verbal and non-verbal cues</w:t>
            </w:r>
          </w:p>
        </w:tc>
      </w:tr>
      <w:tr w:rsidR="00271D26" w:rsidRPr="006C5F19" w14:paraId="40B30976" w14:textId="77777777" w:rsidTr="00C51942">
        <w:trPr>
          <w:cantSplit w:val="0"/>
          <w:trHeight w:val="1159"/>
        </w:trPr>
        <w:tc>
          <w:tcPr>
            <w:tcW w:w="1525" w:type="dxa"/>
            <w:shd w:val="clear" w:color="auto" w:fill="auto"/>
          </w:tcPr>
          <w:p w14:paraId="50F0CF88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</w:p>
          <w:p w14:paraId="41566362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Audience Engagement</w:t>
            </w:r>
          </w:p>
        </w:tc>
        <w:tc>
          <w:tcPr>
            <w:tcW w:w="2880" w:type="dxa"/>
          </w:tcPr>
          <w:p w14:paraId="2A2F6B50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Does not interact with audience</w:t>
            </w:r>
          </w:p>
          <w:p w14:paraId="7834A530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Does not ask audience questions</w:t>
            </w:r>
          </w:p>
          <w:p w14:paraId="16B22D6F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Does not answer questions from audience members</w:t>
            </w:r>
          </w:p>
        </w:tc>
        <w:tc>
          <w:tcPr>
            <w:tcW w:w="2880" w:type="dxa"/>
          </w:tcPr>
          <w:p w14:paraId="4C85ACB4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Has some interaction with the audience, but primarily reads notes/slides</w:t>
            </w:r>
          </w:p>
          <w:p w14:paraId="3F3F43C4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Does not ask the audience questions</w:t>
            </w:r>
          </w:p>
          <w:p w14:paraId="79178FE4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Answers questions from audience members but leaves out important content</w:t>
            </w:r>
          </w:p>
        </w:tc>
        <w:tc>
          <w:tcPr>
            <w:tcW w:w="2880" w:type="dxa"/>
          </w:tcPr>
          <w:p w14:paraId="17F807EE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Interacts positively with audience</w:t>
            </w:r>
          </w:p>
          <w:p w14:paraId="2154F0BB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Asks questions to check for understanding</w:t>
            </w:r>
          </w:p>
          <w:p w14:paraId="52A40369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Provides detailed answers to questions from audience members</w:t>
            </w:r>
          </w:p>
        </w:tc>
        <w:tc>
          <w:tcPr>
            <w:tcW w:w="2880" w:type="dxa"/>
          </w:tcPr>
          <w:p w14:paraId="7923A5F0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Uses multiple presentation methods to interact with audience</w:t>
            </w:r>
          </w:p>
          <w:p w14:paraId="67A1DD60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Has a method for collecting audience questions to answer throughout presentation</w:t>
            </w:r>
          </w:p>
          <w:p w14:paraId="47B68903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lastRenderedPageBreak/>
              <w:t>Thoroughly answers questions from audience</w:t>
            </w:r>
          </w:p>
        </w:tc>
      </w:tr>
    </w:tbl>
    <w:p w14:paraId="4372A511" w14:textId="77777777" w:rsidR="00861830" w:rsidRPr="00271D26" w:rsidRDefault="00861830" w:rsidP="00271D26"/>
    <w:sectPr w:rsidR="00861830" w:rsidRPr="00271D26" w:rsidSect="00271D26">
      <w:headerReference w:type="default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F290B" w14:textId="77777777" w:rsidR="005D63F0" w:rsidRDefault="005D63F0" w:rsidP="00AD5C63">
      <w:pPr>
        <w:spacing w:after="0" w:line="240" w:lineRule="auto"/>
      </w:pPr>
      <w:r>
        <w:separator/>
      </w:r>
    </w:p>
  </w:endnote>
  <w:endnote w:type="continuationSeparator" w:id="0">
    <w:p w14:paraId="30B545E6" w14:textId="77777777" w:rsidR="005D63F0" w:rsidRDefault="005D63F0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DA34F" w14:textId="0528CBB6" w:rsidR="00271D26" w:rsidRPr="00373F6B" w:rsidRDefault="00373F6B" w:rsidP="00373F6B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5DED3" w14:textId="77777777" w:rsidR="00D03A8E" w:rsidRDefault="00D03A8E" w:rsidP="00D03A8E">
    <w:pPr>
      <w:pStyle w:val="Footer"/>
      <w:jc w:val="center"/>
    </w:pPr>
    <w:r>
      <w:rPr>
        <w:noProof/>
      </w:rPr>
      <w:drawing>
        <wp:inline distT="0" distB="0" distL="0" distR="0" wp14:anchorId="7A211E19" wp14:editId="638C9FBD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F21BCC" w14:textId="77777777" w:rsidR="00D03A8E" w:rsidRDefault="00D03A8E" w:rsidP="00D03A8E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6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29F31649" w14:textId="77777777" w:rsidR="00AD5C63" w:rsidRDefault="00AD5C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69BEB" w14:textId="77777777" w:rsidR="005D63F0" w:rsidRDefault="005D63F0" w:rsidP="00AD5C63">
      <w:pPr>
        <w:spacing w:after="0" w:line="240" w:lineRule="auto"/>
      </w:pPr>
      <w:r>
        <w:separator/>
      </w:r>
    </w:p>
  </w:footnote>
  <w:footnote w:type="continuationSeparator" w:id="0">
    <w:p w14:paraId="0F423730" w14:textId="77777777" w:rsidR="005D63F0" w:rsidRDefault="005D63F0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ED7BF" w14:textId="77777777" w:rsidR="00271D26" w:rsidRDefault="00271D26" w:rsidP="002B03E1">
    <w:pPr>
      <w:pStyle w:val="Header"/>
      <w:spacing w:after="120"/>
    </w:pPr>
    <w:r>
      <w:rPr>
        <w:noProof/>
      </w:rPr>
      <w:drawing>
        <wp:inline distT="0" distB="0" distL="0" distR="0" wp14:anchorId="206416C7" wp14:editId="3ACA978D">
          <wp:extent cx="724619" cy="374386"/>
          <wp:effectExtent l="0" t="0" r="0" b="6985"/>
          <wp:docPr id="1" name="Picture 1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036" w14:textId="77777777" w:rsidR="00AD5C63" w:rsidRDefault="00AD5C63" w:rsidP="00AD5C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134F0" w14:textId="77777777" w:rsidR="00AD5C63" w:rsidRDefault="00AD5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643C2"/>
    <w:multiLevelType w:val="hybridMultilevel"/>
    <w:tmpl w:val="702EF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1DDE77B5"/>
    <w:multiLevelType w:val="hybridMultilevel"/>
    <w:tmpl w:val="51826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F7C4C"/>
    <w:multiLevelType w:val="hybridMultilevel"/>
    <w:tmpl w:val="CBA61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F0B4E"/>
    <w:multiLevelType w:val="hybridMultilevel"/>
    <w:tmpl w:val="A20C1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10497"/>
    <w:multiLevelType w:val="hybridMultilevel"/>
    <w:tmpl w:val="DE4EF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02530"/>
    <w:multiLevelType w:val="hybridMultilevel"/>
    <w:tmpl w:val="5FB2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E18C2"/>
    <w:multiLevelType w:val="hybridMultilevel"/>
    <w:tmpl w:val="03F07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216973">
    <w:abstractNumId w:val="1"/>
  </w:num>
  <w:num w:numId="2" w16cid:durableId="411896935">
    <w:abstractNumId w:val="7"/>
  </w:num>
  <w:num w:numId="3" w16cid:durableId="175001226">
    <w:abstractNumId w:val="3"/>
  </w:num>
  <w:num w:numId="4" w16cid:durableId="908731920">
    <w:abstractNumId w:val="0"/>
  </w:num>
  <w:num w:numId="5" w16cid:durableId="1893033015">
    <w:abstractNumId w:val="5"/>
  </w:num>
  <w:num w:numId="6" w16cid:durableId="176818630">
    <w:abstractNumId w:val="9"/>
  </w:num>
  <w:num w:numId="7" w16cid:durableId="885288507">
    <w:abstractNumId w:val="8"/>
  </w:num>
  <w:num w:numId="8" w16cid:durableId="177162542">
    <w:abstractNumId w:val="2"/>
  </w:num>
  <w:num w:numId="9" w16cid:durableId="1880971250">
    <w:abstractNumId w:val="4"/>
  </w:num>
  <w:num w:numId="10" w16cid:durableId="1667960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062DA3"/>
    <w:rsid w:val="00200260"/>
    <w:rsid w:val="00271D26"/>
    <w:rsid w:val="003369A9"/>
    <w:rsid w:val="00373F6B"/>
    <w:rsid w:val="004D41BF"/>
    <w:rsid w:val="00525CD4"/>
    <w:rsid w:val="005D63F0"/>
    <w:rsid w:val="00651343"/>
    <w:rsid w:val="007D628D"/>
    <w:rsid w:val="00832873"/>
    <w:rsid w:val="00861830"/>
    <w:rsid w:val="00AD5C63"/>
    <w:rsid w:val="00B43367"/>
    <w:rsid w:val="00B52624"/>
    <w:rsid w:val="00C27C19"/>
    <w:rsid w:val="00C852BE"/>
    <w:rsid w:val="00CF5805"/>
    <w:rsid w:val="00D03A8E"/>
    <w:rsid w:val="00D05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D26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styleId="Hyperlink">
    <w:name w:val="Hyperlink"/>
    <w:basedOn w:val="DefaultParagraphFont"/>
    <w:uiPriority w:val="99"/>
    <w:unhideWhenUsed/>
    <w:rsid w:val="00373F6B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984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2.16: Stress Management Planning</vt:lpstr>
    </vt:vector>
  </TitlesOfParts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2.16: Stress Management Planning</dc:title>
  <dc:subject>Lesson 2.16: Stress Management Planning</dc:subject>
  <dc:creator>Texas Education Agency</dc:creator>
  <cp:keywords/>
  <dc:description/>
  <cp:lastModifiedBy>Kailey Rose Rea</cp:lastModifiedBy>
  <cp:revision>18</cp:revision>
  <dcterms:created xsi:type="dcterms:W3CDTF">2022-05-25T13:29:00Z</dcterms:created>
  <dcterms:modified xsi:type="dcterms:W3CDTF">2023-08-18T02:13:00Z</dcterms:modified>
</cp:coreProperties>
</file>