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614" w14:textId="27020E19" w:rsidR="001B7467" w:rsidRDefault="007B668D" w:rsidP="002133F4">
      <w:pPr>
        <w:pStyle w:val="Heading1"/>
      </w:pPr>
      <w:r w:rsidRPr="002133F4">
        <w:t>Unit</w:t>
      </w:r>
      <w:r w:rsidR="007A3312">
        <w:t xml:space="preserve"> </w:t>
      </w:r>
      <w:r w:rsidR="00D85011">
        <w:t>3</w:t>
      </w:r>
      <w:r w:rsidR="00677709">
        <w:t>:</w:t>
      </w:r>
      <w:r w:rsidR="005B726E">
        <w:t xml:space="preserve"> </w:t>
      </w:r>
      <w:r w:rsidR="00A0069F" w:rsidRPr="00A0069F">
        <w:t>Research-Based Instructional Strategies (RBIS) Reading Language Arts (RLA)</w:t>
      </w:r>
    </w:p>
    <w:p w14:paraId="63A9B0BE" w14:textId="3A7279A1" w:rsidR="00CD0A91" w:rsidRPr="00CD0A91" w:rsidRDefault="00C15B37" w:rsidP="008C2420">
      <w:pPr>
        <w:pStyle w:val="Heading2"/>
        <w:spacing w:after="360"/>
      </w:pPr>
      <w:r w:rsidRPr="009722B4">
        <w:t xml:space="preserve">Lesson </w:t>
      </w:r>
      <w:r w:rsidR="00D85011">
        <w:t>3</w:t>
      </w:r>
      <w:r w:rsidR="003E0937" w:rsidRPr="00B24E4C">
        <w:rPr>
          <w:rFonts w:cstheme="minorHAnsi"/>
        </w:rPr>
        <w:t>.</w:t>
      </w:r>
      <w:r w:rsidR="003E0937" w:rsidRPr="00B24E4C">
        <w:rPr>
          <w:rFonts w:cstheme="minorHAnsi"/>
          <w:szCs w:val="24"/>
        </w:rPr>
        <w:t>0</w:t>
      </w:r>
      <w:r w:rsidR="00C45B40">
        <w:rPr>
          <w:rFonts w:cstheme="minorHAnsi"/>
          <w:szCs w:val="24"/>
        </w:rPr>
        <w:t>5</w:t>
      </w:r>
      <w:r w:rsidRPr="00B24E4C">
        <w:rPr>
          <w:rFonts w:cstheme="minorHAnsi"/>
          <w:szCs w:val="24"/>
        </w:rPr>
        <w:t xml:space="preserve">: </w:t>
      </w:r>
      <w:r w:rsidR="001C351A">
        <w:rPr>
          <w:rFonts w:cstheme="minorHAnsi"/>
          <w:szCs w:val="24"/>
        </w:rPr>
        <w:t>Text Complexity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36E1349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3A8B7757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0978D5" w14:paraId="276ACB2D" w14:textId="77777777" w:rsidTr="000D54FF">
        <w:trPr>
          <w:trHeight w:val="420"/>
        </w:trPr>
        <w:tc>
          <w:tcPr>
            <w:tcW w:w="1537" w:type="pct"/>
          </w:tcPr>
          <w:p w14:paraId="00E6805C" w14:textId="65F20673" w:rsidR="00A969C1" w:rsidRPr="000978D5" w:rsidRDefault="00A969C1" w:rsidP="00D268F5">
            <w:pPr>
              <w:pStyle w:val="Tabletext"/>
            </w:pPr>
            <w:r w:rsidRPr="000978D5">
              <w:t>Warm-Up (</w:t>
            </w:r>
            <w:r w:rsidR="00D314FB">
              <w:t>7</w:t>
            </w:r>
            <w:r w:rsidR="00D60CA1" w:rsidRPr="000978D5">
              <w:t xml:space="preserve"> </w:t>
            </w:r>
            <w:r w:rsidRPr="000978D5">
              <w:t>mins)</w:t>
            </w:r>
            <w:r w:rsidR="00B057A4" w:rsidRPr="000978D5">
              <w:t xml:space="preserve"> </w:t>
            </w:r>
          </w:p>
          <w:p w14:paraId="25D6FCAD" w14:textId="20A4B8F3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0978D5">
              <w:t>Bellringer</w:t>
            </w:r>
            <w:r w:rsidR="00FD23BC">
              <w:t xml:space="preserve"> (</w:t>
            </w:r>
            <w:r w:rsidR="00D314FB">
              <w:t>5</w:t>
            </w:r>
            <w:r w:rsidR="00FD23BC">
              <w:t>)</w:t>
            </w:r>
          </w:p>
          <w:p w14:paraId="6287487B" w14:textId="3AAAE3B2" w:rsidR="00FD23BC" w:rsidRDefault="00FD23BC" w:rsidP="001C0565">
            <w:pPr>
              <w:pStyle w:val="Tabletextbullet"/>
              <w:numPr>
                <w:ilvl w:val="0"/>
                <w:numId w:val="3"/>
              </w:numPr>
            </w:pPr>
            <w:r>
              <w:t>Debrief (2)</w:t>
            </w:r>
          </w:p>
          <w:p w14:paraId="43A8359E" w14:textId="77777777" w:rsidR="00601463" w:rsidRPr="000978D5" w:rsidRDefault="00601463" w:rsidP="002657B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271DB94B" w14:textId="3BA969B6" w:rsidR="00341AE7" w:rsidRPr="000978D5" w:rsidRDefault="00C942AC" w:rsidP="00341AE7">
            <w:pPr>
              <w:pStyle w:val="Tabletext"/>
            </w:pPr>
            <w:r w:rsidRPr="000978D5">
              <w:t>Instruction</w:t>
            </w:r>
            <w:r w:rsidR="00341AE7" w:rsidRPr="000978D5">
              <w:t xml:space="preserve"> </w:t>
            </w:r>
            <w:r w:rsidR="00C947A3" w:rsidRPr="000978D5">
              <w:t>(</w:t>
            </w:r>
            <w:r w:rsidR="00FD23BC">
              <w:t>1</w:t>
            </w:r>
            <w:r w:rsidR="00F133B0">
              <w:t>0</w:t>
            </w:r>
            <w:r w:rsidR="00AF279B" w:rsidRPr="000978D5">
              <w:t xml:space="preserve"> </w:t>
            </w:r>
            <w:r w:rsidR="00341AE7" w:rsidRPr="000978D5">
              <w:t>mins)</w:t>
            </w:r>
          </w:p>
          <w:p w14:paraId="6D6A5383" w14:textId="66976729" w:rsidR="005B726E" w:rsidRDefault="00112BCE" w:rsidP="00EA48AD">
            <w:pPr>
              <w:pStyle w:val="Tabletextbullet"/>
            </w:pPr>
            <w:r>
              <w:t>Notes:</w:t>
            </w:r>
            <w:r w:rsidR="002F3E37">
              <w:t xml:space="preserve"> </w:t>
            </w:r>
            <w:r w:rsidR="00C07B28">
              <w:t>Text Complexity</w:t>
            </w:r>
            <w:r w:rsidR="00CB09DB" w:rsidRPr="00CB09DB">
              <w:t xml:space="preserve"> </w:t>
            </w:r>
            <w:r w:rsidR="009D6DB7">
              <w:t>(</w:t>
            </w:r>
            <w:r w:rsidR="002F3E37">
              <w:t>10</w:t>
            </w:r>
            <w:r w:rsidR="00015BC9">
              <w:t>)</w:t>
            </w:r>
          </w:p>
          <w:p w14:paraId="2FADD8A6" w14:textId="323EC9D6" w:rsidR="00015BC9" w:rsidRPr="000978D5" w:rsidRDefault="00015BC9" w:rsidP="00FD23BC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0" w:type="pct"/>
          </w:tcPr>
          <w:p w14:paraId="3B5D1765" w14:textId="143E505D" w:rsidR="00A969C1" w:rsidRPr="000978D5" w:rsidRDefault="00C942AC" w:rsidP="008A3F4E">
            <w:pPr>
              <w:pStyle w:val="Tabletext"/>
            </w:pPr>
            <w:r w:rsidRPr="000978D5">
              <w:t>Application (</w:t>
            </w:r>
            <w:r w:rsidR="00D314FB">
              <w:t>28</w:t>
            </w:r>
            <w:r w:rsidRPr="000978D5">
              <w:t xml:space="preserve"> mins)</w:t>
            </w:r>
          </w:p>
          <w:p w14:paraId="2D55D7D7" w14:textId="23A96692" w:rsidR="00FD23BC" w:rsidRDefault="00FD23BC" w:rsidP="00A72A7F">
            <w:pPr>
              <w:pStyle w:val="Tabletextbullet"/>
            </w:pPr>
            <w:r>
              <w:t>Practice: Comparing Two Texts (10)</w:t>
            </w:r>
          </w:p>
          <w:p w14:paraId="75E06E06" w14:textId="12DE3A3C" w:rsidR="00275458" w:rsidRDefault="00B36BD4" w:rsidP="00A72A7F">
            <w:pPr>
              <w:pStyle w:val="Tabletextbullet"/>
            </w:pPr>
            <w:r w:rsidRPr="00B36BD4">
              <w:t>Practice: 5th Grade Reading Assignment</w:t>
            </w:r>
            <w:r w:rsidR="00823BE5">
              <w:t>s</w:t>
            </w:r>
            <w:r w:rsidRPr="00B36BD4">
              <w:t xml:space="preserve"> - Example and Non-Example </w:t>
            </w:r>
            <w:r w:rsidR="00473979">
              <w:t>(</w:t>
            </w:r>
            <w:r w:rsidR="00D808E9">
              <w:t>10</w:t>
            </w:r>
            <w:r w:rsidR="00473979">
              <w:t>)</w:t>
            </w:r>
          </w:p>
          <w:p w14:paraId="0F1EA416" w14:textId="2975525A" w:rsidR="00947F72" w:rsidRDefault="00275458" w:rsidP="00A72A7F">
            <w:pPr>
              <w:pStyle w:val="Tabletextbullet"/>
            </w:pPr>
            <w:r>
              <w:t>Debrief</w:t>
            </w:r>
            <w:r w:rsidR="000F6272">
              <w:t>:</w:t>
            </w:r>
            <w:r w:rsidR="00CB09DB">
              <w:t xml:space="preserve"> (</w:t>
            </w:r>
            <w:r w:rsidR="00D314FB">
              <w:t>3</w:t>
            </w:r>
            <w:r w:rsidR="00CB09DB">
              <w:t>)</w:t>
            </w:r>
          </w:p>
          <w:p w14:paraId="453F45EF" w14:textId="7B36C113" w:rsidR="00BC173C" w:rsidRPr="000978D5" w:rsidRDefault="00BC173C" w:rsidP="00A72A7F">
            <w:pPr>
              <w:pStyle w:val="Tabletextbullet"/>
            </w:pPr>
            <w:r w:rsidRPr="000978D5">
              <w:t>Exit Ticket</w:t>
            </w:r>
            <w:r w:rsidR="003412C9" w:rsidRPr="000978D5">
              <w:t xml:space="preserve"> (</w:t>
            </w:r>
            <w:r w:rsidR="00015BC9">
              <w:t>5</w:t>
            </w:r>
            <w:r w:rsidR="003412C9" w:rsidRPr="000978D5">
              <w:t>)</w:t>
            </w:r>
          </w:p>
        </w:tc>
      </w:tr>
    </w:tbl>
    <w:p w14:paraId="47013FA9" w14:textId="77777777" w:rsidR="006966B8" w:rsidRPr="000978D5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440"/>
        <w:gridCol w:w="5941"/>
      </w:tblGrid>
      <w:tr w:rsidR="00BB296E" w:rsidRPr="000978D5" w14:paraId="4FC7E5CC" w14:textId="77777777" w:rsidTr="01F9338E">
        <w:trPr>
          <w:trHeight w:val="420"/>
        </w:trPr>
        <w:tc>
          <w:tcPr>
            <w:tcW w:w="1525" w:type="dxa"/>
          </w:tcPr>
          <w:p w14:paraId="58689705" w14:textId="33A9928E" w:rsidR="00BB296E" w:rsidRPr="000978D5" w:rsidRDefault="004A1523" w:rsidP="00AC57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TEKS</w:t>
            </w:r>
          </w:p>
        </w:tc>
        <w:tc>
          <w:tcPr>
            <w:tcW w:w="450" w:type="dxa"/>
          </w:tcPr>
          <w:p w14:paraId="3F767555" w14:textId="433FD029" w:rsidR="00BB296E" w:rsidRDefault="00E22F2A" w:rsidP="00F80806">
            <w:pPr>
              <w:pStyle w:val="Tabletext"/>
              <w:ind w:right="-105"/>
            </w:pPr>
            <w:r>
              <w:t>6</w:t>
            </w:r>
          </w:p>
        </w:tc>
        <w:tc>
          <w:tcPr>
            <w:tcW w:w="7381" w:type="dxa"/>
            <w:gridSpan w:val="2"/>
          </w:tcPr>
          <w:p w14:paraId="229B5799" w14:textId="77777777" w:rsidR="00BA466A" w:rsidRDefault="00BA466A" w:rsidP="00BA466A">
            <w:pPr>
              <w:spacing w:before="240" w:line="276" w:lineRule="auto"/>
            </w:pPr>
            <w:r>
              <w:t xml:space="preserve">The student plans and uses effective instruction. The student is expected to: </w:t>
            </w:r>
          </w:p>
          <w:p w14:paraId="3C7C54A3" w14:textId="10E6C21F" w:rsidR="00BA466A" w:rsidRDefault="00BA466A" w:rsidP="00BA466A">
            <w:pPr>
              <w:pStyle w:val="ListParagraph"/>
              <w:numPr>
                <w:ilvl w:val="0"/>
                <w:numId w:val="26"/>
              </w:numPr>
              <w:spacing w:before="240" w:line="276" w:lineRule="auto"/>
            </w:pPr>
            <w:r>
              <w:t xml:space="preserve">Apply principles and theories that impact instructional </w:t>
            </w:r>
            <w:r w:rsidR="002C4918">
              <w:t>planning.</w:t>
            </w:r>
            <w:r>
              <w:t xml:space="preserve"> </w:t>
            </w:r>
          </w:p>
          <w:p w14:paraId="08C7B2B5" w14:textId="64E4F64A" w:rsidR="00BA466A" w:rsidRDefault="00BA466A" w:rsidP="005A0F17">
            <w:pPr>
              <w:pStyle w:val="ListParagraph"/>
              <w:numPr>
                <w:ilvl w:val="0"/>
                <w:numId w:val="32"/>
              </w:numPr>
              <w:spacing w:before="240" w:line="276" w:lineRule="auto"/>
            </w:pPr>
            <w:r>
              <w:t xml:space="preserve">Develop instructional materials that align with the Texas Essential Knowledge and Skills </w:t>
            </w:r>
          </w:p>
          <w:p w14:paraId="701F73C9" w14:textId="02576BDB" w:rsidR="00BA466A" w:rsidRDefault="00BA466A" w:rsidP="005A0F17">
            <w:pPr>
              <w:pStyle w:val="ListParagraph"/>
              <w:numPr>
                <w:ilvl w:val="0"/>
                <w:numId w:val="32"/>
              </w:numPr>
              <w:spacing w:before="240" w:line="276" w:lineRule="auto"/>
            </w:pPr>
            <w:r>
              <w:t xml:space="preserve">Demonstrate competency in </w:t>
            </w:r>
            <w:r w:rsidR="00E0414F" w:rsidRPr="00E0414F">
              <w:t xml:space="preserve">foundation and enrichment subject </w:t>
            </w:r>
            <w:r w:rsidR="002C4918" w:rsidRPr="00E0414F">
              <w:t>areas.</w:t>
            </w:r>
          </w:p>
          <w:p w14:paraId="6D5F50F9" w14:textId="30A3CBC0" w:rsidR="00BA466A" w:rsidRDefault="00BA466A" w:rsidP="005A0F17">
            <w:pPr>
              <w:pStyle w:val="ListParagraph"/>
              <w:numPr>
                <w:ilvl w:val="0"/>
                <w:numId w:val="33"/>
              </w:numPr>
              <w:spacing w:before="240" w:line="276" w:lineRule="auto"/>
            </w:pPr>
            <w:r>
              <w:t xml:space="preserve">Analyze </w:t>
            </w:r>
            <w:r w:rsidR="00E0414F" w:rsidRPr="00E0414F">
              <w:t xml:space="preserve">the development of effective instructional </w:t>
            </w:r>
            <w:r w:rsidR="002C4918" w:rsidRPr="00E0414F">
              <w:t>strategies.</w:t>
            </w:r>
            <w:r>
              <w:t xml:space="preserve"> </w:t>
            </w:r>
          </w:p>
          <w:p w14:paraId="3E80018A" w14:textId="7CB98622" w:rsidR="00BB296E" w:rsidRDefault="00452BDF" w:rsidP="005A0F17">
            <w:pPr>
              <w:pStyle w:val="ListParagraph"/>
              <w:numPr>
                <w:ilvl w:val="0"/>
                <w:numId w:val="33"/>
              </w:numPr>
              <w:spacing w:before="240" w:line="276" w:lineRule="auto"/>
            </w:pPr>
            <w:r>
              <w:t>E</w:t>
            </w:r>
            <w:r w:rsidRPr="00452BDF">
              <w:t>valuate and analyze effectiveness of lessons plans and instructional strategies used in a lesson or series of lessons</w:t>
            </w:r>
            <w:r w:rsidR="00BA466A">
              <w:t xml:space="preserve"> </w:t>
            </w:r>
          </w:p>
        </w:tc>
      </w:tr>
      <w:tr w:rsidR="007A3312" w:rsidRPr="000978D5" w14:paraId="0B835AAE" w14:textId="77777777" w:rsidTr="01F9338E">
        <w:trPr>
          <w:trHeight w:val="420"/>
        </w:trPr>
        <w:tc>
          <w:tcPr>
            <w:tcW w:w="1525" w:type="dxa"/>
            <w:hideMark/>
          </w:tcPr>
          <w:p w14:paraId="17C15C51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Objectives </w:t>
            </w:r>
          </w:p>
        </w:tc>
        <w:tc>
          <w:tcPr>
            <w:tcW w:w="7831" w:type="dxa"/>
            <w:gridSpan w:val="3"/>
            <w:hideMark/>
          </w:tcPr>
          <w:p w14:paraId="560F47B4" w14:textId="3B9650EC" w:rsidR="008F736C" w:rsidRPr="008F736C" w:rsidRDefault="325679A8" w:rsidP="01F9338E">
            <w:pPr>
              <w:pStyle w:val="ListParagraph"/>
              <w:numPr>
                <w:ilvl w:val="0"/>
                <w:numId w:val="4"/>
              </w:numPr>
            </w:pPr>
            <w:r w:rsidRPr="01F9338E">
              <w:t>Define text complexity and academic language</w:t>
            </w:r>
            <w:r w:rsidR="6A3B6943" w:rsidRPr="01F9338E">
              <w:t xml:space="preserve">. </w:t>
            </w:r>
          </w:p>
          <w:p w14:paraId="233EB755" w14:textId="5790AB3F" w:rsidR="008F736C" w:rsidRPr="008F736C" w:rsidRDefault="325679A8" w:rsidP="01F9338E">
            <w:pPr>
              <w:pStyle w:val="ListParagraph"/>
              <w:numPr>
                <w:ilvl w:val="0"/>
                <w:numId w:val="4"/>
              </w:numPr>
            </w:pPr>
            <w:r w:rsidRPr="01F9338E">
              <w:t>Describe the role of text complexity in effective literacy instruction</w:t>
            </w:r>
            <w:r w:rsidR="10A377BF" w:rsidRPr="01F9338E">
              <w:t xml:space="preserve">. </w:t>
            </w:r>
          </w:p>
          <w:p w14:paraId="2E298FEE" w14:textId="380C03C8" w:rsidR="007A3312" w:rsidRPr="00BB296E" w:rsidRDefault="008F736C" w:rsidP="008F736C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F736C">
              <w:rPr>
                <w:rFonts w:cstheme="minorHAnsi"/>
              </w:rPr>
              <w:t>Identify examples and nonexamples of complex text.</w:t>
            </w:r>
          </w:p>
        </w:tc>
      </w:tr>
      <w:tr w:rsidR="007A3312" w:rsidRPr="000978D5" w14:paraId="498A0AA6" w14:textId="77777777" w:rsidTr="01F9338E">
        <w:trPr>
          <w:trHeight w:val="420"/>
        </w:trPr>
        <w:tc>
          <w:tcPr>
            <w:tcW w:w="1525" w:type="dxa"/>
          </w:tcPr>
          <w:p w14:paraId="493A880C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>Rationale/</w:t>
            </w:r>
            <w:r w:rsidRPr="000978D5">
              <w:rPr>
                <w:b/>
                <w:bCs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65820F18" w14:textId="07ECBE07" w:rsidR="007A3312" w:rsidRPr="00CD71C5" w:rsidRDefault="6B8FDB6A" w:rsidP="00FD23BC">
            <w:r>
              <w:t xml:space="preserve">Students need regular practice with grade-level, complex </w:t>
            </w:r>
            <w:r w:rsidR="2E763AF7">
              <w:t>texts,</w:t>
            </w:r>
            <w:r>
              <w:t xml:space="preserve"> and </w:t>
            </w:r>
            <w:r w:rsidR="0078A04E">
              <w:t>associated academic</w:t>
            </w:r>
            <w:r>
              <w:t xml:space="preserve"> language</w:t>
            </w:r>
            <w:r w:rsidR="4D3184E5">
              <w:t xml:space="preserve"> to work with new language, knowledge, and ways of thinking.</w:t>
            </w:r>
            <w:r w:rsidR="2E763AF7">
              <w:t xml:space="preserve"> In this lesson, students will define text complexity and learn what factors </w:t>
            </w:r>
            <w:r w:rsidR="5C4CD1A1">
              <w:t>contribute to</w:t>
            </w:r>
            <w:r w:rsidR="698FF554">
              <w:t xml:space="preserve"> the complexity of a text. Students will look at examples and nonexamples of texts to determine if they are complex and how the text </w:t>
            </w:r>
            <w:r w:rsidR="5A0C3FCA">
              <w:t xml:space="preserve">leads to effective literacy instruction. </w:t>
            </w:r>
          </w:p>
        </w:tc>
      </w:tr>
      <w:tr w:rsidR="007A3312" w:rsidRPr="000978D5" w14:paraId="57A5B118" w14:textId="77777777" w:rsidTr="01F9338E">
        <w:trPr>
          <w:cantSplit w:val="0"/>
          <w:trHeight w:val="420"/>
        </w:trPr>
        <w:tc>
          <w:tcPr>
            <w:tcW w:w="1525" w:type="dxa"/>
          </w:tcPr>
          <w:p w14:paraId="4FC7509B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Formative Assessment and Exemplar Response </w:t>
            </w:r>
          </w:p>
        </w:tc>
        <w:tc>
          <w:tcPr>
            <w:tcW w:w="7831" w:type="dxa"/>
            <w:gridSpan w:val="3"/>
          </w:tcPr>
          <w:p w14:paraId="05691D68" w14:textId="1E60F975" w:rsidR="0055509F" w:rsidRPr="00F509F6" w:rsidRDefault="0037199F" w:rsidP="009A7049">
            <w:r>
              <w:t xml:space="preserve">Students will </w:t>
            </w:r>
            <w:r w:rsidR="008849ED">
              <w:t>complete the following multiple-choice questions:</w:t>
            </w:r>
          </w:p>
          <w:p w14:paraId="41728D74" w14:textId="005715BC" w:rsidR="00F509F6" w:rsidRPr="0037199F" w:rsidRDefault="2A0600DC" w:rsidP="01F9338E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Bidi"/>
                <w:shd w:val="clear" w:color="auto" w:fill="FFFFFF"/>
              </w:rPr>
            </w:pPr>
            <w:r w:rsidRPr="01F9338E">
              <w:rPr>
                <w:rStyle w:val="eop"/>
                <w:rFonts w:asciiTheme="majorHAnsi" w:hAnsiTheme="majorHAnsi" w:cstheme="majorBidi"/>
                <w:shd w:val="clear" w:color="auto" w:fill="FFFFFF"/>
              </w:rPr>
              <w:t>How do you determine text complexity?</w:t>
            </w:r>
          </w:p>
          <w:p w14:paraId="4D030152" w14:textId="03169DCD" w:rsidR="00F509F6" w:rsidRPr="0037199F" w:rsidRDefault="00F509F6" w:rsidP="0037199F">
            <w:pPr>
              <w:pStyle w:val="ListParagraph"/>
              <w:numPr>
                <w:ilvl w:val="0"/>
                <w:numId w:val="25"/>
              </w:numPr>
            </w:pPr>
            <w:r w:rsidRPr="00F509F6">
              <w:t xml:space="preserve">Why does text complexity matter? </w:t>
            </w:r>
          </w:p>
          <w:p w14:paraId="26E542E8" w14:textId="7BA994E1" w:rsidR="0037199F" w:rsidRPr="0037199F" w:rsidRDefault="00F509F6" w:rsidP="0037199F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  <w:shd w:val="clear" w:color="auto" w:fill="FFFFFF"/>
              </w:rPr>
            </w:pPr>
            <w:r w:rsidRPr="00F509F6">
              <w:t>What is the role of text complexity in effective literacy instruction?</w:t>
            </w:r>
          </w:p>
          <w:p w14:paraId="5D1703B0" w14:textId="77777777" w:rsidR="00942CEC" w:rsidRPr="00F509F6" w:rsidRDefault="00942CEC" w:rsidP="009A7049"/>
          <w:p w14:paraId="4AA283C3" w14:textId="08F5E9CD" w:rsidR="007A3312" w:rsidRPr="008849ED" w:rsidRDefault="007A3312" w:rsidP="009A7049">
            <w:pPr>
              <w:rPr>
                <w:i/>
                <w:iCs/>
              </w:rPr>
            </w:pPr>
            <w:r w:rsidRPr="008849ED">
              <w:rPr>
                <w:i/>
                <w:iCs/>
              </w:rPr>
              <w:t>See Exit Ticket Answer Key for exemplar responses.</w:t>
            </w:r>
          </w:p>
        </w:tc>
      </w:tr>
      <w:tr w:rsidR="00194C00" w:rsidRPr="00602ABE" w14:paraId="42CC2149" w14:textId="77777777" w:rsidTr="01F9338E">
        <w:trPr>
          <w:trHeight w:val="1027"/>
        </w:trPr>
        <w:tc>
          <w:tcPr>
            <w:tcW w:w="1525" w:type="dxa"/>
            <w:vMerge w:val="restart"/>
          </w:tcPr>
          <w:p w14:paraId="0A87DD15" w14:textId="77777777" w:rsidR="00194C00" w:rsidRPr="00A72A7F" w:rsidRDefault="00194C00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890" w:type="dxa"/>
            <w:gridSpan w:val="2"/>
          </w:tcPr>
          <w:p w14:paraId="0427C821" w14:textId="67D453F3" w:rsidR="00194C00" w:rsidRPr="00321AF2" w:rsidRDefault="00194C00" w:rsidP="00321AF2">
            <w:pPr>
              <w:pStyle w:val="Tabletext"/>
              <w:rPr>
                <w:b/>
                <w:bCs/>
              </w:rPr>
            </w:pPr>
            <w:r w:rsidRPr="00321AF2">
              <w:rPr>
                <w:b/>
                <w:bCs/>
              </w:rPr>
              <w:t>Text complexity</w:t>
            </w:r>
          </w:p>
        </w:tc>
        <w:tc>
          <w:tcPr>
            <w:tcW w:w="5941" w:type="dxa"/>
          </w:tcPr>
          <w:p w14:paraId="41E68013" w14:textId="4FBB8CF0" w:rsidR="00194C00" w:rsidRPr="000C1AB3" w:rsidRDefault="442769F1" w:rsidP="00321AF2">
            <w:pPr>
              <w:pStyle w:val="Tabletext"/>
            </w:pPr>
            <w:r>
              <w:t xml:space="preserve">The level of difficulty in reading and understanding a text. </w:t>
            </w:r>
            <w:r w:rsidR="50CECDB7">
              <w:t>The difficulty level is based on the text's readability, meaning or purpose levels, clarity and conventions of the language, knowledge demands, and structure</w:t>
            </w:r>
            <w:r w:rsidR="179F9825">
              <w:t xml:space="preserve">. </w:t>
            </w:r>
          </w:p>
        </w:tc>
      </w:tr>
      <w:tr w:rsidR="00194C00" w:rsidRPr="00602ABE" w14:paraId="7C7FF304" w14:textId="77777777" w:rsidTr="01F9338E">
        <w:trPr>
          <w:trHeight w:val="1027"/>
        </w:trPr>
        <w:tc>
          <w:tcPr>
            <w:tcW w:w="1525" w:type="dxa"/>
            <w:vMerge/>
          </w:tcPr>
          <w:p w14:paraId="5572D4F3" w14:textId="77777777" w:rsidR="00194C00" w:rsidRPr="00A72A7F" w:rsidRDefault="00194C00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316044F8" w14:textId="569D2264" w:rsidR="00194C00" w:rsidRPr="00321AF2" w:rsidRDefault="00194C00" w:rsidP="00321AF2">
            <w:pPr>
              <w:pStyle w:val="Tabletext"/>
              <w:rPr>
                <w:b/>
                <w:bCs/>
              </w:rPr>
            </w:pPr>
            <w:r w:rsidRPr="00321AF2">
              <w:rPr>
                <w:b/>
                <w:bCs/>
              </w:rPr>
              <w:t>Academic Language</w:t>
            </w:r>
          </w:p>
        </w:tc>
        <w:tc>
          <w:tcPr>
            <w:tcW w:w="5941" w:type="dxa"/>
          </w:tcPr>
          <w:p w14:paraId="5542BE00" w14:textId="653D4B4A" w:rsidR="00194C00" w:rsidRPr="000D00C7" w:rsidRDefault="00194C00" w:rsidP="00321AF2">
            <w:pPr>
              <w:pStyle w:val="Tabletext"/>
            </w:pPr>
            <w:r w:rsidRPr="0041617F">
              <w:t xml:space="preserve">The specialized language, written and spoken, in classroom or other academic locations that helps students communicate and think about what they are learning. </w:t>
            </w:r>
          </w:p>
        </w:tc>
      </w:tr>
      <w:tr w:rsidR="00194C00" w:rsidRPr="00602ABE" w14:paraId="6BA888D2" w14:textId="77777777" w:rsidTr="01F9338E">
        <w:trPr>
          <w:trHeight w:val="1027"/>
        </w:trPr>
        <w:tc>
          <w:tcPr>
            <w:tcW w:w="1525" w:type="dxa"/>
            <w:vMerge/>
          </w:tcPr>
          <w:p w14:paraId="007489EA" w14:textId="77777777" w:rsidR="00194C00" w:rsidRPr="00A72A7F" w:rsidRDefault="00194C00" w:rsidP="00194C00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11DB7A5A" w14:textId="20C5ACCC" w:rsidR="00194C00" w:rsidRPr="00194C00" w:rsidRDefault="00194C00" w:rsidP="00194C00">
            <w:pPr>
              <w:pStyle w:val="Tabletext"/>
              <w:rPr>
                <w:b/>
                <w:bCs/>
              </w:rPr>
            </w:pPr>
            <w:r w:rsidRPr="00194C00">
              <w:rPr>
                <w:b/>
                <w:bCs/>
              </w:rPr>
              <w:t>Implicit meaning</w:t>
            </w:r>
          </w:p>
        </w:tc>
        <w:tc>
          <w:tcPr>
            <w:tcW w:w="5941" w:type="dxa"/>
          </w:tcPr>
          <w:p w14:paraId="2BF185D8" w14:textId="5A82D79D" w:rsidR="00194C00" w:rsidRPr="0041617F" w:rsidRDefault="00194C00" w:rsidP="00194C00">
            <w:pPr>
              <w:pStyle w:val="Tabletext"/>
            </w:pPr>
            <w:r w:rsidRPr="008B4B3F">
              <w:t>Something in a text is not stated outright or directly but is inferred.</w:t>
            </w:r>
          </w:p>
        </w:tc>
      </w:tr>
    </w:tbl>
    <w:p w14:paraId="7FBB91B3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190D0AD" w14:textId="77777777" w:rsidTr="08BC189E">
        <w:trPr>
          <w:trHeight w:val="420"/>
          <w:tblHeader/>
        </w:trPr>
        <w:tc>
          <w:tcPr>
            <w:tcW w:w="2250" w:type="dxa"/>
            <w:hideMark/>
          </w:tcPr>
          <w:p w14:paraId="59D178CF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41495E8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C7D706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34651" w:rsidRPr="00447D20" w14:paraId="682207DC" w14:textId="77777777" w:rsidTr="08BC189E">
        <w:trPr>
          <w:cantSplit w:val="0"/>
          <w:trHeight w:val="420"/>
        </w:trPr>
        <w:tc>
          <w:tcPr>
            <w:tcW w:w="2250" w:type="dxa"/>
          </w:tcPr>
          <w:p w14:paraId="5BA27255" w14:textId="77777777" w:rsidR="00B34651" w:rsidRDefault="00B34651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02091FE4" w14:textId="617AA647" w:rsidR="00CA6966" w:rsidRPr="000D54FF" w:rsidRDefault="00CA6966" w:rsidP="00DC4D51">
            <w:pPr>
              <w:pStyle w:val="Tabletext"/>
              <w:rPr>
                <w:i/>
                <w:iCs/>
              </w:rPr>
            </w:pPr>
          </w:p>
        </w:tc>
        <w:tc>
          <w:tcPr>
            <w:tcW w:w="1578" w:type="dxa"/>
          </w:tcPr>
          <w:p w14:paraId="33192EB8" w14:textId="2E60753B" w:rsidR="00B34651" w:rsidRDefault="00B34651" w:rsidP="00BA4A40">
            <w:pPr>
              <w:pStyle w:val="Tabletext"/>
              <w:jc w:val="center"/>
            </w:pPr>
          </w:p>
        </w:tc>
      </w:tr>
      <w:tr w:rsidR="00CF1E03" w:rsidRPr="00447D20" w14:paraId="2F87D68E" w14:textId="77777777" w:rsidTr="08BC189E">
        <w:trPr>
          <w:cantSplit w:val="0"/>
          <w:trHeight w:val="420"/>
        </w:trPr>
        <w:tc>
          <w:tcPr>
            <w:tcW w:w="2250" w:type="dxa"/>
          </w:tcPr>
          <w:p w14:paraId="459F9D57" w14:textId="50968A71" w:rsidR="00CF1E03" w:rsidRDefault="002657BC" w:rsidP="00CF1E03">
            <w:pPr>
              <w:pStyle w:val="Tabletext"/>
              <w:jc w:val="center"/>
            </w:pPr>
            <w:r>
              <w:t>5</w:t>
            </w:r>
            <w:r w:rsidR="00CF1E03">
              <w:t xml:space="preserve"> mins</w:t>
            </w:r>
          </w:p>
        </w:tc>
        <w:tc>
          <w:tcPr>
            <w:tcW w:w="5528" w:type="dxa"/>
          </w:tcPr>
          <w:p w14:paraId="0D6822EC" w14:textId="628703B6" w:rsidR="00CF1E03" w:rsidRDefault="00E940FB" w:rsidP="00CF1E0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Bellringer: </w:t>
            </w:r>
          </w:p>
          <w:p w14:paraId="5E5B967D" w14:textId="77777777" w:rsidR="008814D8" w:rsidRDefault="008814D8" w:rsidP="003D7751">
            <w:r>
              <w:t>Explain if the following statement is true or false and why.</w:t>
            </w:r>
          </w:p>
          <w:p w14:paraId="47A9E977" w14:textId="77777777" w:rsidR="008814D8" w:rsidRDefault="008814D8" w:rsidP="003D7751"/>
          <w:p w14:paraId="1763EF12" w14:textId="01EA92D4" w:rsidR="00E940FB" w:rsidRPr="00E940FB" w:rsidRDefault="1C55208C" w:rsidP="003D7751">
            <w:r>
              <w:t>To help students practice reading “skills,” teachers should give struggling readers texts at their</w:t>
            </w:r>
            <w:r w:rsidR="1941B1E7">
              <w:t xml:space="preserve"> own reading level </w:t>
            </w:r>
            <w:r>
              <w:t>rather than reading grade</w:t>
            </w:r>
            <w:r w:rsidR="1941B1E7">
              <w:t xml:space="preserve"> level texts</w:t>
            </w:r>
            <w:r w:rsidR="2566F584">
              <w:t xml:space="preserve">. </w:t>
            </w:r>
          </w:p>
        </w:tc>
        <w:tc>
          <w:tcPr>
            <w:tcW w:w="1578" w:type="dxa"/>
          </w:tcPr>
          <w:p w14:paraId="6FD73E8F" w14:textId="6A280373" w:rsidR="00CF1E03" w:rsidRDefault="00CF1E03" w:rsidP="00CF1E03">
            <w:pPr>
              <w:pStyle w:val="Tabletext"/>
              <w:jc w:val="center"/>
            </w:pPr>
            <w:r>
              <w:t>Student Guide</w:t>
            </w:r>
          </w:p>
        </w:tc>
      </w:tr>
      <w:tr w:rsidR="00A101E5" w:rsidRPr="00447D20" w14:paraId="29B00EC6" w14:textId="77777777" w:rsidTr="08BC189E">
        <w:trPr>
          <w:cantSplit w:val="0"/>
          <w:trHeight w:val="420"/>
        </w:trPr>
        <w:tc>
          <w:tcPr>
            <w:tcW w:w="2250" w:type="dxa"/>
          </w:tcPr>
          <w:p w14:paraId="654FFB5C" w14:textId="57DCB1FB" w:rsidR="00A101E5" w:rsidRDefault="005D1850" w:rsidP="00CF1E03">
            <w:pPr>
              <w:pStyle w:val="Tabletext"/>
              <w:jc w:val="center"/>
            </w:pPr>
            <w:r>
              <w:t>2</w:t>
            </w:r>
            <w:r w:rsidR="00A101E5">
              <w:t xml:space="preserve"> mins</w:t>
            </w:r>
          </w:p>
        </w:tc>
        <w:tc>
          <w:tcPr>
            <w:tcW w:w="5528" w:type="dxa"/>
          </w:tcPr>
          <w:p w14:paraId="735675C2" w14:textId="16F04766" w:rsidR="002657BC" w:rsidRDefault="00A101E5" w:rsidP="00CF1E0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Debrief: </w:t>
            </w:r>
          </w:p>
          <w:p w14:paraId="0E08329C" w14:textId="6B4120A2" w:rsidR="00CE5764" w:rsidRDefault="002657BC" w:rsidP="00CE5764">
            <w:pPr>
              <w:pStyle w:val="Tabletext"/>
            </w:pPr>
            <w:r>
              <w:t xml:space="preserve">T: Turn and </w:t>
            </w:r>
            <w:r w:rsidR="00CE5764">
              <w:t>talk to your partner to share your responses</w:t>
            </w:r>
            <w:r w:rsidR="003A6F0E">
              <w:t xml:space="preserve">. </w:t>
            </w:r>
          </w:p>
          <w:p w14:paraId="3C8DD705" w14:textId="3C661A8E" w:rsidR="003A6F0E" w:rsidRDefault="003A6F0E" w:rsidP="00CE5764">
            <w:pPr>
              <w:pStyle w:val="Tabletext"/>
            </w:pPr>
            <w:r>
              <w:t xml:space="preserve">S: (Turn and talk.) </w:t>
            </w:r>
          </w:p>
          <w:p w14:paraId="341594DA" w14:textId="025B2F3C" w:rsidR="003A6F0E" w:rsidRDefault="003A6F0E" w:rsidP="00CE5764">
            <w:pPr>
              <w:pStyle w:val="Tabletext"/>
            </w:pPr>
            <w:r>
              <w:t xml:space="preserve">T: </w:t>
            </w:r>
            <w:r w:rsidR="001A6D57">
              <w:t>Was this statement true or false?</w:t>
            </w:r>
          </w:p>
          <w:p w14:paraId="3856B0A5" w14:textId="77777777" w:rsidR="00383828" w:rsidRDefault="003A6F0E" w:rsidP="000526A5">
            <w:pPr>
              <w:pStyle w:val="Tabletext"/>
            </w:pPr>
            <w:r>
              <w:t xml:space="preserve">S: </w:t>
            </w:r>
            <w:r w:rsidR="006E0EE5">
              <w:t>(student responses will likely vary).</w:t>
            </w:r>
          </w:p>
          <w:p w14:paraId="486AE7FD" w14:textId="1C635163" w:rsidR="00A9040F" w:rsidRPr="00A101E5" w:rsidRDefault="006E0EE5" w:rsidP="000526A5">
            <w:pPr>
              <w:pStyle w:val="Tabletext"/>
            </w:pPr>
            <w:r>
              <w:t>T: The answer is false.</w:t>
            </w:r>
            <w:r w:rsidR="00381715">
              <w:t xml:space="preserve"> </w:t>
            </w:r>
            <w:r w:rsidR="00EF43C2">
              <w:t xml:space="preserve">A quote by Marilyn Jager </w:t>
            </w:r>
            <w:r w:rsidR="11FF5F28">
              <w:t>Adams</w:t>
            </w:r>
            <w:r w:rsidR="00EF43C2">
              <w:t xml:space="preserve"> helps to explain why. </w:t>
            </w:r>
            <w:r w:rsidR="00797EC9">
              <w:t xml:space="preserve">Marilyn Jager Adams is a cognitive and developmental psychologist who has devoted her career to research and applied work in the area of cognition and education. </w:t>
            </w:r>
            <w:r w:rsidR="00EF43C2">
              <w:t xml:space="preserve">She says, “Giving children easier texts when </w:t>
            </w:r>
            <w:r w:rsidR="002522CC">
              <w:t xml:space="preserve">they’re </w:t>
            </w:r>
            <w:r w:rsidR="00EF43C2">
              <w:t>weaker readers serves to deny them the very language and information they need to catch up and move on.”</w:t>
            </w:r>
            <w:r w:rsidR="00DD29DD">
              <w:t xml:space="preserve"> In other words, s</w:t>
            </w:r>
            <w:r w:rsidR="00DD29DD" w:rsidRPr="01F9338E">
              <w:t>tudents need regular practice with grade-level, complex text, and its academic language.</w:t>
            </w:r>
          </w:p>
        </w:tc>
        <w:tc>
          <w:tcPr>
            <w:tcW w:w="1578" w:type="dxa"/>
          </w:tcPr>
          <w:p w14:paraId="4852C082" w14:textId="3C7B1472" w:rsidR="00A101E5" w:rsidRDefault="00A101E5" w:rsidP="00CF1E03">
            <w:pPr>
              <w:pStyle w:val="Tabletext"/>
              <w:jc w:val="center"/>
            </w:pPr>
            <w:r>
              <w:t>Student Guide</w:t>
            </w:r>
          </w:p>
        </w:tc>
      </w:tr>
      <w:tr w:rsidR="00955B6A" w:rsidRPr="00447D20" w14:paraId="68CE1EB9" w14:textId="77777777" w:rsidTr="08BC189E">
        <w:trPr>
          <w:cantSplit w:val="0"/>
          <w:trHeight w:val="420"/>
        </w:trPr>
        <w:tc>
          <w:tcPr>
            <w:tcW w:w="2250" w:type="dxa"/>
          </w:tcPr>
          <w:p w14:paraId="7C946A8B" w14:textId="1211CE9F" w:rsidR="00955B6A" w:rsidRPr="00B25FAF" w:rsidRDefault="007D5BB9" w:rsidP="00485163">
            <w:pPr>
              <w:pStyle w:val="Tabletext"/>
              <w:jc w:val="center"/>
            </w:pPr>
            <w:r>
              <w:t>10</w:t>
            </w:r>
            <w:r w:rsidR="00F6143D">
              <w:t xml:space="preserve"> mins</w:t>
            </w:r>
          </w:p>
        </w:tc>
        <w:tc>
          <w:tcPr>
            <w:tcW w:w="5528" w:type="dxa"/>
          </w:tcPr>
          <w:p w14:paraId="0464D389" w14:textId="4FB2FCAC" w:rsidR="00A12AA2" w:rsidRDefault="003F4C3A" w:rsidP="00A12AA2">
            <w:pPr>
              <w:pStyle w:val="Tabletext"/>
              <w:rPr>
                <w:b/>
                <w:bCs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E0539E">
              <w:rPr>
                <w:b/>
                <w:bCs/>
              </w:rPr>
              <w:t xml:space="preserve">Notes: </w:t>
            </w:r>
            <w:r w:rsidR="00026FF6">
              <w:rPr>
                <w:b/>
                <w:bCs/>
              </w:rPr>
              <w:t>Text Complexity</w:t>
            </w:r>
          </w:p>
          <w:p w14:paraId="09CC4B5D" w14:textId="200FBAD8" w:rsidR="00C12986" w:rsidRDefault="008F7FA0" w:rsidP="00C12986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026FF6">
              <w:rPr>
                <w:rFonts w:eastAsia="Times New Roman" w:cstheme="minorHAnsi"/>
                <w:color w:val="000000"/>
              </w:rPr>
              <w:t xml:space="preserve">Today we are going to consider </w:t>
            </w:r>
            <w:r w:rsidR="00026FF6" w:rsidRPr="00142EDB">
              <w:rPr>
                <w:rFonts w:eastAsia="Times New Roman" w:cstheme="minorHAnsi"/>
                <w:color w:val="000000"/>
              </w:rPr>
              <w:t>text complexity</w:t>
            </w:r>
            <w:r w:rsidR="00020C28">
              <w:rPr>
                <w:rFonts w:eastAsia="Times New Roman" w:cstheme="minorHAnsi"/>
                <w:color w:val="000000"/>
              </w:rPr>
              <w:t xml:space="preserve"> and why it is important</w:t>
            </w:r>
            <w:r w:rsidR="00142EDB">
              <w:rPr>
                <w:rFonts w:eastAsia="Times New Roman" w:cstheme="minorHAnsi"/>
                <w:color w:val="000000"/>
              </w:rPr>
              <w:t xml:space="preserve">. </w:t>
            </w:r>
            <w:r w:rsidR="00142EDB" w:rsidRPr="00142EDB">
              <w:rPr>
                <w:rFonts w:eastAsia="Times New Roman" w:cstheme="minorHAnsi"/>
                <w:b/>
                <w:bCs/>
                <w:color w:val="000000"/>
              </w:rPr>
              <w:t xml:space="preserve">Text complexity </w:t>
            </w:r>
            <w:r w:rsidR="00142EDB">
              <w:rPr>
                <w:rFonts w:cstheme="minorHAnsi"/>
              </w:rPr>
              <w:t>is t</w:t>
            </w:r>
            <w:r w:rsidR="00142EDB" w:rsidRPr="00AE25EE">
              <w:rPr>
                <w:rFonts w:cstheme="minorHAnsi"/>
              </w:rPr>
              <w:t xml:space="preserve">he level of difficulty in </w:t>
            </w:r>
            <w:r w:rsidR="00142EDB" w:rsidRPr="00AE25EE">
              <w:rPr>
                <w:rFonts w:cstheme="minorHAnsi"/>
              </w:rPr>
              <w:lastRenderedPageBreak/>
              <w:t>reading and understanding a text</w:t>
            </w:r>
            <w:r w:rsidR="00142EDB">
              <w:rPr>
                <w:rFonts w:cstheme="minorHAnsi"/>
              </w:rPr>
              <w:t>. It is what</w:t>
            </w:r>
            <w:r w:rsidR="00026FF6">
              <w:rPr>
                <w:rFonts w:eastAsia="Times New Roman" w:cstheme="minorHAnsi"/>
                <w:color w:val="000000"/>
              </w:rPr>
              <w:t xml:space="preserve"> makes a text </w:t>
            </w:r>
            <w:r w:rsidR="00142EDB">
              <w:rPr>
                <w:rFonts w:eastAsia="Times New Roman" w:cstheme="minorHAnsi"/>
                <w:color w:val="000000"/>
              </w:rPr>
              <w:t>challenging</w:t>
            </w:r>
            <w:r w:rsidR="00926712">
              <w:rPr>
                <w:rFonts w:eastAsia="Times New Roman" w:cstheme="minorHAnsi"/>
                <w:color w:val="000000"/>
              </w:rPr>
              <w:t xml:space="preserve"> </w:t>
            </w:r>
            <w:r w:rsidR="000C5F30">
              <w:rPr>
                <w:rFonts w:eastAsia="Times New Roman" w:cstheme="minorHAnsi"/>
                <w:color w:val="000000"/>
              </w:rPr>
              <w:t>versus</w:t>
            </w:r>
            <w:r w:rsidR="00926712">
              <w:rPr>
                <w:rFonts w:eastAsia="Times New Roman" w:cstheme="minorHAnsi"/>
                <w:color w:val="000000"/>
              </w:rPr>
              <w:t xml:space="preserve"> simple. </w:t>
            </w:r>
          </w:p>
          <w:p w14:paraId="167FB688" w14:textId="087C320B" w:rsidR="005D49E8" w:rsidRDefault="005D49E8" w:rsidP="00C12986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Pr="00E8100F">
              <w:rPr>
                <w:rFonts w:cstheme="minorHAnsi"/>
              </w:rPr>
              <w:t>Complex texts provide students opportunities to work with new language, knowledge, and ways of thinking.</w:t>
            </w:r>
          </w:p>
          <w:p w14:paraId="29B1E3BA" w14:textId="77777777" w:rsidR="004B7997" w:rsidRDefault="00AE25EE" w:rsidP="00AE25EE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Pr="00AE25EE">
              <w:rPr>
                <w:rFonts w:cstheme="minorHAnsi"/>
              </w:rPr>
              <w:t>The level of difficulty is based on</w:t>
            </w:r>
            <w:r w:rsidR="004B7997">
              <w:rPr>
                <w:rFonts w:cstheme="minorHAnsi"/>
              </w:rPr>
              <w:t xml:space="preserve"> the following aspects:</w:t>
            </w:r>
          </w:p>
          <w:p w14:paraId="1CBB4C82" w14:textId="77777777" w:rsidR="004B7997" w:rsidRDefault="00AE25EE" w:rsidP="004B7997">
            <w:pPr>
              <w:pStyle w:val="Tabletext"/>
              <w:numPr>
                <w:ilvl w:val="0"/>
                <w:numId w:val="31"/>
              </w:numPr>
              <w:spacing w:before="0" w:after="0"/>
              <w:ind w:left="763"/>
              <w:rPr>
                <w:rFonts w:cstheme="minorHAnsi"/>
              </w:rPr>
            </w:pPr>
            <w:r w:rsidRPr="00AE25EE">
              <w:rPr>
                <w:rFonts w:cstheme="minorHAnsi"/>
              </w:rPr>
              <w:t>readability of the text</w:t>
            </w:r>
          </w:p>
          <w:p w14:paraId="4FFD3853" w14:textId="77777777" w:rsidR="004B7997" w:rsidRDefault="00AE25EE" w:rsidP="004B7997">
            <w:pPr>
              <w:pStyle w:val="Tabletext"/>
              <w:numPr>
                <w:ilvl w:val="0"/>
                <w:numId w:val="31"/>
              </w:numPr>
              <w:spacing w:before="0" w:after="0"/>
              <w:ind w:left="763"/>
              <w:rPr>
                <w:rFonts w:cstheme="minorHAnsi"/>
              </w:rPr>
            </w:pPr>
            <w:r w:rsidRPr="00AE25EE">
              <w:rPr>
                <w:rFonts w:cstheme="minorHAnsi"/>
              </w:rPr>
              <w:t>levels of meaning or purpose in the text</w:t>
            </w:r>
          </w:p>
          <w:p w14:paraId="13CBF767" w14:textId="77777777" w:rsidR="004B7997" w:rsidRDefault="00AE25EE" w:rsidP="004B7997">
            <w:pPr>
              <w:pStyle w:val="Tabletext"/>
              <w:numPr>
                <w:ilvl w:val="0"/>
                <w:numId w:val="31"/>
              </w:numPr>
              <w:spacing w:before="0" w:after="0"/>
              <w:ind w:left="763"/>
              <w:rPr>
                <w:rFonts w:cstheme="minorHAnsi"/>
              </w:rPr>
            </w:pPr>
            <w:r w:rsidRPr="00AE25EE">
              <w:rPr>
                <w:rFonts w:cstheme="minorHAnsi"/>
              </w:rPr>
              <w:t>clarity and conventions of the language</w:t>
            </w:r>
          </w:p>
          <w:p w14:paraId="5E5970C2" w14:textId="4DABD37C" w:rsidR="004B7997" w:rsidRDefault="00AE25EE" w:rsidP="004B7997">
            <w:pPr>
              <w:pStyle w:val="Tabletext"/>
              <w:numPr>
                <w:ilvl w:val="0"/>
                <w:numId w:val="31"/>
              </w:numPr>
              <w:spacing w:before="0" w:after="0"/>
              <w:ind w:left="763"/>
              <w:rPr>
                <w:rFonts w:cstheme="minorHAnsi"/>
              </w:rPr>
            </w:pPr>
            <w:r w:rsidRPr="00AE25EE">
              <w:rPr>
                <w:rFonts w:cstheme="minorHAnsi"/>
              </w:rPr>
              <w:t xml:space="preserve">knowledge </w:t>
            </w:r>
            <w:r w:rsidR="002C4918" w:rsidRPr="00AE25EE">
              <w:rPr>
                <w:rFonts w:cstheme="minorHAnsi"/>
              </w:rPr>
              <w:t>demands.</w:t>
            </w:r>
          </w:p>
          <w:p w14:paraId="094DA282" w14:textId="38E1E179" w:rsidR="00AE25EE" w:rsidRDefault="00AE25EE" w:rsidP="004B7997">
            <w:pPr>
              <w:pStyle w:val="Tabletext"/>
              <w:numPr>
                <w:ilvl w:val="0"/>
                <w:numId w:val="31"/>
              </w:numPr>
              <w:spacing w:before="0" w:after="0"/>
              <w:ind w:left="763"/>
              <w:rPr>
                <w:rFonts w:cstheme="minorHAnsi"/>
              </w:rPr>
            </w:pPr>
            <w:r w:rsidRPr="00AE25EE">
              <w:rPr>
                <w:rFonts w:cstheme="minorHAnsi"/>
              </w:rPr>
              <w:t>structure of the text</w:t>
            </w:r>
          </w:p>
          <w:p w14:paraId="6DF5430E" w14:textId="2348E68D" w:rsidR="00AE25EE" w:rsidRDefault="00AE25EE" w:rsidP="00AE25EE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S: (</w:t>
            </w:r>
            <w:r w:rsidR="004B7997">
              <w:rPr>
                <w:rFonts w:cstheme="minorHAnsi"/>
              </w:rPr>
              <w:t>record notes</w:t>
            </w:r>
            <w:r>
              <w:rPr>
                <w:rFonts w:cstheme="minorHAnsi"/>
              </w:rPr>
              <w:t xml:space="preserve"> in Student Guide.) </w:t>
            </w:r>
          </w:p>
          <w:p w14:paraId="489DB842" w14:textId="4132358C" w:rsidR="000A5996" w:rsidRDefault="0011190E" w:rsidP="00E8100F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The readability of the text is </w:t>
            </w:r>
            <w:r w:rsidR="00662A65">
              <w:rPr>
                <w:rFonts w:cstheme="minorHAnsi"/>
              </w:rPr>
              <w:t xml:space="preserve">determined by the length of words and sentences in the text and the frequency of unfamiliar words. </w:t>
            </w:r>
          </w:p>
          <w:p w14:paraId="3E3D2595" w14:textId="1EDDC143" w:rsidR="00F22297" w:rsidRDefault="00F22297" w:rsidP="00E8100F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AA000A">
              <w:rPr>
                <w:rFonts w:cstheme="minorHAnsi"/>
              </w:rPr>
              <w:t>Let us</w:t>
            </w:r>
            <w:r>
              <w:rPr>
                <w:rFonts w:cstheme="minorHAnsi"/>
              </w:rPr>
              <w:t xml:space="preserve"> look at an example</w:t>
            </w:r>
            <w:r w:rsidR="000329CB">
              <w:rPr>
                <w:rFonts w:cstheme="minorHAnsi"/>
              </w:rPr>
              <w:t>.</w:t>
            </w:r>
          </w:p>
          <w:p w14:paraId="3749E3E0" w14:textId="28B7E01E" w:rsidR="00F22297" w:rsidRDefault="00F22297" w:rsidP="00E8100F">
            <w:pPr>
              <w:pStyle w:val="Tabletext"/>
              <w:rPr>
                <w:rFonts w:cstheme="minorHAnsi"/>
              </w:rPr>
            </w:pPr>
          </w:p>
          <w:p w14:paraId="311DAD46" w14:textId="16293D8F" w:rsidR="00F22297" w:rsidRDefault="00F22297" w:rsidP="00E8100F">
            <w:pPr>
              <w:pStyle w:val="Tabletext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7D09EF4" wp14:editId="1EDEB4CE">
                  <wp:extent cx="3373120" cy="2028825"/>
                  <wp:effectExtent l="0" t="0" r="0" b="9525"/>
                  <wp:docPr id="2" name="Picture 2" descr="Example Image&#10;&#10;open book with text&#10;&#10;Description of text available at: https://iris.peabody.vanderbilt.edu/module/sec-rdng2/cresource/q1/p02/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Example Image&#10;&#10;open book with text&#10;&#10;Description of text available at: https://iris.peabody.vanderbilt.edu/module/sec-rdng2/cresource/q1/p02/ 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77F84" w14:textId="710D3208" w:rsidR="00F94912" w:rsidRDefault="00F94912" w:rsidP="00E8100F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You can see that although both examples convey the same information, the elementary text </w:t>
            </w:r>
            <w:r w:rsidR="003A71D3">
              <w:rPr>
                <w:rFonts w:cstheme="minorHAnsi"/>
              </w:rPr>
              <w:t xml:space="preserve">uses words that are easier to understand and includes a photo. </w:t>
            </w:r>
            <w:r w:rsidR="000D0170">
              <w:rPr>
                <w:rFonts w:cstheme="minorHAnsi"/>
              </w:rPr>
              <w:t xml:space="preserve">The middle school text uses more concise language and contains more multisyllabic </w:t>
            </w:r>
            <w:r w:rsidR="00086BCC">
              <w:rPr>
                <w:rFonts w:cstheme="minorHAnsi"/>
              </w:rPr>
              <w:t xml:space="preserve">and unfamiliar words. </w:t>
            </w:r>
          </w:p>
          <w:p w14:paraId="0E34BF9A" w14:textId="4304EB07" w:rsidR="009A69F4" w:rsidRDefault="009A69F4" w:rsidP="00E8100F">
            <w:pPr>
              <w:pStyle w:val="Tabletext"/>
            </w:pPr>
            <w:r>
              <w:rPr>
                <w:rFonts w:cstheme="minorHAnsi"/>
              </w:rPr>
              <w:t xml:space="preserve">T: </w:t>
            </w:r>
            <w:r w:rsidR="00F668ED">
              <w:rPr>
                <w:rFonts w:cstheme="minorHAnsi"/>
              </w:rPr>
              <w:t xml:space="preserve">The level of difficulty is also based on the levels of meaning or purpose in the text. </w:t>
            </w:r>
            <w:r w:rsidR="00D2324C">
              <w:rPr>
                <w:rFonts w:cstheme="minorHAnsi"/>
              </w:rPr>
              <w:t xml:space="preserve">This means that </w:t>
            </w:r>
            <w:r w:rsidR="000B0511">
              <w:rPr>
                <w:rFonts w:cstheme="minorHAnsi"/>
              </w:rPr>
              <w:t xml:space="preserve">complex texts contain more </w:t>
            </w:r>
            <w:r w:rsidR="000B0511" w:rsidRPr="001C0B57">
              <w:rPr>
                <w:rFonts w:cstheme="minorHAnsi"/>
                <w:b/>
                <w:bCs/>
              </w:rPr>
              <w:t>implicit meaning</w:t>
            </w:r>
            <w:r w:rsidR="000B0511">
              <w:rPr>
                <w:rFonts w:cstheme="minorHAnsi"/>
              </w:rPr>
              <w:t xml:space="preserve"> where </w:t>
            </w:r>
            <w:r w:rsidR="000B0511">
              <w:t>s</w:t>
            </w:r>
            <w:r w:rsidR="000B0511" w:rsidRPr="008B4B3F">
              <w:t xml:space="preserve">omething in </w:t>
            </w:r>
            <w:r w:rsidR="000B0511">
              <w:t>the</w:t>
            </w:r>
            <w:r w:rsidR="000B0511" w:rsidRPr="008B4B3F">
              <w:t xml:space="preserve"> text is not stated outright or directly but is inferred.</w:t>
            </w:r>
          </w:p>
          <w:p w14:paraId="2EB9313A" w14:textId="11A25511" w:rsidR="00491838" w:rsidRDefault="00491838" w:rsidP="00E8100F">
            <w:pPr>
              <w:pStyle w:val="Tabletext"/>
            </w:pPr>
          </w:p>
          <w:p w14:paraId="1BA61C3C" w14:textId="7AD2A96C" w:rsidR="00491838" w:rsidRDefault="00491838" w:rsidP="00E8100F">
            <w:pPr>
              <w:pStyle w:val="Tabletext"/>
            </w:pPr>
            <w:r>
              <w:t xml:space="preserve">T: If we look back at </w:t>
            </w:r>
            <w:r w:rsidR="00A644C9">
              <w:t>the previous</w:t>
            </w:r>
            <w:r>
              <w:t xml:space="preserve"> </w:t>
            </w:r>
            <w:r w:rsidR="003248AE">
              <w:t xml:space="preserve">example, we can see that </w:t>
            </w:r>
            <w:r w:rsidR="00A644C9">
              <w:t xml:space="preserve">the author </w:t>
            </w:r>
            <w:r w:rsidR="619FD8B3">
              <w:t>explicitly stated</w:t>
            </w:r>
            <w:r w:rsidR="00A644C9">
              <w:t xml:space="preserve"> </w:t>
            </w:r>
            <w:r w:rsidR="005977FD">
              <w:t xml:space="preserve">that the park is going to be </w:t>
            </w:r>
            <w:r w:rsidR="005977FD">
              <w:lastRenderedPageBreak/>
              <w:t>replaced by a parking lot, whereas t</w:t>
            </w:r>
            <w:r w:rsidR="0048553E">
              <w:t xml:space="preserve">his fact is only implied in the middle school example. </w:t>
            </w:r>
          </w:p>
          <w:p w14:paraId="329E8E2B" w14:textId="77777777" w:rsidR="00BA4C49" w:rsidRDefault="001C0B57" w:rsidP="00E8100F">
            <w:pPr>
              <w:pStyle w:val="Tabletext"/>
            </w:pPr>
            <w:r>
              <w:t xml:space="preserve">T: Another factor impacting the level of complexity is the clarity and conventions of the language. </w:t>
            </w:r>
            <w:r w:rsidR="00DE1E20">
              <w:t xml:space="preserve">Complex texts tend to use </w:t>
            </w:r>
            <w:r w:rsidR="004260BC">
              <w:t xml:space="preserve">figurative language, ambiguity, or unfamiliar language, such as </w:t>
            </w:r>
            <w:r w:rsidR="004902F0" w:rsidRPr="004902F0">
              <w:rPr>
                <w:b/>
                <w:bCs/>
              </w:rPr>
              <w:t>academic or domain specific vocabulary</w:t>
            </w:r>
            <w:r w:rsidR="004902F0">
              <w:t>.</w:t>
            </w:r>
          </w:p>
          <w:p w14:paraId="7F543968" w14:textId="77777777" w:rsidR="00BA4C49" w:rsidRDefault="00BA4C49" w:rsidP="00E8100F">
            <w:pPr>
              <w:pStyle w:val="Tabletext"/>
            </w:pPr>
            <w:r>
              <w:t>T: Look at the example.</w:t>
            </w:r>
          </w:p>
          <w:p w14:paraId="6D266DFB" w14:textId="75F03BE8" w:rsidR="001C0B57" w:rsidRDefault="00BA4C49" w:rsidP="00E8100F">
            <w:pPr>
              <w:pStyle w:val="Tabletext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009B5C7" wp14:editId="61678406">
                  <wp:extent cx="3373120" cy="2632075"/>
                  <wp:effectExtent l="0" t="0" r="0" b="0"/>
                  <wp:docPr id="3" name="Picture 3" descr="Highlighted page of Article from Thinking about Physics while scared to death&#10;&#10;https://www.generationready.com/white-papers/a-beginners-guide-to-text-complexity/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Highlighted page of Article from Thinking about Physics while scared to death&#10;&#10;https://www.generationready.com/white-papers/a-beginners-guide-to-text-complexity/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120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902F0">
              <w:t xml:space="preserve"> </w:t>
            </w:r>
          </w:p>
          <w:p w14:paraId="60A173C3" w14:textId="00797164" w:rsidR="005A3FFE" w:rsidRDefault="005A3FFE" w:rsidP="00FA5AA4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You can see that the author </w:t>
            </w:r>
            <w:r w:rsidR="00D02963">
              <w:rPr>
                <w:rFonts w:cstheme="minorHAnsi"/>
              </w:rPr>
              <w:t>discusses more challenging concepts</w:t>
            </w:r>
            <w:r w:rsidR="00F544DA">
              <w:rPr>
                <w:rFonts w:cstheme="minorHAnsi"/>
              </w:rPr>
              <w:t xml:space="preserve">, uses more complex sentences, and includes domain-specific vocabulary which increases the complexity of the text. </w:t>
            </w:r>
          </w:p>
          <w:p w14:paraId="64E45490" w14:textId="07B190D8" w:rsidR="005E264E" w:rsidRDefault="00A619B9" w:rsidP="00FA5AA4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563FF2">
              <w:rPr>
                <w:rFonts w:cstheme="minorHAnsi"/>
              </w:rPr>
              <w:t>T</w:t>
            </w:r>
            <w:r>
              <w:rPr>
                <w:rFonts w:cstheme="minorHAnsi"/>
              </w:rPr>
              <w:t xml:space="preserve">he complexity of a text is determined by the knowledge demands required of the reader. </w:t>
            </w:r>
            <w:r w:rsidR="00DC36E4">
              <w:rPr>
                <w:rFonts w:cstheme="minorHAnsi"/>
              </w:rPr>
              <w:t>Complex te</w:t>
            </w:r>
            <w:r w:rsidR="00A66F0A">
              <w:rPr>
                <w:rFonts w:cstheme="minorHAnsi"/>
              </w:rPr>
              <w:t>x</w:t>
            </w:r>
            <w:r w:rsidR="00DC36E4">
              <w:rPr>
                <w:rFonts w:cstheme="minorHAnsi"/>
              </w:rPr>
              <w:t xml:space="preserve">ts assume that the reader has life experience that will contribute to their understanding of the information in the text. </w:t>
            </w:r>
          </w:p>
          <w:p w14:paraId="15185850" w14:textId="77777777" w:rsidR="00F544DA" w:rsidRDefault="00F544DA" w:rsidP="00FA5AA4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 xml:space="preserve">T: If we look back at our previous example, we can also see that the author </w:t>
            </w:r>
            <w:r w:rsidR="007771DD">
              <w:rPr>
                <w:rFonts w:cstheme="minorHAnsi"/>
              </w:rPr>
              <w:t xml:space="preserve">assumes the reader has experience or at least </w:t>
            </w:r>
            <w:proofErr w:type="gramStart"/>
            <w:r w:rsidR="007771DD">
              <w:rPr>
                <w:rFonts w:cstheme="minorHAnsi"/>
              </w:rPr>
              <w:t>some</w:t>
            </w:r>
            <w:proofErr w:type="gramEnd"/>
            <w:r w:rsidR="007771DD">
              <w:rPr>
                <w:rFonts w:cstheme="minorHAnsi"/>
              </w:rPr>
              <w:t xml:space="preserve"> knowledge about roller coasters</w:t>
            </w:r>
            <w:r w:rsidR="00CE0C23">
              <w:rPr>
                <w:rFonts w:cstheme="minorHAnsi"/>
              </w:rPr>
              <w:t xml:space="preserve"> to help contribute to their understanding of the text. </w:t>
            </w:r>
          </w:p>
          <w:p w14:paraId="75E67502" w14:textId="6B25C663" w:rsidR="00563FF2" w:rsidRPr="00D85858" w:rsidRDefault="00563FF2" w:rsidP="01F9338E">
            <w:pPr>
              <w:pStyle w:val="Tabletext"/>
            </w:pPr>
            <w:r w:rsidRPr="01F9338E">
              <w:t xml:space="preserve">T: Lastly, the complexity of a text is determined by </w:t>
            </w:r>
            <w:r w:rsidR="00890E62" w:rsidRPr="01F9338E">
              <w:t xml:space="preserve">the structure of the text. </w:t>
            </w:r>
            <w:r w:rsidR="008A1D2B" w:rsidRPr="01F9338E">
              <w:t>Text structure refers to how the text is organized</w:t>
            </w:r>
            <w:r w:rsidR="00585BDE" w:rsidRPr="01F9338E">
              <w:t xml:space="preserve"> </w:t>
            </w:r>
            <w:r w:rsidR="00AA000A" w:rsidRPr="01F9338E">
              <w:t>regarding</w:t>
            </w:r>
            <w:r w:rsidR="00585BDE" w:rsidRPr="01F9338E">
              <w:t xml:space="preserve"> elements such as viewpoint, multiple characters, storylines, and complex details. </w:t>
            </w:r>
            <w:r w:rsidR="00E32F1A" w:rsidRPr="01F9338E">
              <w:t xml:space="preserve">Text that </w:t>
            </w:r>
            <w:r w:rsidR="28CD4519" w:rsidRPr="01F9338E">
              <w:t>is</w:t>
            </w:r>
            <w:r w:rsidR="00E32F1A" w:rsidRPr="01F9338E">
              <w:t xml:space="preserve"> </w:t>
            </w:r>
            <w:r w:rsidR="00BF5FFC" w:rsidRPr="01F9338E">
              <w:t xml:space="preserve">organized chronologically </w:t>
            </w:r>
            <w:r w:rsidR="3AB0CBA3" w:rsidRPr="01F9338E">
              <w:t>tends</w:t>
            </w:r>
            <w:r w:rsidR="00BF5FFC" w:rsidRPr="01F9338E">
              <w:t xml:space="preserve"> to be easier to understand than those that use </w:t>
            </w:r>
            <w:r w:rsidR="0070577F" w:rsidRPr="01F9338E">
              <w:t xml:space="preserve">flashbacks or </w:t>
            </w:r>
            <w:r w:rsidR="00C22875" w:rsidRPr="01F9338E">
              <w:t xml:space="preserve">varied time and sequence. </w:t>
            </w:r>
          </w:p>
        </w:tc>
        <w:tc>
          <w:tcPr>
            <w:tcW w:w="1578" w:type="dxa"/>
          </w:tcPr>
          <w:p w14:paraId="0FC07935" w14:textId="32DE794C" w:rsidR="00955B6A" w:rsidRDefault="00F6143D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7B50F193" w14:textId="77777777" w:rsidR="007155A6" w:rsidRDefault="00C12986" w:rsidP="00485163">
            <w:pPr>
              <w:pStyle w:val="Tabletext"/>
              <w:jc w:val="center"/>
            </w:pPr>
            <w:r>
              <w:t>PPT</w:t>
            </w:r>
          </w:p>
          <w:p w14:paraId="0AE0CCD3" w14:textId="77777777" w:rsidR="00D61077" w:rsidRDefault="00D61077" w:rsidP="00485163">
            <w:pPr>
              <w:pStyle w:val="Tabletext"/>
              <w:jc w:val="center"/>
            </w:pPr>
          </w:p>
          <w:p w14:paraId="6613E9D0" w14:textId="77777777" w:rsidR="00D61077" w:rsidRDefault="00D61077" w:rsidP="00485163">
            <w:pPr>
              <w:pStyle w:val="Tabletext"/>
              <w:jc w:val="center"/>
            </w:pPr>
            <w:r>
              <w:t xml:space="preserve">Image #1 Source: </w:t>
            </w:r>
            <w:hyperlink r:id="rId13" w:history="1">
              <w:r w:rsidR="000329CB" w:rsidRPr="003D3720">
                <w:rPr>
                  <w:rStyle w:val="Hyperlink"/>
                </w:rPr>
                <w:t>https://iris.peabody.vanderbilt.edu/module/sec-rdng2/cresource/q1/p02/</w:t>
              </w:r>
            </w:hyperlink>
            <w:r w:rsidR="000329CB">
              <w:t xml:space="preserve"> </w:t>
            </w:r>
          </w:p>
          <w:p w14:paraId="359B3F44" w14:textId="77777777" w:rsidR="005A3FFE" w:rsidRDefault="005A3FFE" w:rsidP="00485163">
            <w:pPr>
              <w:pStyle w:val="Tabletext"/>
              <w:jc w:val="center"/>
            </w:pPr>
          </w:p>
          <w:p w14:paraId="2523C876" w14:textId="7D0C345E" w:rsidR="005A3FFE" w:rsidRDefault="005A3FFE" w:rsidP="00485163">
            <w:pPr>
              <w:pStyle w:val="Tabletext"/>
              <w:jc w:val="center"/>
            </w:pPr>
            <w:r>
              <w:t xml:space="preserve">Image #2 Source: </w:t>
            </w:r>
            <w:hyperlink r:id="rId14" w:history="1">
              <w:r w:rsidRPr="003D3720">
                <w:rPr>
                  <w:rStyle w:val="Hyperlink"/>
                </w:rPr>
                <w:t>https://www.generationready.com/white-papers/a-beginners-guide-to-text-complexity/</w:t>
              </w:r>
            </w:hyperlink>
            <w:r>
              <w:t xml:space="preserve"> </w:t>
            </w:r>
          </w:p>
        </w:tc>
      </w:tr>
      <w:tr w:rsidR="007D2AA8" w:rsidRPr="00447D20" w14:paraId="14EA4A96" w14:textId="77777777" w:rsidTr="08BC189E">
        <w:trPr>
          <w:cantSplit w:val="0"/>
          <w:trHeight w:val="420"/>
        </w:trPr>
        <w:tc>
          <w:tcPr>
            <w:tcW w:w="2250" w:type="dxa"/>
          </w:tcPr>
          <w:p w14:paraId="74643795" w14:textId="43595B22" w:rsidR="007D2AA8" w:rsidRDefault="005D1850" w:rsidP="00485163">
            <w:pPr>
              <w:pStyle w:val="Tabletext"/>
              <w:jc w:val="center"/>
            </w:pPr>
            <w:r>
              <w:lastRenderedPageBreak/>
              <w:t>10</w:t>
            </w:r>
            <w:r w:rsidR="00F133B0">
              <w:t xml:space="preserve"> </w:t>
            </w:r>
            <w:r w:rsidR="007D2AA8">
              <w:t>mins</w:t>
            </w:r>
          </w:p>
        </w:tc>
        <w:tc>
          <w:tcPr>
            <w:tcW w:w="5528" w:type="dxa"/>
          </w:tcPr>
          <w:p w14:paraId="2D23AEB3" w14:textId="27EFE8C5" w:rsidR="00895920" w:rsidRDefault="00377B5C" w:rsidP="00DA51A2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Practice: Comparing Two Texts</w:t>
            </w:r>
          </w:p>
          <w:p w14:paraId="5C630EE5" w14:textId="1D41F69D" w:rsidR="00377B5C" w:rsidRDefault="004944C1" w:rsidP="00DA51A2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AA000A">
              <w:rPr>
                <w:rFonts w:eastAsia="Times New Roman" w:cstheme="minorHAnsi"/>
                <w:color w:val="000000"/>
              </w:rPr>
              <w:t>Let us</w:t>
            </w:r>
            <w:r w:rsidR="00377B5C">
              <w:rPr>
                <w:rFonts w:eastAsia="Times New Roman" w:cstheme="minorHAnsi"/>
                <w:color w:val="000000"/>
              </w:rPr>
              <w:t xml:space="preserve"> look at two different texts. Which text is more complex and appropriate for an 11</w:t>
            </w:r>
            <w:r w:rsidR="00377B5C" w:rsidRPr="00377B5C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 w:rsidR="00377B5C">
              <w:rPr>
                <w:rFonts w:eastAsia="Times New Roman" w:cstheme="minorHAnsi"/>
                <w:color w:val="000000"/>
              </w:rPr>
              <w:t xml:space="preserve"> grade student and why?</w:t>
            </w:r>
          </w:p>
          <w:p w14:paraId="24C654C5" w14:textId="67AED325" w:rsidR="006B7989" w:rsidRDefault="006B7989" w:rsidP="00DA51A2">
            <w:pPr>
              <w:rPr>
                <w:rFonts w:eastAsia="Times New Roman" w:cstheme="minorHAnsi"/>
                <w:color w:val="000000"/>
              </w:rPr>
            </w:pPr>
          </w:p>
          <w:p w14:paraId="38E71A84" w14:textId="7D4C2DE6" w:rsidR="006B7989" w:rsidRDefault="006B7989" w:rsidP="00DA51A2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(Students record </w:t>
            </w:r>
            <w:r w:rsidR="00C139D1">
              <w:rPr>
                <w:rFonts w:eastAsia="Times New Roman" w:cstheme="minorHAnsi"/>
                <w:color w:val="000000"/>
              </w:rPr>
              <w:t>response in student guide.)</w:t>
            </w:r>
          </w:p>
          <w:p w14:paraId="1A386FDD" w14:textId="77777777" w:rsidR="00377B5C" w:rsidRDefault="00377B5C" w:rsidP="00DA51A2">
            <w:pPr>
              <w:rPr>
                <w:rFonts w:eastAsia="Times New Roman" w:cstheme="minorHAnsi"/>
                <w:color w:val="000000"/>
              </w:rPr>
            </w:pPr>
          </w:p>
          <w:p w14:paraId="3194B7D0" w14:textId="5875E756" w:rsidR="0005286D" w:rsidRDefault="00377B5C" w:rsidP="01F9338E">
            <w:pPr>
              <w:rPr>
                <w:rFonts w:eastAsia="Times New Roman"/>
                <w:color w:val="000000"/>
              </w:rPr>
            </w:pPr>
            <w:r w:rsidRPr="01F9338E">
              <w:rPr>
                <w:rFonts w:eastAsia="Times New Roman"/>
                <w:color w:val="000000" w:themeColor="text1"/>
              </w:rPr>
              <w:t xml:space="preserve">T: </w:t>
            </w:r>
            <w:r w:rsidR="00AA000A" w:rsidRPr="01F9338E">
              <w:rPr>
                <w:rFonts w:eastAsia="Times New Roman"/>
                <w:color w:val="000000" w:themeColor="text1"/>
              </w:rPr>
              <w:t>Let us</w:t>
            </w:r>
            <w:r w:rsidR="004944C1" w:rsidRPr="01F9338E">
              <w:rPr>
                <w:rFonts w:eastAsia="Times New Roman"/>
                <w:color w:val="000000" w:themeColor="text1"/>
              </w:rPr>
              <w:t xml:space="preserve"> reread the two </w:t>
            </w:r>
            <w:r w:rsidR="0005286D" w:rsidRPr="01F9338E">
              <w:rPr>
                <w:rFonts w:eastAsia="Times New Roman"/>
                <w:color w:val="000000" w:themeColor="text1"/>
              </w:rPr>
              <w:t xml:space="preserve">texts together. While we read, I am going to highlight </w:t>
            </w:r>
            <w:proofErr w:type="gramStart"/>
            <w:r w:rsidR="0005286D" w:rsidRPr="01F9338E">
              <w:rPr>
                <w:rFonts w:eastAsia="Times New Roman"/>
                <w:color w:val="000000" w:themeColor="text1"/>
              </w:rPr>
              <w:t>some</w:t>
            </w:r>
            <w:proofErr w:type="gramEnd"/>
            <w:r w:rsidR="0005286D" w:rsidRPr="01F9338E">
              <w:rPr>
                <w:rFonts w:eastAsia="Times New Roman"/>
                <w:color w:val="000000" w:themeColor="text1"/>
              </w:rPr>
              <w:t xml:space="preserve"> components of each text. </w:t>
            </w:r>
            <w:r w:rsidR="000A5139" w:rsidRPr="01F9338E">
              <w:rPr>
                <w:rFonts w:eastAsia="Times New Roman"/>
                <w:color w:val="000000" w:themeColor="text1"/>
              </w:rPr>
              <w:t xml:space="preserve">Please follow along in your Student Guide or </w:t>
            </w:r>
            <w:r w:rsidR="358AC076" w:rsidRPr="01F9338E">
              <w:rPr>
                <w:rFonts w:eastAsia="Times New Roman"/>
                <w:color w:val="000000" w:themeColor="text1"/>
              </w:rPr>
              <w:t xml:space="preserve">along </w:t>
            </w:r>
            <w:r w:rsidR="000A5139" w:rsidRPr="01F9338E">
              <w:rPr>
                <w:rFonts w:eastAsia="Times New Roman"/>
                <w:color w:val="000000" w:themeColor="text1"/>
              </w:rPr>
              <w:t xml:space="preserve">with </w:t>
            </w:r>
            <w:bookmarkStart w:id="0" w:name="_Int_8BHX1Z9P"/>
            <w:r w:rsidR="000A5139" w:rsidRPr="01F9338E">
              <w:rPr>
                <w:rFonts w:eastAsia="Times New Roman"/>
                <w:color w:val="000000" w:themeColor="text1"/>
              </w:rPr>
              <w:t>the PowerPoint</w:t>
            </w:r>
            <w:bookmarkEnd w:id="0"/>
            <w:r w:rsidR="000A5139" w:rsidRPr="01F9338E">
              <w:rPr>
                <w:rFonts w:eastAsia="Times New Roman"/>
                <w:color w:val="000000" w:themeColor="text1"/>
              </w:rPr>
              <w:t xml:space="preserve">. </w:t>
            </w:r>
          </w:p>
          <w:p w14:paraId="26A1B011" w14:textId="1B8FA1D9" w:rsidR="000A5139" w:rsidRDefault="000A5139" w:rsidP="00DA51A2">
            <w:pPr>
              <w:rPr>
                <w:rFonts w:eastAsia="Times New Roman" w:cstheme="minorHAnsi"/>
                <w:color w:val="000000"/>
              </w:rPr>
            </w:pPr>
          </w:p>
          <w:p w14:paraId="7040C6D7" w14:textId="5F562488" w:rsidR="000A5139" w:rsidRDefault="000A5139" w:rsidP="00DA51A2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(Follow along with Student Guide.) </w:t>
            </w:r>
          </w:p>
          <w:p w14:paraId="06C44C07" w14:textId="33A55B1F" w:rsidR="000A5139" w:rsidRDefault="000A5139" w:rsidP="00DA51A2">
            <w:pPr>
              <w:rPr>
                <w:rFonts w:eastAsia="Times New Roman" w:cstheme="minorHAnsi"/>
                <w:color w:val="000000"/>
              </w:rPr>
            </w:pPr>
          </w:p>
          <w:p w14:paraId="565641CB" w14:textId="438AF8F3" w:rsidR="00526E09" w:rsidRPr="001F3CDB" w:rsidRDefault="000A5139" w:rsidP="00DA51A2">
            <w:pPr>
              <w:rPr>
                <w:rFonts w:eastAsia="Times New Roman"/>
                <w:color w:val="000000"/>
              </w:rPr>
            </w:pPr>
            <w:r w:rsidRPr="01F9338E">
              <w:rPr>
                <w:rFonts w:eastAsia="Times New Roman"/>
                <w:color w:val="000000" w:themeColor="text1"/>
              </w:rPr>
              <w:t xml:space="preserve">T: (Project </w:t>
            </w:r>
            <w:r w:rsidR="001F3CDB">
              <w:rPr>
                <w:rFonts w:eastAsia="Times New Roman"/>
                <w:color w:val="000000" w:themeColor="text1"/>
              </w:rPr>
              <w:t>Lincoln Comparison Text on</w:t>
            </w:r>
            <w:r w:rsidRPr="01F9338E">
              <w:rPr>
                <w:rFonts w:eastAsia="Times New Roman"/>
                <w:color w:val="000000" w:themeColor="text1"/>
              </w:rPr>
              <w:t xml:space="preserve"> PowerPoint</w:t>
            </w:r>
            <w:r w:rsidR="00A34750" w:rsidRPr="01F9338E">
              <w:rPr>
                <w:rFonts w:eastAsia="Times New Roman"/>
                <w:color w:val="000000" w:themeColor="text1"/>
              </w:rPr>
              <w:t xml:space="preserve"> and read Text 1 aloud. Pause </w:t>
            </w:r>
            <w:r w:rsidR="005F47CA" w:rsidRPr="01F9338E">
              <w:rPr>
                <w:rFonts w:eastAsia="Times New Roman"/>
                <w:color w:val="000000" w:themeColor="text1"/>
              </w:rPr>
              <w:t xml:space="preserve">after reading </w:t>
            </w:r>
            <w:r w:rsidR="6B0BA948" w:rsidRPr="01F9338E">
              <w:rPr>
                <w:rFonts w:eastAsia="Times New Roman"/>
                <w:color w:val="000000" w:themeColor="text1"/>
              </w:rPr>
              <w:t>the second</w:t>
            </w:r>
            <w:r w:rsidR="005F47CA" w:rsidRPr="01F9338E">
              <w:rPr>
                <w:rFonts w:eastAsia="Times New Roman"/>
                <w:color w:val="000000" w:themeColor="text1"/>
              </w:rPr>
              <w:t xml:space="preserve"> sentence.) Please </w:t>
            </w:r>
            <w:r w:rsidR="3428FD00" w:rsidRPr="01F9338E">
              <w:rPr>
                <w:rFonts w:eastAsia="Times New Roman"/>
                <w:color w:val="000000" w:themeColor="text1"/>
              </w:rPr>
              <w:t>note</w:t>
            </w:r>
            <w:r w:rsidR="005F47CA" w:rsidRPr="01F9338E">
              <w:rPr>
                <w:rFonts w:eastAsia="Times New Roman"/>
                <w:color w:val="000000" w:themeColor="text1"/>
              </w:rPr>
              <w:t xml:space="preserve"> how this sentence has a complex structure (identify </w:t>
            </w:r>
            <w:r w:rsidR="00E95A3F" w:rsidRPr="01F9338E">
              <w:rPr>
                <w:rFonts w:eastAsia="Times New Roman"/>
                <w:color w:val="000000" w:themeColor="text1"/>
              </w:rPr>
              <w:t xml:space="preserve">one or more dependent clauses to an independent clause) and complex vocabulary. Additionally, </w:t>
            </w:r>
            <w:r w:rsidR="00B92BA8" w:rsidRPr="01F9338E">
              <w:rPr>
                <w:rFonts w:eastAsia="Times New Roman"/>
                <w:color w:val="000000" w:themeColor="text1"/>
              </w:rPr>
              <w:t xml:space="preserve">in this sentence, it adds more ‘context’ to the text (identify the </w:t>
            </w:r>
            <w:r w:rsidR="00526E09" w:rsidRPr="01F9338E">
              <w:rPr>
                <w:rFonts w:eastAsia="Times New Roman"/>
                <w:color w:val="000000" w:themeColor="text1"/>
              </w:rPr>
              <w:t xml:space="preserve">comparison of power.) </w:t>
            </w:r>
          </w:p>
          <w:p w14:paraId="260E2364" w14:textId="77777777" w:rsidR="0016542C" w:rsidRDefault="0016542C" w:rsidP="00DA51A2">
            <w:pPr>
              <w:rPr>
                <w:rFonts w:eastAsia="Times New Roman" w:cstheme="minorHAnsi"/>
                <w:color w:val="000000"/>
              </w:rPr>
            </w:pPr>
          </w:p>
          <w:p w14:paraId="5C148E92" w14:textId="4204AFBB" w:rsidR="00526E09" w:rsidRDefault="00526E09" w:rsidP="00DA51A2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 xml:space="preserve">T: What does it mean that </w:t>
            </w:r>
            <w:r w:rsidR="001556BF">
              <w:rPr>
                <w:rFonts w:eastAsia="Times New Roman" w:cstheme="minorHAnsi"/>
                <w:color w:val="000000"/>
              </w:rPr>
              <w:t xml:space="preserve">it is overall “sophisticated subject matter”? </w:t>
            </w:r>
          </w:p>
          <w:p w14:paraId="48D66DE7" w14:textId="65431001" w:rsidR="001556BF" w:rsidRDefault="001556BF" w:rsidP="00DA51A2">
            <w:pPr>
              <w:rPr>
                <w:rFonts w:eastAsia="Times New Roman" w:cstheme="minorHAnsi"/>
                <w:color w:val="000000"/>
              </w:rPr>
            </w:pPr>
          </w:p>
          <w:p w14:paraId="093C751F" w14:textId="57F74924" w:rsidR="00321AF2" w:rsidRPr="00226C82" w:rsidRDefault="001556BF" w:rsidP="001556BF">
            <w:r>
              <w:rPr>
                <w:rFonts w:eastAsia="Times New Roman" w:cstheme="minorHAnsi"/>
                <w:color w:val="000000"/>
              </w:rPr>
              <w:t xml:space="preserve">S: It means that it is not just about one subject and talks about </w:t>
            </w:r>
            <w:proofErr w:type="gramStart"/>
            <w:r>
              <w:rPr>
                <w:rFonts w:eastAsia="Times New Roman" w:cstheme="minorHAnsi"/>
                <w:color w:val="000000"/>
              </w:rPr>
              <w:t>a lot of</w:t>
            </w:r>
            <w:proofErr w:type="gramEnd"/>
            <w:r>
              <w:rPr>
                <w:rFonts w:eastAsia="Times New Roman" w:cstheme="minorHAnsi"/>
                <w:color w:val="000000"/>
              </w:rPr>
              <w:t xml:space="preserve"> different things, implicit and explicit. It also uses figurative language. </w:t>
            </w:r>
          </w:p>
          <w:p w14:paraId="69AB5B56" w14:textId="3EB1DC61" w:rsidR="0064491D" w:rsidRDefault="001556BF" w:rsidP="001556BF">
            <w:pPr>
              <w:pStyle w:val="Tabletext"/>
            </w:pPr>
            <w:r>
              <w:t xml:space="preserve">T: (Project with PowerPoint.) </w:t>
            </w:r>
            <w:r w:rsidR="00AA000A">
              <w:t>Let us</w:t>
            </w:r>
            <w:r>
              <w:t xml:space="preserve"> switch to Text 2. Can someone please read this text aloud? </w:t>
            </w:r>
          </w:p>
          <w:p w14:paraId="6773C573" w14:textId="77777777" w:rsidR="001556BF" w:rsidRDefault="001556BF" w:rsidP="001556BF">
            <w:pPr>
              <w:pStyle w:val="Tabletext"/>
            </w:pPr>
            <w:r>
              <w:t>S: (</w:t>
            </w:r>
            <w:r w:rsidR="0051418F">
              <w:t xml:space="preserve">Read Text 2.) </w:t>
            </w:r>
          </w:p>
          <w:p w14:paraId="3FAA017C" w14:textId="78CAABAD" w:rsidR="004E3949" w:rsidRDefault="0051418F" w:rsidP="001556BF">
            <w:pPr>
              <w:pStyle w:val="Tabletext"/>
            </w:pPr>
            <w:r>
              <w:t>T: Can someone think aloud for me about what they think the</w:t>
            </w:r>
            <w:r w:rsidR="00C169C9">
              <w:t xml:space="preserve"> highlighted text and boxes mean?</w:t>
            </w:r>
            <w:r w:rsidR="004E3949">
              <w:t xml:space="preserve"> And why or why </w:t>
            </w:r>
            <w:r w:rsidR="0F637686">
              <w:t>is it not</w:t>
            </w:r>
            <w:r w:rsidR="004E3949">
              <w:t xml:space="preserve"> complex?</w:t>
            </w:r>
          </w:p>
          <w:p w14:paraId="2AD1A2FC" w14:textId="66C6B943" w:rsidR="001C5885" w:rsidRDefault="00C169C9" w:rsidP="001556BF">
            <w:pPr>
              <w:pStyle w:val="Tabletext"/>
            </w:pPr>
            <w:r>
              <w:t xml:space="preserve">S: </w:t>
            </w:r>
            <w:r w:rsidR="004E3949">
              <w:t xml:space="preserve">Sad and gloomy is highlighted with the information that it paints a visual picture. </w:t>
            </w:r>
            <w:r w:rsidR="001C5885">
              <w:t>I do have to rely on my knowledge of sad and gloomy to know what the feelings are.</w:t>
            </w:r>
            <w:r w:rsidR="006918E7">
              <w:t xml:space="preserve"> They also talk about his physical features and how he looks.</w:t>
            </w:r>
            <w:r w:rsidR="001C5885">
              <w:t xml:space="preserve"> </w:t>
            </w:r>
          </w:p>
          <w:p w14:paraId="44AC0536" w14:textId="3FE95885" w:rsidR="001C5885" w:rsidRDefault="001C5885" w:rsidP="001556BF">
            <w:pPr>
              <w:pStyle w:val="Tabletext"/>
            </w:pPr>
            <w:r>
              <w:t xml:space="preserve">T: It also helps you visualize </w:t>
            </w:r>
            <w:r w:rsidR="00AA000A">
              <w:t>what is</w:t>
            </w:r>
            <w:r>
              <w:t xml:space="preserve"> going on</w:t>
            </w:r>
            <w:r w:rsidR="006918E7">
              <w:t xml:space="preserve"> and is interesting language, but it is not complex. It talks about one subject and is mostly explicit in language</w:t>
            </w:r>
            <w:r w:rsidR="00DC1A57">
              <w:t xml:space="preserve">. </w:t>
            </w:r>
          </w:p>
          <w:p w14:paraId="65975FC7" w14:textId="77777777" w:rsidR="00DC1A57" w:rsidRDefault="006918E7" w:rsidP="001556BF">
            <w:pPr>
              <w:pStyle w:val="Tabletext"/>
            </w:pPr>
            <w:r>
              <w:t xml:space="preserve">T: Quickly respond to the reflection question. </w:t>
            </w:r>
          </w:p>
          <w:p w14:paraId="7C032067" w14:textId="77777777" w:rsidR="006918E7" w:rsidRDefault="006918E7" w:rsidP="001556BF">
            <w:pPr>
              <w:pStyle w:val="Tabletext"/>
            </w:pPr>
            <w:r>
              <w:t xml:space="preserve">S: (Respond to reflection question.) </w:t>
            </w:r>
          </w:p>
          <w:p w14:paraId="3F13394B" w14:textId="6323E3FF" w:rsidR="006918E7" w:rsidRPr="006918E7" w:rsidRDefault="006918E7" w:rsidP="01F9338E">
            <w:pPr>
              <w:rPr>
                <w:i/>
                <w:iCs/>
              </w:rPr>
            </w:pPr>
            <w:r>
              <w:t xml:space="preserve">T: (Project potential response with PowerPoint.) Please compare your response to the one on the board. </w:t>
            </w:r>
            <w:r w:rsidRPr="01F9338E">
              <w:rPr>
                <w:i/>
                <w:iCs/>
              </w:rPr>
              <w:t xml:space="preserve">Text 1 is more complex because it is about multiple </w:t>
            </w:r>
            <w:r w:rsidR="55C30D66" w:rsidRPr="01F9338E">
              <w:rPr>
                <w:i/>
                <w:iCs/>
              </w:rPr>
              <w:t>subjects,</w:t>
            </w:r>
            <w:r w:rsidRPr="01F9338E">
              <w:rPr>
                <w:i/>
                <w:iCs/>
              </w:rPr>
              <w:t xml:space="preserve"> and it also requires a person to think about what </w:t>
            </w:r>
            <w:r w:rsidR="00AA000A" w:rsidRPr="01F9338E">
              <w:rPr>
                <w:i/>
                <w:iCs/>
              </w:rPr>
              <w:t>they are</w:t>
            </w:r>
            <w:r w:rsidRPr="01F9338E">
              <w:rPr>
                <w:i/>
                <w:iCs/>
              </w:rPr>
              <w:t xml:space="preserve"> reading. It requires them to think beyond what is there. Text 2, on the other hand, does have </w:t>
            </w:r>
            <w:proofErr w:type="gramStart"/>
            <w:r w:rsidRPr="01F9338E">
              <w:rPr>
                <w:i/>
                <w:iCs/>
              </w:rPr>
              <w:t>some</w:t>
            </w:r>
            <w:proofErr w:type="gramEnd"/>
            <w:r w:rsidRPr="01F9338E">
              <w:rPr>
                <w:i/>
                <w:iCs/>
              </w:rPr>
              <w:t xml:space="preserve"> higher-level vocabulary but overall is only about one subject and vocabulary has one meaning. </w:t>
            </w:r>
          </w:p>
          <w:p w14:paraId="09003052" w14:textId="77777777" w:rsidR="006918E7" w:rsidRDefault="006918E7" w:rsidP="001556BF">
            <w:pPr>
              <w:pStyle w:val="Tabletext"/>
            </w:pPr>
            <w:r>
              <w:t>T: Is there anything else to add?</w:t>
            </w:r>
          </w:p>
          <w:p w14:paraId="43B54644" w14:textId="2129A692" w:rsidR="006918E7" w:rsidRPr="00226C82" w:rsidRDefault="006918E7" w:rsidP="001556BF">
            <w:pPr>
              <w:pStyle w:val="Tabletext"/>
            </w:pPr>
            <w:r>
              <w:t xml:space="preserve">S: (Make suggestions.) </w:t>
            </w:r>
          </w:p>
        </w:tc>
        <w:tc>
          <w:tcPr>
            <w:tcW w:w="1578" w:type="dxa"/>
          </w:tcPr>
          <w:p w14:paraId="35FE008F" w14:textId="77777777" w:rsidR="007D2AA8" w:rsidRDefault="007D2AA8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1C55715A" w14:textId="6720D146" w:rsidR="007D2AA8" w:rsidRDefault="007D2AA8" w:rsidP="00485163">
            <w:pPr>
              <w:pStyle w:val="Tabletext"/>
              <w:jc w:val="center"/>
            </w:pPr>
            <w:r>
              <w:t>PPT</w:t>
            </w:r>
          </w:p>
        </w:tc>
      </w:tr>
      <w:tr w:rsidR="00665D5A" w:rsidRPr="00447D20" w14:paraId="11E08D00" w14:textId="77777777" w:rsidTr="08BC189E">
        <w:trPr>
          <w:cantSplit w:val="0"/>
          <w:trHeight w:val="420"/>
        </w:trPr>
        <w:tc>
          <w:tcPr>
            <w:tcW w:w="2250" w:type="dxa"/>
          </w:tcPr>
          <w:p w14:paraId="120E1245" w14:textId="6C26328C" w:rsidR="00665D5A" w:rsidRDefault="00CC47A6" w:rsidP="00485163">
            <w:pPr>
              <w:pStyle w:val="Tabletext"/>
              <w:jc w:val="center"/>
            </w:pPr>
            <w:r>
              <w:t>10</w:t>
            </w:r>
            <w:r w:rsidR="007D2AA8">
              <w:t xml:space="preserve"> mins</w:t>
            </w:r>
          </w:p>
        </w:tc>
        <w:tc>
          <w:tcPr>
            <w:tcW w:w="5528" w:type="dxa"/>
          </w:tcPr>
          <w:p w14:paraId="05CF2DED" w14:textId="21501EAA" w:rsidR="0037698A" w:rsidRDefault="00817F7B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Practice: 5</w:t>
            </w:r>
            <w:r w:rsidRPr="00817F7B">
              <w:rPr>
                <w:rFonts w:eastAsia="Times New Roman" w:cstheme="minorHAnsi"/>
                <w:b/>
                <w:bCs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Grade Reading Assignment</w:t>
            </w:r>
            <w:r w:rsidR="00823BE5">
              <w:rPr>
                <w:rFonts w:eastAsia="Times New Roman" w:cstheme="minorHAnsi"/>
                <w:b/>
                <w:bCs/>
                <w:color w:val="000000"/>
              </w:rPr>
              <w:t>s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- </w:t>
            </w:r>
            <w:r w:rsidR="000F0221">
              <w:rPr>
                <w:rFonts w:eastAsia="Times New Roman" w:cstheme="minorHAnsi"/>
                <w:b/>
                <w:bCs/>
                <w:color w:val="000000"/>
              </w:rPr>
              <w:t>Example and Non-Example</w:t>
            </w:r>
          </w:p>
          <w:p w14:paraId="20CE8704" w14:textId="2E1E7647" w:rsidR="000F0221" w:rsidRDefault="000F0221" w:rsidP="00411619">
            <w:pPr>
              <w:rPr>
                <w:rFonts w:eastAsia="Times New Roman" w:cstheme="minorHAnsi"/>
                <w:color w:val="000000"/>
              </w:rPr>
            </w:pPr>
          </w:p>
          <w:p w14:paraId="61AC42C1" w14:textId="457DA3D8" w:rsidR="000F0221" w:rsidRDefault="000F0221" w:rsidP="0041161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In small groups you will read an example of complex text and a non-example. You will determine which text is complex and which is not. Using your device, please navigate to the link</w:t>
            </w:r>
            <w:r w:rsidR="00CC400C">
              <w:rPr>
                <w:rFonts w:eastAsia="Times New Roman" w:cstheme="minorHAnsi"/>
                <w:color w:val="000000"/>
              </w:rPr>
              <w:t xml:space="preserve"> provided and look at </w:t>
            </w:r>
            <w:r w:rsidR="00823BE5">
              <w:rPr>
                <w:rFonts w:eastAsia="Times New Roman" w:cstheme="minorHAnsi"/>
                <w:color w:val="000000"/>
              </w:rPr>
              <w:t>both the text</w:t>
            </w:r>
            <w:r w:rsidR="00CC400C">
              <w:rPr>
                <w:rFonts w:eastAsia="Times New Roman" w:cstheme="minorHAnsi"/>
                <w:color w:val="000000"/>
              </w:rPr>
              <w:t xml:space="preserve"> and the assignment. </w:t>
            </w:r>
          </w:p>
          <w:p w14:paraId="42152FC1" w14:textId="41939602" w:rsidR="00CC400C" w:rsidRDefault="00CC400C" w:rsidP="00411619">
            <w:pPr>
              <w:rPr>
                <w:rFonts w:eastAsia="Times New Roman" w:cstheme="minorHAnsi"/>
                <w:color w:val="000000"/>
              </w:rPr>
            </w:pPr>
          </w:p>
          <w:p w14:paraId="55EEB127" w14:textId="1683CD4B" w:rsidR="00CC400C" w:rsidRDefault="00CC400C" w:rsidP="0041161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817F7B">
              <w:rPr>
                <w:rFonts w:eastAsia="Times New Roman" w:cstheme="minorHAnsi"/>
                <w:color w:val="000000"/>
              </w:rPr>
              <w:t xml:space="preserve">(Divide students into small groups.) </w:t>
            </w:r>
          </w:p>
          <w:p w14:paraId="59676214" w14:textId="6E2A7D11" w:rsidR="00817F7B" w:rsidRDefault="00817F7B" w:rsidP="00411619">
            <w:pPr>
              <w:rPr>
                <w:rFonts w:eastAsia="Times New Roman" w:cstheme="minorHAnsi"/>
                <w:color w:val="000000"/>
              </w:rPr>
            </w:pPr>
          </w:p>
          <w:p w14:paraId="6F0CF347" w14:textId="1F7C853F" w:rsidR="00817F7B" w:rsidRDefault="00817F7B" w:rsidP="0041161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In reviewing th</w:t>
            </w:r>
            <w:r w:rsidR="00FE1644">
              <w:rPr>
                <w:rFonts w:eastAsia="Times New Roman" w:cstheme="minorHAnsi"/>
                <w:color w:val="000000"/>
              </w:rPr>
              <w:t>ese two assignments</w:t>
            </w:r>
            <w:r>
              <w:rPr>
                <w:rFonts w:eastAsia="Times New Roman" w:cstheme="minorHAnsi"/>
                <w:color w:val="000000"/>
              </w:rPr>
              <w:t>, you will look at the text itself, and then the assignme</w:t>
            </w:r>
            <w:r w:rsidR="00FE1644">
              <w:rPr>
                <w:rFonts w:eastAsia="Times New Roman" w:cstheme="minorHAnsi"/>
                <w:color w:val="000000"/>
              </w:rPr>
              <w:t>nt itself</w:t>
            </w:r>
            <w:r w:rsidR="009D2F48">
              <w:rPr>
                <w:rFonts w:eastAsia="Times New Roman" w:cstheme="minorHAnsi"/>
                <w:color w:val="000000"/>
              </w:rPr>
              <w:t xml:space="preserve"> – what activities are they doing? What questions are being answered? You do not need to read the entire text – you may skim it, but you do need to answer the t</w:t>
            </w:r>
            <w:r w:rsidR="002318B7">
              <w:rPr>
                <w:rFonts w:eastAsia="Times New Roman" w:cstheme="minorHAnsi"/>
                <w:color w:val="000000"/>
              </w:rPr>
              <w:t>hree</w:t>
            </w:r>
            <w:r w:rsidR="009D2F48">
              <w:rPr>
                <w:rFonts w:eastAsia="Times New Roman" w:cstheme="minorHAnsi"/>
                <w:color w:val="000000"/>
              </w:rPr>
              <w:t xml:space="preserve"> questions: </w:t>
            </w:r>
          </w:p>
          <w:p w14:paraId="1D454487" w14:textId="1EAC561B" w:rsidR="002318B7" w:rsidRDefault="002318B7" w:rsidP="01F9338E">
            <w:pPr>
              <w:pStyle w:val="ListParagraph"/>
              <w:numPr>
                <w:ilvl w:val="0"/>
                <w:numId w:val="22"/>
              </w:numPr>
              <w:rPr>
                <w:rFonts w:eastAsia="Times New Roman"/>
                <w:color w:val="000000"/>
              </w:rPr>
            </w:pPr>
            <w:r w:rsidRPr="01F9338E">
              <w:rPr>
                <w:rFonts w:eastAsia="Times New Roman"/>
                <w:color w:val="000000" w:themeColor="text1"/>
              </w:rPr>
              <w:t xml:space="preserve">Is this </w:t>
            </w:r>
            <w:r w:rsidR="244C3B69" w:rsidRPr="01F9338E">
              <w:rPr>
                <w:rFonts w:eastAsia="Times New Roman"/>
                <w:color w:val="000000" w:themeColor="text1"/>
              </w:rPr>
              <w:t>an</w:t>
            </w:r>
            <w:r w:rsidRPr="01F9338E">
              <w:rPr>
                <w:rFonts w:eastAsia="Times New Roman"/>
                <w:color w:val="000000" w:themeColor="text1"/>
              </w:rPr>
              <w:t xml:space="preserve"> example or non-example?</w:t>
            </w:r>
          </w:p>
          <w:p w14:paraId="1F57E9B2" w14:textId="0710742B" w:rsidR="00E14CFF" w:rsidRPr="00E14CFF" w:rsidRDefault="00E14CFF" w:rsidP="00E14CFF">
            <w:pPr>
              <w:pStyle w:val="ListParagraph"/>
              <w:numPr>
                <w:ilvl w:val="0"/>
                <w:numId w:val="22"/>
              </w:numPr>
              <w:rPr>
                <w:rFonts w:eastAsia="Times New Roman" w:cstheme="minorHAnsi"/>
                <w:color w:val="000000"/>
              </w:rPr>
            </w:pPr>
            <w:r w:rsidRPr="00E14CFF">
              <w:rPr>
                <w:rFonts w:eastAsia="Times New Roman" w:cstheme="minorHAnsi"/>
                <w:color w:val="000000"/>
              </w:rPr>
              <w:t>Is this a grade-level text?</w:t>
            </w:r>
          </w:p>
          <w:p w14:paraId="2B5C79E1" w14:textId="75994874" w:rsidR="009D2F48" w:rsidRDefault="00E14CFF" w:rsidP="00E14CFF">
            <w:pPr>
              <w:pStyle w:val="ListParagraph"/>
              <w:numPr>
                <w:ilvl w:val="0"/>
                <w:numId w:val="22"/>
              </w:numPr>
              <w:rPr>
                <w:rFonts w:eastAsia="Times New Roman" w:cstheme="minorHAnsi"/>
                <w:color w:val="000000"/>
              </w:rPr>
            </w:pPr>
            <w:r w:rsidRPr="00E14CFF">
              <w:rPr>
                <w:rFonts w:eastAsia="Times New Roman" w:cstheme="minorHAnsi"/>
                <w:color w:val="000000"/>
              </w:rPr>
              <w:t>Does this assignment and text demonstrate strong literacy instructional practices?</w:t>
            </w:r>
          </w:p>
          <w:p w14:paraId="1B411968" w14:textId="77777777" w:rsidR="001738AC" w:rsidRDefault="001738AC" w:rsidP="00E14CFF">
            <w:pPr>
              <w:rPr>
                <w:rFonts w:eastAsia="Times New Roman" w:cstheme="minorHAnsi"/>
                <w:color w:val="000000"/>
              </w:rPr>
            </w:pPr>
          </w:p>
          <w:p w14:paraId="147D70A5" w14:textId="54A6BA2C" w:rsidR="00E14CFF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Are there any clarifying questions?</w:t>
            </w:r>
          </w:p>
          <w:p w14:paraId="265188B5" w14:textId="4A9F77E5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62C77218" w14:textId="7E49BD24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(Ask clarifying questions.) </w:t>
            </w:r>
          </w:p>
          <w:p w14:paraId="6DEA182B" w14:textId="48AE20D5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5B2E64EB" w14:textId="7BA8DEDB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You have approximately ten minutes. You may begin. </w:t>
            </w:r>
          </w:p>
          <w:p w14:paraId="187A7D3C" w14:textId="2E231C13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13F8BE00" w14:textId="5D79985E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(Work with groups and discuss the text.) </w:t>
            </w:r>
          </w:p>
          <w:p w14:paraId="1CD744C3" w14:textId="0975B4ED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03AA9189" w14:textId="0880F7D5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(Circulate and monitor student progress. Redirect students if necessary to be on-task.) </w:t>
            </w:r>
          </w:p>
          <w:p w14:paraId="56B06997" w14:textId="48CF9D12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5FC9A5DC" w14:textId="6404B3C2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You have five minutes. If you have not moved onto the next text, please do so now. </w:t>
            </w:r>
          </w:p>
          <w:p w14:paraId="23710E38" w14:textId="433B2DAB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5053E338" w14:textId="76124ECA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(Move to next text.) </w:t>
            </w:r>
          </w:p>
          <w:p w14:paraId="37657FB6" w14:textId="4BE14B59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</w:p>
          <w:p w14:paraId="1D147432" w14:textId="1E4A69C2" w:rsidR="001B5ACB" w:rsidRDefault="001B5ACB" w:rsidP="00E14CF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You have a two-minute warning. </w:t>
            </w:r>
          </w:p>
          <w:p w14:paraId="27C7FBAA" w14:textId="3E0E6779" w:rsidR="002318B7" w:rsidRDefault="002318B7" w:rsidP="00E14CFF">
            <w:pPr>
              <w:rPr>
                <w:rFonts w:eastAsia="Times New Roman" w:cstheme="minorHAnsi"/>
                <w:color w:val="000000"/>
              </w:rPr>
            </w:pPr>
          </w:p>
          <w:p w14:paraId="40DF98AA" w14:textId="46C33B5A" w:rsidR="00421E0A" w:rsidRPr="00226C82" w:rsidRDefault="002318B7" w:rsidP="002318B7">
            <w:r>
              <w:rPr>
                <w:rFonts w:eastAsia="Times New Roman" w:cstheme="minorHAnsi"/>
                <w:color w:val="000000"/>
              </w:rPr>
              <w:t xml:space="preserve">S: (Students complete tasks.) </w:t>
            </w:r>
            <w:r w:rsidR="00F125C8">
              <w:t xml:space="preserve"> </w:t>
            </w:r>
          </w:p>
        </w:tc>
        <w:tc>
          <w:tcPr>
            <w:tcW w:w="1578" w:type="dxa"/>
          </w:tcPr>
          <w:p w14:paraId="318CAE02" w14:textId="77777777" w:rsidR="00665D5A" w:rsidRDefault="0015024C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5CF0830E" w14:textId="01854FCB" w:rsidR="0015024C" w:rsidRDefault="0015024C" w:rsidP="00485163">
            <w:pPr>
              <w:pStyle w:val="Tabletext"/>
              <w:jc w:val="center"/>
            </w:pPr>
          </w:p>
        </w:tc>
      </w:tr>
      <w:tr w:rsidR="00737908" w:rsidRPr="00447D20" w14:paraId="194209F0" w14:textId="77777777" w:rsidTr="08BC189E">
        <w:trPr>
          <w:cantSplit w:val="0"/>
          <w:trHeight w:val="420"/>
        </w:trPr>
        <w:tc>
          <w:tcPr>
            <w:tcW w:w="2250" w:type="dxa"/>
          </w:tcPr>
          <w:p w14:paraId="7EEC2920" w14:textId="3B2B5FCD" w:rsidR="00737908" w:rsidRDefault="00D314FB" w:rsidP="00485163">
            <w:pPr>
              <w:pStyle w:val="Tabletext"/>
              <w:jc w:val="center"/>
            </w:pPr>
            <w:r>
              <w:t>3</w:t>
            </w:r>
            <w:r w:rsidR="00737908">
              <w:t xml:space="preserve"> mins</w:t>
            </w:r>
          </w:p>
        </w:tc>
        <w:tc>
          <w:tcPr>
            <w:tcW w:w="5528" w:type="dxa"/>
          </w:tcPr>
          <w:p w14:paraId="7002D70D" w14:textId="36124856" w:rsidR="00737908" w:rsidRDefault="00737908" w:rsidP="00FA2B1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Debrief </w:t>
            </w:r>
          </w:p>
          <w:p w14:paraId="766DE142" w14:textId="6A7A482F" w:rsidR="00321AF2" w:rsidRDefault="002318B7" w:rsidP="00321AF2">
            <w:pPr>
              <w:pStyle w:val="Tabletext"/>
            </w:pPr>
            <w:r>
              <w:t xml:space="preserve">T: </w:t>
            </w:r>
            <w:r w:rsidR="3E0CB6F4">
              <w:t xml:space="preserve">For </w:t>
            </w:r>
            <w:bookmarkStart w:id="1" w:name="_Int_tovgyA8P"/>
            <w:r>
              <w:t>your</w:t>
            </w:r>
            <w:bookmarkEnd w:id="1"/>
            <w:r>
              <w:t xml:space="preserve"> debrief, you will meet with a group near yours. </w:t>
            </w:r>
            <w:r w:rsidR="00F11134">
              <w:t xml:space="preserve">Quickly determine which group will explain Assignment 1 and Assignment 2. </w:t>
            </w:r>
          </w:p>
          <w:p w14:paraId="540DE15A" w14:textId="4B6C102F" w:rsidR="00F11134" w:rsidRDefault="00F11134" w:rsidP="00321AF2">
            <w:pPr>
              <w:pStyle w:val="Tabletext"/>
            </w:pPr>
            <w:r>
              <w:t xml:space="preserve">S: (Assign selves Assignment 1 or Assignment 2.) </w:t>
            </w:r>
          </w:p>
          <w:p w14:paraId="6B1D37EE" w14:textId="139E599E" w:rsidR="006259DE" w:rsidRDefault="00201593" w:rsidP="00321AF2">
            <w:pPr>
              <w:pStyle w:val="Tabletext"/>
            </w:pPr>
            <w:r>
              <w:t xml:space="preserve">T: If you assigned your group to Assignment 1, quickly explain your rationale for the three questions to the other group. </w:t>
            </w:r>
            <w:r w:rsidR="006259DE">
              <w:t xml:space="preserve">Once you have done this, the other group will explain if they have the same response and if they agree/disagree. You will then switch places. </w:t>
            </w:r>
            <w:r w:rsidR="00AC5D5B">
              <w:t xml:space="preserve">You may begin. </w:t>
            </w:r>
          </w:p>
          <w:p w14:paraId="3CE0B906" w14:textId="0C833421" w:rsidR="00AC5D5B" w:rsidRDefault="00AC5D5B" w:rsidP="00321AF2">
            <w:pPr>
              <w:pStyle w:val="Tabletext"/>
            </w:pPr>
            <w:r>
              <w:t xml:space="preserve">S: (Assignment 1 present.) </w:t>
            </w:r>
          </w:p>
          <w:p w14:paraId="57C444FA" w14:textId="20739707" w:rsidR="00AC5D5B" w:rsidRDefault="00AC5D5B" w:rsidP="00321AF2">
            <w:pPr>
              <w:pStyle w:val="Tabletext"/>
            </w:pPr>
            <w:r>
              <w:lastRenderedPageBreak/>
              <w:t xml:space="preserve">S: (Other group comment if they agree or disagree.) </w:t>
            </w:r>
          </w:p>
          <w:p w14:paraId="199F7EAA" w14:textId="30F2C20A" w:rsidR="00AC5D5B" w:rsidRDefault="00AC5D5B" w:rsidP="00321AF2">
            <w:pPr>
              <w:pStyle w:val="Tabletext"/>
            </w:pPr>
            <w:r>
              <w:t xml:space="preserve">T: Please switch, and Assignment 2 please present your three questions to the other group. </w:t>
            </w:r>
          </w:p>
          <w:p w14:paraId="6C0ACE99" w14:textId="0D75B47F" w:rsidR="00AC5D5B" w:rsidRDefault="00AC5D5B" w:rsidP="00321AF2">
            <w:pPr>
              <w:pStyle w:val="Tabletext"/>
            </w:pPr>
            <w:r>
              <w:t xml:space="preserve">S: (Assignment 2 present.) </w:t>
            </w:r>
          </w:p>
          <w:p w14:paraId="2B6E66C0" w14:textId="71DD979F" w:rsidR="00AC5D5B" w:rsidRDefault="00AC5D5B" w:rsidP="00321AF2">
            <w:pPr>
              <w:pStyle w:val="Tabletext"/>
            </w:pPr>
            <w:r>
              <w:t xml:space="preserve">S: (Other group comment if they agree or disagree.) </w:t>
            </w:r>
          </w:p>
          <w:p w14:paraId="5D0EAFB6" w14:textId="3AD7D1E3" w:rsidR="00AC5D5B" w:rsidRDefault="00AC5D5B" w:rsidP="00321AF2">
            <w:pPr>
              <w:pStyle w:val="Tabletext"/>
            </w:pPr>
            <w:r>
              <w:t xml:space="preserve">T: Can one of the groups given Assignment 1 please present your questions and rationale. </w:t>
            </w:r>
          </w:p>
          <w:p w14:paraId="7F33232B" w14:textId="341B2603" w:rsidR="00AC5D5B" w:rsidRDefault="00AC5D5B" w:rsidP="00321AF2">
            <w:pPr>
              <w:pStyle w:val="Tabletext"/>
            </w:pPr>
            <w:r>
              <w:t xml:space="preserve">S: This is the non-example. It is grade-level. It is not complex and is too simple a reading and assignment. </w:t>
            </w:r>
          </w:p>
          <w:p w14:paraId="0685C06C" w14:textId="77777777" w:rsidR="009602A4" w:rsidRDefault="00AC5D5B" w:rsidP="00321AF2">
            <w:pPr>
              <w:pStyle w:val="Tabletext"/>
            </w:pPr>
            <w:r>
              <w:t>T:</w:t>
            </w:r>
            <w:r w:rsidR="009602A4">
              <w:t xml:space="preserve"> Classmates, do you agree? </w:t>
            </w:r>
          </w:p>
          <w:p w14:paraId="69344A54" w14:textId="77777777" w:rsidR="009602A4" w:rsidRDefault="009602A4" w:rsidP="00321AF2">
            <w:pPr>
              <w:pStyle w:val="Tabletext"/>
            </w:pPr>
            <w:r>
              <w:t>S: Yes!</w:t>
            </w:r>
          </w:p>
          <w:p w14:paraId="24A5C165" w14:textId="25C4D1EE" w:rsidR="00AC5D5B" w:rsidRDefault="009602A4" w:rsidP="00321AF2">
            <w:pPr>
              <w:pStyle w:val="Tabletext"/>
            </w:pPr>
            <w:r>
              <w:t>T:</w:t>
            </w:r>
            <w:r w:rsidR="00AC5D5B">
              <w:t xml:space="preserve"> Can one of the groups given Assignment 2 please present your questions and rationale. </w:t>
            </w:r>
          </w:p>
          <w:p w14:paraId="1CE15B95" w14:textId="5D96E5EC" w:rsidR="00AC5D5B" w:rsidRPr="00AC5D5B" w:rsidRDefault="00AC5D5B" w:rsidP="00321AF2">
            <w:pPr>
              <w:pStyle w:val="Tabletext"/>
            </w:pPr>
            <w:r>
              <w:t xml:space="preserve">S: This is </w:t>
            </w:r>
            <w:r w:rsidR="2E1418B5">
              <w:t>an</w:t>
            </w:r>
            <w:r>
              <w:t xml:space="preserve"> </w:t>
            </w:r>
            <w:r w:rsidR="009602A4">
              <w:t>example</w:t>
            </w:r>
            <w:r>
              <w:t xml:space="preserve"> of </w:t>
            </w:r>
            <w:r w:rsidR="4EC9BC6C">
              <w:t>a complex</w:t>
            </w:r>
            <w:r>
              <w:t xml:space="preserve"> assignment. It is on grade-level. It</w:t>
            </w:r>
            <w:r w:rsidR="009602A4">
              <w:t xml:space="preserve"> uses complex sentence structure, complex vocabulary, and addresses various complex topics. It has explicit and implicit language. </w:t>
            </w:r>
          </w:p>
          <w:p w14:paraId="2F325163" w14:textId="77777777" w:rsidR="00EA37E4" w:rsidRDefault="009602A4" w:rsidP="00EA37E4">
            <w:pPr>
              <w:pStyle w:val="Tabletext"/>
            </w:pPr>
            <w:r>
              <w:t>T: Classmates, do you agree?</w:t>
            </w:r>
          </w:p>
          <w:p w14:paraId="44F2BDF1" w14:textId="6263889D" w:rsidR="009602A4" w:rsidRPr="00737908" w:rsidRDefault="009602A4" w:rsidP="00EA37E4">
            <w:pPr>
              <w:pStyle w:val="Tabletext"/>
            </w:pPr>
            <w:r>
              <w:t xml:space="preserve">S: Yes. </w:t>
            </w:r>
          </w:p>
        </w:tc>
        <w:tc>
          <w:tcPr>
            <w:tcW w:w="1578" w:type="dxa"/>
          </w:tcPr>
          <w:p w14:paraId="2F6D9035" w14:textId="77777777" w:rsidR="00737908" w:rsidRDefault="00737908" w:rsidP="00485163">
            <w:pPr>
              <w:pStyle w:val="Tabletext"/>
              <w:jc w:val="center"/>
            </w:pPr>
          </w:p>
        </w:tc>
      </w:tr>
      <w:tr w:rsidR="00B125BD" w:rsidRPr="00447D20" w14:paraId="223845B0" w14:textId="77777777" w:rsidTr="08BC189E">
        <w:trPr>
          <w:trHeight w:val="420"/>
        </w:trPr>
        <w:tc>
          <w:tcPr>
            <w:tcW w:w="2250" w:type="dxa"/>
          </w:tcPr>
          <w:p w14:paraId="1D633D3C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0330E6B7" w14:textId="0BAB8567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F2530E">
              <w:t>Ticket</w:t>
            </w:r>
            <w:r>
              <w:t>.)</w:t>
            </w:r>
          </w:p>
        </w:tc>
        <w:tc>
          <w:tcPr>
            <w:tcW w:w="1578" w:type="dxa"/>
          </w:tcPr>
          <w:p w14:paraId="060FABA3" w14:textId="7AAA1BAB" w:rsidR="00B125BD" w:rsidRPr="00205E12" w:rsidRDefault="00F2530E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0252304B" w14:textId="77777777" w:rsidR="0067002E" w:rsidRPr="0017373B" w:rsidRDefault="0067002E" w:rsidP="00D22255">
      <w:pPr>
        <w:outlineLvl w:val="0"/>
        <w:rPr>
          <w:i/>
          <w:iCs/>
          <w:color w:val="008000"/>
        </w:rPr>
      </w:pPr>
    </w:p>
    <w:sectPr w:rsidR="0067002E" w:rsidRPr="0017373B" w:rsidSect="00AF789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A18FB" w14:textId="77777777" w:rsidR="00203235" w:rsidRDefault="00203235" w:rsidP="004C62A0">
      <w:pPr>
        <w:spacing w:after="0" w:line="240" w:lineRule="auto"/>
      </w:pPr>
      <w:r>
        <w:separator/>
      </w:r>
    </w:p>
  </w:endnote>
  <w:endnote w:type="continuationSeparator" w:id="0">
    <w:p w14:paraId="06B15F08" w14:textId="77777777" w:rsidR="00203235" w:rsidRDefault="00203235" w:rsidP="004C62A0">
      <w:pPr>
        <w:spacing w:after="0" w:line="240" w:lineRule="auto"/>
      </w:pPr>
      <w:r>
        <w:continuationSeparator/>
      </w:r>
    </w:p>
  </w:endnote>
  <w:endnote w:type="continuationNotice" w:id="1">
    <w:p w14:paraId="133CF717" w14:textId="77777777" w:rsidR="00203235" w:rsidRDefault="002032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1E01" w14:textId="77777777" w:rsidR="008F2069" w:rsidRDefault="008F2069" w:rsidP="008F2069">
    <w:pPr>
      <w:pStyle w:val="Footer"/>
      <w:jc w:val="center"/>
      <w:rPr>
        <w:sz w:val="20"/>
        <w:szCs w:val="20"/>
      </w:rPr>
    </w:pPr>
  </w:p>
  <w:p w14:paraId="51AF5122" w14:textId="59E02AB4" w:rsidR="00485163" w:rsidRPr="002C4918" w:rsidRDefault="008F2069" w:rsidP="002C491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4CD6" w14:textId="77777777" w:rsidR="00203235" w:rsidRDefault="00203235" w:rsidP="004C62A0">
      <w:pPr>
        <w:spacing w:after="0" w:line="240" w:lineRule="auto"/>
      </w:pPr>
      <w:r>
        <w:separator/>
      </w:r>
    </w:p>
  </w:footnote>
  <w:footnote w:type="continuationSeparator" w:id="0">
    <w:p w14:paraId="20F32FE2" w14:textId="77777777" w:rsidR="00203235" w:rsidRDefault="00203235" w:rsidP="004C62A0">
      <w:pPr>
        <w:spacing w:after="0" w:line="240" w:lineRule="auto"/>
      </w:pPr>
      <w:r>
        <w:continuationSeparator/>
      </w:r>
    </w:p>
  </w:footnote>
  <w:footnote w:type="continuationNotice" w:id="1">
    <w:p w14:paraId="5E928F4C" w14:textId="77777777" w:rsidR="00203235" w:rsidRDefault="002032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5" name="Picture 5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BHX1Z9P" int2:invalidationBookmarkName="" int2:hashCode="YSW64dcGRhV/AK" int2:id="uXu0rSmY">
      <int2:state int2:value="Rejected" int2:type="AugLoop_Text_Critique"/>
    </int2:bookmark>
    <int2:bookmark int2:bookmarkName="_Int_tovgyA8P" int2:invalidationBookmarkName="" int2:hashCode="Tcc3QblHMWhET6" int2:id="dXKoUKRb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36275"/>
    <w:multiLevelType w:val="hybridMultilevel"/>
    <w:tmpl w:val="DAB4A6A8"/>
    <w:lvl w:ilvl="0" w:tplc="09FA29E6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8B3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A3084"/>
    <w:multiLevelType w:val="hybridMultilevel"/>
    <w:tmpl w:val="C68A3EC2"/>
    <w:lvl w:ilvl="0" w:tplc="DAEABF94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8796D97"/>
    <w:multiLevelType w:val="hybridMultilevel"/>
    <w:tmpl w:val="073E46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25310"/>
    <w:multiLevelType w:val="hybridMultilevel"/>
    <w:tmpl w:val="AACCC494"/>
    <w:lvl w:ilvl="0" w:tplc="DC0AEB06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04045"/>
    <w:multiLevelType w:val="hybridMultilevel"/>
    <w:tmpl w:val="30ACC234"/>
    <w:lvl w:ilvl="0" w:tplc="DD7C74E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787239">
    <w:abstractNumId w:val="6"/>
  </w:num>
  <w:num w:numId="2" w16cid:durableId="73479598">
    <w:abstractNumId w:val="12"/>
  </w:num>
  <w:num w:numId="3" w16cid:durableId="1592197541">
    <w:abstractNumId w:val="10"/>
  </w:num>
  <w:num w:numId="4" w16cid:durableId="1383092875">
    <w:abstractNumId w:val="24"/>
  </w:num>
  <w:num w:numId="5" w16cid:durableId="667632645">
    <w:abstractNumId w:val="32"/>
  </w:num>
  <w:num w:numId="6" w16cid:durableId="158497483">
    <w:abstractNumId w:val="14"/>
  </w:num>
  <w:num w:numId="7" w16cid:durableId="1268002252">
    <w:abstractNumId w:val="21"/>
  </w:num>
  <w:num w:numId="8" w16cid:durableId="1217353513">
    <w:abstractNumId w:val="15"/>
  </w:num>
  <w:num w:numId="9" w16cid:durableId="207299790">
    <w:abstractNumId w:val="16"/>
  </w:num>
  <w:num w:numId="10" w16cid:durableId="1012488147">
    <w:abstractNumId w:val="2"/>
  </w:num>
  <w:num w:numId="11" w16cid:durableId="1623224223">
    <w:abstractNumId w:val="19"/>
  </w:num>
  <w:num w:numId="12" w16cid:durableId="676080500">
    <w:abstractNumId w:val="1"/>
  </w:num>
  <w:num w:numId="13" w16cid:durableId="193079360">
    <w:abstractNumId w:val="31"/>
  </w:num>
  <w:num w:numId="14" w16cid:durableId="542063818">
    <w:abstractNumId w:val="20"/>
  </w:num>
  <w:num w:numId="15" w16cid:durableId="1574242943">
    <w:abstractNumId w:val="23"/>
  </w:num>
  <w:num w:numId="16" w16cid:durableId="1407725004">
    <w:abstractNumId w:val="8"/>
  </w:num>
  <w:num w:numId="17" w16cid:durableId="164323619">
    <w:abstractNumId w:val="4"/>
  </w:num>
  <w:num w:numId="18" w16cid:durableId="577982858">
    <w:abstractNumId w:val="28"/>
  </w:num>
  <w:num w:numId="19" w16cid:durableId="676738018">
    <w:abstractNumId w:val="17"/>
  </w:num>
  <w:num w:numId="20" w16cid:durableId="194585503">
    <w:abstractNumId w:val="0"/>
  </w:num>
  <w:num w:numId="21" w16cid:durableId="716779670">
    <w:abstractNumId w:val="30"/>
  </w:num>
  <w:num w:numId="22" w16cid:durableId="1965576527">
    <w:abstractNumId w:val="26"/>
  </w:num>
  <w:num w:numId="23" w16cid:durableId="1507935958">
    <w:abstractNumId w:val="13"/>
  </w:num>
  <w:num w:numId="24" w16cid:durableId="868765151">
    <w:abstractNumId w:val="27"/>
  </w:num>
  <w:num w:numId="25" w16cid:durableId="965087361">
    <w:abstractNumId w:val="9"/>
  </w:num>
  <w:num w:numId="26" w16cid:durableId="674109102">
    <w:abstractNumId w:val="18"/>
  </w:num>
  <w:num w:numId="27" w16cid:durableId="970867697">
    <w:abstractNumId w:val="29"/>
  </w:num>
  <w:num w:numId="28" w16cid:durableId="1861964793">
    <w:abstractNumId w:val="22"/>
  </w:num>
  <w:num w:numId="29" w16cid:durableId="1987393446">
    <w:abstractNumId w:val="7"/>
  </w:num>
  <w:num w:numId="30" w16cid:durableId="766391029">
    <w:abstractNumId w:val="5"/>
  </w:num>
  <w:num w:numId="31" w16cid:durableId="696278181">
    <w:abstractNumId w:val="11"/>
  </w:num>
  <w:num w:numId="32" w16cid:durableId="1875771812">
    <w:abstractNumId w:val="3"/>
  </w:num>
  <w:num w:numId="33" w16cid:durableId="2037415566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0C28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1296"/>
    <w:rsid w:val="000329CB"/>
    <w:rsid w:val="00034C71"/>
    <w:rsid w:val="0003503B"/>
    <w:rsid w:val="0003584E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E9C"/>
    <w:rsid w:val="0004463E"/>
    <w:rsid w:val="00045ADB"/>
    <w:rsid w:val="00045DBD"/>
    <w:rsid w:val="0004746F"/>
    <w:rsid w:val="00047496"/>
    <w:rsid w:val="0004789B"/>
    <w:rsid w:val="00047B92"/>
    <w:rsid w:val="000502CD"/>
    <w:rsid w:val="00051B43"/>
    <w:rsid w:val="00051F7B"/>
    <w:rsid w:val="000523F5"/>
    <w:rsid w:val="0005242C"/>
    <w:rsid w:val="000526A5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964"/>
    <w:rsid w:val="00083DDA"/>
    <w:rsid w:val="00084A15"/>
    <w:rsid w:val="000853C0"/>
    <w:rsid w:val="00085530"/>
    <w:rsid w:val="000855A3"/>
    <w:rsid w:val="00086BCC"/>
    <w:rsid w:val="00086DFE"/>
    <w:rsid w:val="00087942"/>
    <w:rsid w:val="00087C6A"/>
    <w:rsid w:val="00090C42"/>
    <w:rsid w:val="00090EFF"/>
    <w:rsid w:val="000911DA"/>
    <w:rsid w:val="000917E7"/>
    <w:rsid w:val="0009275E"/>
    <w:rsid w:val="00092A9D"/>
    <w:rsid w:val="00094CED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5996"/>
    <w:rsid w:val="000A61C3"/>
    <w:rsid w:val="000A6B32"/>
    <w:rsid w:val="000A70DF"/>
    <w:rsid w:val="000A7119"/>
    <w:rsid w:val="000A7F61"/>
    <w:rsid w:val="000B02E4"/>
    <w:rsid w:val="000B0511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5F30"/>
    <w:rsid w:val="000C6884"/>
    <w:rsid w:val="000C6A78"/>
    <w:rsid w:val="000C6DD2"/>
    <w:rsid w:val="000D0170"/>
    <w:rsid w:val="000D0690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05E"/>
    <w:rsid w:val="000D6B8E"/>
    <w:rsid w:val="000D773E"/>
    <w:rsid w:val="000D7D32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56E3"/>
    <w:rsid w:val="000F5BAC"/>
    <w:rsid w:val="000F616A"/>
    <w:rsid w:val="000F6272"/>
    <w:rsid w:val="000F641A"/>
    <w:rsid w:val="000F6967"/>
    <w:rsid w:val="000F6B6F"/>
    <w:rsid w:val="000F6D4B"/>
    <w:rsid w:val="000F7B0A"/>
    <w:rsid w:val="001012CD"/>
    <w:rsid w:val="00101B28"/>
    <w:rsid w:val="00101C02"/>
    <w:rsid w:val="0010245F"/>
    <w:rsid w:val="00102857"/>
    <w:rsid w:val="00102C15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0E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20F0D"/>
    <w:rsid w:val="00121103"/>
    <w:rsid w:val="0012198C"/>
    <w:rsid w:val="00121BEB"/>
    <w:rsid w:val="00122DA9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DFB"/>
    <w:rsid w:val="00140107"/>
    <w:rsid w:val="00140C96"/>
    <w:rsid w:val="001410FE"/>
    <w:rsid w:val="001411AA"/>
    <w:rsid w:val="00141862"/>
    <w:rsid w:val="00142748"/>
    <w:rsid w:val="0014286A"/>
    <w:rsid w:val="00142EDB"/>
    <w:rsid w:val="00143568"/>
    <w:rsid w:val="001436FE"/>
    <w:rsid w:val="00143C15"/>
    <w:rsid w:val="001449A3"/>
    <w:rsid w:val="00144F5B"/>
    <w:rsid w:val="00145779"/>
    <w:rsid w:val="00145EA2"/>
    <w:rsid w:val="001460E4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42C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DA6"/>
    <w:rsid w:val="0017332A"/>
    <w:rsid w:val="00173384"/>
    <w:rsid w:val="0017373B"/>
    <w:rsid w:val="001738AC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6D57"/>
    <w:rsid w:val="001A7ECA"/>
    <w:rsid w:val="001B0051"/>
    <w:rsid w:val="001B05EB"/>
    <w:rsid w:val="001B0665"/>
    <w:rsid w:val="001B1398"/>
    <w:rsid w:val="001B14C5"/>
    <w:rsid w:val="001B193C"/>
    <w:rsid w:val="001B23B7"/>
    <w:rsid w:val="001B33B4"/>
    <w:rsid w:val="001B3A38"/>
    <w:rsid w:val="001B3F2B"/>
    <w:rsid w:val="001B4DB3"/>
    <w:rsid w:val="001B5294"/>
    <w:rsid w:val="001B59A2"/>
    <w:rsid w:val="001B5ACB"/>
    <w:rsid w:val="001B70DA"/>
    <w:rsid w:val="001B7467"/>
    <w:rsid w:val="001B7C8D"/>
    <w:rsid w:val="001C0565"/>
    <w:rsid w:val="001C0B57"/>
    <w:rsid w:val="001C112A"/>
    <w:rsid w:val="001C11F8"/>
    <w:rsid w:val="001C16F1"/>
    <w:rsid w:val="001C2503"/>
    <w:rsid w:val="001C273A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43C5"/>
    <w:rsid w:val="001E5208"/>
    <w:rsid w:val="001E5465"/>
    <w:rsid w:val="001E68DE"/>
    <w:rsid w:val="001E6D2C"/>
    <w:rsid w:val="001E72C2"/>
    <w:rsid w:val="001F066E"/>
    <w:rsid w:val="001F0D96"/>
    <w:rsid w:val="001F0FCE"/>
    <w:rsid w:val="001F133F"/>
    <w:rsid w:val="001F1A7D"/>
    <w:rsid w:val="001F1D08"/>
    <w:rsid w:val="001F3725"/>
    <w:rsid w:val="001F3CDB"/>
    <w:rsid w:val="001F3CE2"/>
    <w:rsid w:val="001F4473"/>
    <w:rsid w:val="001F531C"/>
    <w:rsid w:val="001F633E"/>
    <w:rsid w:val="001F6F46"/>
    <w:rsid w:val="001F6F49"/>
    <w:rsid w:val="001F7275"/>
    <w:rsid w:val="001F75A2"/>
    <w:rsid w:val="001F7892"/>
    <w:rsid w:val="001F7F31"/>
    <w:rsid w:val="002012F4"/>
    <w:rsid w:val="00201593"/>
    <w:rsid w:val="00201DB3"/>
    <w:rsid w:val="002028B5"/>
    <w:rsid w:val="0020307D"/>
    <w:rsid w:val="00203235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5023"/>
    <w:rsid w:val="00215D9E"/>
    <w:rsid w:val="0021678F"/>
    <w:rsid w:val="0021713D"/>
    <w:rsid w:val="002201AD"/>
    <w:rsid w:val="00220810"/>
    <w:rsid w:val="002211C1"/>
    <w:rsid w:val="002217F7"/>
    <w:rsid w:val="00221984"/>
    <w:rsid w:val="0022207C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459"/>
    <w:rsid w:val="002314C1"/>
    <w:rsid w:val="00231629"/>
    <w:rsid w:val="002318B7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2CC"/>
    <w:rsid w:val="0025231C"/>
    <w:rsid w:val="002523BC"/>
    <w:rsid w:val="0025247D"/>
    <w:rsid w:val="00254C7E"/>
    <w:rsid w:val="00255974"/>
    <w:rsid w:val="00255DD9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808D8"/>
    <w:rsid w:val="00281CD2"/>
    <w:rsid w:val="002828FB"/>
    <w:rsid w:val="00282B25"/>
    <w:rsid w:val="0028525F"/>
    <w:rsid w:val="002861FB"/>
    <w:rsid w:val="002901E7"/>
    <w:rsid w:val="00290A56"/>
    <w:rsid w:val="00290D71"/>
    <w:rsid w:val="002913BA"/>
    <w:rsid w:val="00293953"/>
    <w:rsid w:val="00293C6D"/>
    <w:rsid w:val="00294E74"/>
    <w:rsid w:val="002958C8"/>
    <w:rsid w:val="00295EE5"/>
    <w:rsid w:val="002964EA"/>
    <w:rsid w:val="00297AD9"/>
    <w:rsid w:val="00297EC2"/>
    <w:rsid w:val="002A081E"/>
    <w:rsid w:val="002A116A"/>
    <w:rsid w:val="002A1BD6"/>
    <w:rsid w:val="002A2D88"/>
    <w:rsid w:val="002A2F7F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584C"/>
    <w:rsid w:val="002B5A55"/>
    <w:rsid w:val="002B6562"/>
    <w:rsid w:val="002B76D1"/>
    <w:rsid w:val="002C02D4"/>
    <w:rsid w:val="002C07B3"/>
    <w:rsid w:val="002C08D1"/>
    <w:rsid w:val="002C3407"/>
    <w:rsid w:val="002C3563"/>
    <w:rsid w:val="002C3BD0"/>
    <w:rsid w:val="002C4395"/>
    <w:rsid w:val="002C447C"/>
    <w:rsid w:val="002C4918"/>
    <w:rsid w:val="002C53FA"/>
    <w:rsid w:val="002C55EB"/>
    <w:rsid w:val="002C65ED"/>
    <w:rsid w:val="002C6939"/>
    <w:rsid w:val="002D0F41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AAE"/>
    <w:rsid w:val="002F062C"/>
    <w:rsid w:val="002F0D52"/>
    <w:rsid w:val="002F18F6"/>
    <w:rsid w:val="002F20C5"/>
    <w:rsid w:val="002F22EE"/>
    <w:rsid w:val="002F3C9C"/>
    <w:rsid w:val="002F3E37"/>
    <w:rsid w:val="002F4686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3982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8AE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388"/>
    <w:rsid w:val="00340073"/>
    <w:rsid w:val="00340F20"/>
    <w:rsid w:val="003412C9"/>
    <w:rsid w:val="00341AE7"/>
    <w:rsid w:val="00341F28"/>
    <w:rsid w:val="00343B11"/>
    <w:rsid w:val="0034408A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BC1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99F"/>
    <w:rsid w:val="00371A8A"/>
    <w:rsid w:val="00371B8D"/>
    <w:rsid w:val="00372FA3"/>
    <w:rsid w:val="00373C47"/>
    <w:rsid w:val="00374513"/>
    <w:rsid w:val="0037483D"/>
    <w:rsid w:val="0037640E"/>
    <w:rsid w:val="0037664D"/>
    <w:rsid w:val="0037698A"/>
    <w:rsid w:val="00377594"/>
    <w:rsid w:val="00377B5C"/>
    <w:rsid w:val="00380145"/>
    <w:rsid w:val="003802F3"/>
    <w:rsid w:val="00380A27"/>
    <w:rsid w:val="00381699"/>
    <w:rsid w:val="00381715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1D3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D7751"/>
    <w:rsid w:val="003E06CD"/>
    <w:rsid w:val="003E0937"/>
    <w:rsid w:val="003E1708"/>
    <w:rsid w:val="003E17DB"/>
    <w:rsid w:val="003E1E46"/>
    <w:rsid w:val="003E224D"/>
    <w:rsid w:val="003E2814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0BC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BDF"/>
    <w:rsid w:val="00452C8A"/>
    <w:rsid w:val="00453077"/>
    <w:rsid w:val="00454969"/>
    <w:rsid w:val="00455123"/>
    <w:rsid w:val="00456ACE"/>
    <w:rsid w:val="00457758"/>
    <w:rsid w:val="00457C5F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53E"/>
    <w:rsid w:val="00485908"/>
    <w:rsid w:val="00486686"/>
    <w:rsid w:val="004868C7"/>
    <w:rsid w:val="00486C8A"/>
    <w:rsid w:val="004902F0"/>
    <w:rsid w:val="0049054A"/>
    <w:rsid w:val="00490658"/>
    <w:rsid w:val="00490B05"/>
    <w:rsid w:val="00490D4D"/>
    <w:rsid w:val="00491583"/>
    <w:rsid w:val="00491838"/>
    <w:rsid w:val="004919D8"/>
    <w:rsid w:val="00491F02"/>
    <w:rsid w:val="00492353"/>
    <w:rsid w:val="004939F0"/>
    <w:rsid w:val="00493CC9"/>
    <w:rsid w:val="00493E8B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C06"/>
    <w:rsid w:val="004A462D"/>
    <w:rsid w:val="004A4C62"/>
    <w:rsid w:val="004A4F60"/>
    <w:rsid w:val="004A54F2"/>
    <w:rsid w:val="004A6FD4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B7997"/>
    <w:rsid w:val="004C0A48"/>
    <w:rsid w:val="004C100F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A7C"/>
    <w:rsid w:val="004D6E86"/>
    <w:rsid w:val="004D7588"/>
    <w:rsid w:val="004D78E6"/>
    <w:rsid w:val="004E0766"/>
    <w:rsid w:val="004E0DAA"/>
    <w:rsid w:val="004E24DE"/>
    <w:rsid w:val="004E287B"/>
    <w:rsid w:val="004E3182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20304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62BE"/>
    <w:rsid w:val="00526835"/>
    <w:rsid w:val="00526E09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C6E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CA9"/>
    <w:rsid w:val="005611FF"/>
    <w:rsid w:val="00561A20"/>
    <w:rsid w:val="00561D36"/>
    <w:rsid w:val="00562957"/>
    <w:rsid w:val="00562ACB"/>
    <w:rsid w:val="00562B3D"/>
    <w:rsid w:val="005633CA"/>
    <w:rsid w:val="0056353A"/>
    <w:rsid w:val="005639E6"/>
    <w:rsid w:val="00563FF2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FFF"/>
    <w:rsid w:val="00583762"/>
    <w:rsid w:val="00584057"/>
    <w:rsid w:val="00584148"/>
    <w:rsid w:val="00584C49"/>
    <w:rsid w:val="00584EC6"/>
    <w:rsid w:val="00585937"/>
    <w:rsid w:val="00585BDE"/>
    <w:rsid w:val="0058621E"/>
    <w:rsid w:val="005863A9"/>
    <w:rsid w:val="005865F4"/>
    <w:rsid w:val="00586A4A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B70"/>
    <w:rsid w:val="00596EF7"/>
    <w:rsid w:val="005974D0"/>
    <w:rsid w:val="005977FD"/>
    <w:rsid w:val="005A0F17"/>
    <w:rsid w:val="005A114E"/>
    <w:rsid w:val="005A1C0C"/>
    <w:rsid w:val="005A3EC4"/>
    <w:rsid w:val="005A3FA1"/>
    <w:rsid w:val="005A3FFE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24"/>
    <w:rsid w:val="005C1842"/>
    <w:rsid w:val="005C1CA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50"/>
    <w:rsid w:val="005D18D1"/>
    <w:rsid w:val="005D19FF"/>
    <w:rsid w:val="005D21E5"/>
    <w:rsid w:val="005D2F4A"/>
    <w:rsid w:val="005D32EF"/>
    <w:rsid w:val="005D34C1"/>
    <w:rsid w:val="005D38A4"/>
    <w:rsid w:val="005D3DA9"/>
    <w:rsid w:val="005D3F79"/>
    <w:rsid w:val="005D4550"/>
    <w:rsid w:val="005D49E8"/>
    <w:rsid w:val="005D4DC8"/>
    <w:rsid w:val="005D5BD2"/>
    <w:rsid w:val="005D5F4D"/>
    <w:rsid w:val="005D73F5"/>
    <w:rsid w:val="005D74A5"/>
    <w:rsid w:val="005D7748"/>
    <w:rsid w:val="005E0634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2A65"/>
    <w:rsid w:val="00663143"/>
    <w:rsid w:val="0066347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306C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9B5"/>
    <w:rsid w:val="006B59CF"/>
    <w:rsid w:val="006B5AB8"/>
    <w:rsid w:val="006B70C0"/>
    <w:rsid w:val="006B7989"/>
    <w:rsid w:val="006C1587"/>
    <w:rsid w:val="006C1E4E"/>
    <w:rsid w:val="006C32CF"/>
    <w:rsid w:val="006C4522"/>
    <w:rsid w:val="006C459B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EC7"/>
    <w:rsid w:val="006D532C"/>
    <w:rsid w:val="006D59D5"/>
    <w:rsid w:val="006D5F6F"/>
    <w:rsid w:val="006D6360"/>
    <w:rsid w:val="006D656F"/>
    <w:rsid w:val="006D7DC5"/>
    <w:rsid w:val="006D7FAB"/>
    <w:rsid w:val="006E0546"/>
    <w:rsid w:val="006E0D0B"/>
    <w:rsid w:val="006E0D53"/>
    <w:rsid w:val="006E0EE5"/>
    <w:rsid w:val="006E0FAA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604D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2603"/>
    <w:rsid w:val="007026E0"/>
    <w:rsid w:val="00703522"/>
    <w:rsid w:val="00704081"/>
    <w:rsid w:val="007053AA"/>
    <w:rsid w:val="0070554B"/>
    <w:rsid w:val="0070577F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BA2"/>
    <w:rsid w:val="00717DB3"/>
    <w:rsid w:val="00720297"/>
    <w:rsid w:val="00721390"/>
    <w:rsid w:val="00721A38"/>
    <w:rsid w:val="00722306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50C4"/>
    <w:rsid w:val="0076649C"/>
    <w:rsid w:val="007666DE"/>
    <w:rsid w:val="00766CF5"/>
    <w:rsid w:val="00767351"/>
    <w:rsid w:val="007673BE"/>
    <w:rsid w:val="0076747C"/>
    <w:rsid w:val="00770E79"/>
    <w:rsid w:val="00771F56"/>
    <w:rsid w:val="00772A19"/>
    <w:rsid w:val="00773EEC"/>
    <w:rsid w:val="0077426E"/>
    <w:rsid w:val="00774C8C"/>
    <w:rsid w:val="007764FD"/>
    <w:rsid w:val="00776739"/>
    <w:rsid w:val="00776B19"/>
    <w:rsid w:val="007771DD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55F6"/>
    <w:rsid w:val="00786572"/>
    <w:rsid w:val="00786623"/>
    <w:rsid w:val="007869B9"/>
    <w:rsid w:val="00786B3C"/>
    <w:rsid w:val="00786F49"/>
    <w:rsid w:val="0078729E"/>
    <w:rsid w:val="007874F5"/>
    <w:rsid w:val="007876D5"/>
    <w:rsid w:val="00787D22"/>
    <w:rsid w:val="00787D90"/>
    <w:rsid w:val="0078A04E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EC9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D3F"/>
    <w:rsid w:val="007D6EBE"/>
    <w:rsid w:val="007D6F10"/>
    <w:rsid w:val="007D7662"/>
    <w:rsid w:val="007E0660"/>
    <w:rsid w:val="007E0DC9"/>
    <w:rsid w:val="007E11B2"/>
    <w:rsid w:val="007E152B"/>
    <w:rsid w:val="007E3F44"/>
    <w:rsid w:val="007E44EF"/>
    <w:rsid w:val="007E455E"/>
    <w:rsid w:val="007E49CE"/>
    <w:rsid w:val="007E551D"/>
    <w:rsid w:val="007E692E"/>
    <w:rsid w:val="007E77AA"/>
    <w:rsid w:val="007E7A0F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15E0"/>
    <w:rsid w:val="00811AA9"/>
    <w:rsid w:val="00811FCA"/>
    <w:rsid w:val="008129C6"/>
    <w:rsid w:val="00812AF6"/>
    <w:rsid w:val="00812F36"/>
    <w:rsid w:val="00813804"/>
    <w:rsid w:val="00813C6E"/>
    <w:rsid w:val="0081447C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AA9"/>
    <w:rsid w:val="00837F41"/>
    <w:rsid w:val="00840AFD"/>
    <w:rsid w:val="00841122"/>
    <w:rsid w:val="008414BD"/>
    <w:rsid w:val="00841CFA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4165"/>
    <w:rsid w:val="00854E41"/>
    <w:rsid w:val="00855D23"/>
    <w:rsid w:val="008565D7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4D8"/>
    <w:rsid w:val="0088183C"/>
    <w:rsid w:val="008819D2"/>
    <w:rsid w:val="00881FBD"/>
    <w:rsid w:val="0088250C"/>
    <w:rsid w:val="00882F88"/>
    <w:rsid w:val="008832AA"/>
    <w:rsid w:val="008847CA"/>
    <w:rsid w:val="008849ED"/>
    <w:rsid w:val="00884EB1"/>
    <w:rsid w:val="00885694"/>
    <w:rsid w:val="00885D96"/>
    <w:rsid w:val="00886285"/>
    <w:rsid w:val="00886C44"/>
    <w:rsid w:val="008874CF"/>
    <w:rsid w:val="00890110"/>
    <w:rsid w:val="00890C4A"/>
    <w:rsid w:val="00890E62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1D2B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5241"/>
    <w:rsid w:val="008B53B5"/>
    <w:rsid w:val="008B6411"/>
    <w:rsid w:val="008B6E53"/>
    <w:rsid w:val="008B7D88"/>
    <w:rsid w:val="008C0766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ACF"/>
    <w:rsid w:val="008D7DAC"/>
    <w:rsid w:val="008E07AD"/>
    <w:rsid w:val="008E07FC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069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62E8"/>
    <w:rsid w:val="00906E7A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2A4B"/>
    <w:rsid w:val="00933A3A"/>
    <w:rsid w:val="00934932"/>
    <w:rsid w:val="00934A3A"/>
    <w:rsid w:val="00934ACD"/>
    <w:rsid w:val="009351B6"/>
    <w:rsid w:val="00935FFF"/>
    <w:rsid w:val="00940A91"/>
    <w:rsid w:val="00940B6C"/>
    <w:rsid w:val="00940F25"/>
    <w:rsid w:val="009411D6"/>
    <w:rsid w:val="00941F96"/>
    <w:rsid w:val="00942CEC"/>
    <w:rsid w:val="00942F4B"/>
    <w:rsid w:val="00944C02"/>
    <w:rsid w:val="00945095"/>
    <w:rsid w:val="00945CA6"/>
    <w:rsid w:val="009461E7"/>
    <w:rsid w:val="00946D01"/>
    <w:rsid w:val="00947F72"/>
    <w:rsid w:val="00947F7F"/>
    <w:rsid w:val="0095036B"/>
    <w:rsid w:val="00950917"/>
    <w:rsid w:val="0095192D"/>
    <w:rsid w:val="009519D1"/>
    <w:rsid w:val="009522FA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887"/>
    <w:rsid w:val="009A4A5F"/>
    <w:rsid w:val="009A51E3"/>
    <w:rsid w:val="009A607F"/>
    <w:rsid w:val="009A6654"/>
    <w:rsid w:val="009A69F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47A8"/>
    <w:rsid w:val="009B51FE"/>
    <w:rsid w:val="009B6889"/>
    <w:rsid w:val="009B711F"/>
    <w:rsid w:val="009B77A5"/>
    <w:rsid w:val="009C07A5"/>
    <w:rsid w:val="009C0E03"/>
    <w:rsid w:val="009C0E2B"/>
    <w:rsid w:val="009C1730"/>
    <w:rsid w:val="009C37D2"/>
    <w:rsid w:val="009C3E4C"/>
    <w:rsid w:val="009C3F5F"/>
    <w:rsid w:val="009C403B"/>
    <w:rsid w:val="009C4A9C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4B4C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7AE"/>
    <w:rsid w:val="00A1192D"/>
    <w:rsid w:val="00A12AA2"/>
    <w:rsid w:val="00A1319B"/>
    <w:rsid w:val="00A13691"/>
    <w:rsid w:val="00A15AC0"/>
    <w:rsid w:val="00A16E07"/>
    <w:rsid w:val="00A17945"/>
    <w:rsid w:val="00A2091C"/>
    <w:rsid w:val="00A20E0A"/>
    <w:rsid w:val="00A22C56"/>
    <w:rsid w:val="00A233D6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EC2"/>
    <w:rsid w:val="00A37F44"/>
    <w:rsid w:val="00A4065D"/>
    <w:rsid w:val="00A40B6D"/>
    <w:rsid w:val="00A40F50"/>
    <w:rsid w:val="00A41250"/>
    <w:rsid w:val="00A414E6"/>
    <w:rsid w:val="00A41720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9B1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15BA"/>
    <w:rsid w:val="00A615D0"/>
    <w:rsid w:val="00A619B9"/>
    <w:rsid w:val="00A626BE"/>
    <w:rsid w:val="00A62BD6"/>
    <w:rsid w:val="00A63018"/>
    <w:rsid w:val="00A63106"/>
    <w:rsid w:val="00A63BE2"/>
    <w:rsid w:val="00A644C9"/>
    <w:rsid w:val="00A65185"/>
    <w:rsid w:val="00A65504"/>
    <w:rsid w:val="00A666EE"/>
    <w:rsid w:val="00A668B9"/>
    <w:rsid w:val="00A66A72"/>
    <w:rsid w:val="00A66C71"/>
    <w:rsid w:val="00A66F0A"/>
    <w:rsid w:val="00A671A4"/>
    <w:rsid w:val="00A674C5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40F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C1B"/>
    <w:rsid w:val="00A97EAD"/>
    <w:rsid w:val="00AA000A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C02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18B0"/>
    <w:rsid w:val="00AE1D9B"/>
    <w:rsid w:val="00AE25EE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77E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6DC5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E4C"/>
    <w:rsid w:val="00B25177"/>
    <w:rsid w:val="00B251EA"/>
    <w:rsid w:val="00B25708"/>
    <w:rsid w:val="00B25B92"/>
    <w:rsid w:val="00B25FAF"/>
    <w:rsid w:val="00B26A38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36F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C17"/>
    <w:rsid w:val="00B57268"/>
    <w:rsid w:val="00B57C1B"/>
    <w:rsid w:val="00B57C38"/>
    <w:rsid w:val="00B57EA5"/>
    <w:rsid w:val="00B6039A"/>
    <w:rsid w:val="00B60887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525B"/>
    <w:rsid w:val="00B855C3"/>
    <w:rsid w:val="00B87193"/>
    <w:rsid w:val="00B87D62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66A"/>
    <w:rsid w:val="00BA47F4"/>
    <w:rsid w:val="00BA482D"/>
    <w:rsid w:val="00BA4A40"/>
    <w:rsid w:val="00BA4C49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5D8A"/>
    <w:rsid w:val="00BC67BD"/>
    <w:rsid w:val="00BC6F94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E8A"/>
    <w:rsid w:val="00BE4E0D"/>
    <w:rsid w:val="00BE5467"/>
    <w:rsid w:val="00BE5FCB"/>
    <w:rsid w:val="00BE60FB"/>
    <w:rsid w:val="00BE6C4B"/>
    <w:rsid w:val="00BE7885"/>
    <w:rsid w:val="00BF07EC"/>
    <w:rsid w:val="00BF0B25"/>
    <w:rsid w:val="00BF2F39"/>
    <w:rsid w:val="00BF3204"/>
    <w:rsid w:val="00BF498C"/>
    <w:rsid w:val="00BF4D8A"/>
    <w:rsid w:val="00BF4F90"/>
    <w:rsid w:val="00BF5FFC"/>
    <w:rsid w:val="00BF6CC5"/>
    <w:rsid w:val="00BF6D26"/>
    <w:rsid w:val="00BF6E2E"/>
    <w:rsid w:val="00BF77F7"/>
    <w:rsid w:val="00C00D65"/>
    <w:rsid w:val="00C01083"/>
    <w:rsid w:val="00C011E6"/>
    <w:rsid w:val="00C023F7"/>
    <w:rsid w:val="00C03274"/>
    <w:rsid w:val="00C03899"/>
    <w:rsid w:val="00C03FF4"/>
    <w:rsid w:val="00C043B0"/>
    <w:rsid w:val="00C04721"/>
    <w:rsid w:val="00C0511A"/>
    <w:rsid w:val="00C055BF"/>
    <w:rsid w:val="00C06451"/>
    <w:rsid w:val="00C066BD"/>
    <w:rsid w:val="00C0721A"/>
    <w:rsid w:val="00C07B28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39D1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75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4C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7B1D"/>
    <w:rsid w:val="00C67FBB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134"/>
    <w:rsid w:val="00C743D2"/>
    <w:rsid w:val="00C754AB"/>
    <w:rsid w:val="00C75553"/>
    <w:rsid w:val="00C755A1"/>
    <w:rsid w:val="00C75D65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15D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1C5"/>
    <w:rsid w:val="00CD78B4"/>
    <w:rsid w:val="00CE041A"/>
    <w:rsid w:val="00CE0C23"/>
    <w:rsid w:val="00CE19E6"/>
    <w:rsid w:val="00CE1B7F"/>
    <w:rsid w:val="00CE1DD7"/>
    <w:rsid w:val="00CE25C4"/>
    <w:rsid w:val="00CE3A37"/>
    <w:rsid w:val="00CE3FCD"/>
    <w:rsid w:val="00CE43A8"/>
    <w:rsid w:val="00CE495D"/>
    <w:rsid w:val="00CE4DBB"/>
    <w:rsid w:val="00CE4E64"/>
    <w:rsid w:val="00CE52A3"/>
    <w:rsid w:val="00CE5764"/>
    <w:rsid w:val="00CE60CF"/>
    <w:rsid w:val="00CE68CE"/>
    <w:rsid w:val="00CE7EEA"/>
    <w:rsid w:val="00CEF2F7"/>
    <w:rsid w:val="00CF1A43"/>
    <w:rsid w:val="00CF1E03"/>
    <w:rsid w:val="00CF2445"/>
    <w:rsid w:val="00CF2864"/>
    <w:rsid w:val="00CF30E3"/>
    <w:rsid w:val="00CF34D9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963"/>
    <w:rsid w:val="00D02B27"/>
    <w:rsid w:val="00D02CE7"/>
    <w:rsid w:val="00D04385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2255"/>
    <w:rsid w:val="00D2324C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4FB"/>
    <w:rsid w:val="00D324D8"/>
    <w:rsid w:val="00D332AF"/>
    <w:rsid w:val="00D33A8D"/>
    <w:rsid w:val="00D33CA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F7E"/>
    <w:rsid w:val="00D4737F"/>
    <w:rsid w:val="00D500FE"/>
    <w:rsid w:val="00D505CA"/>
    <w:rsid w:val="00D50ACE"/>
    <w:rsid w:val="00D51785"/>
    <w:rsid w:val="00D51AD6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1077"/>
    <w:rsid w:val="00D62E48"/>
    <w:rsid w:val="00D633EC"/>
    <w:rsid w:val="00D63B84"/>
    <w:rsid w:val="00D63F92"/>
    <w:rsid w:val="00D6439D"/>
    <w:rsid w:val="00D64486"/>
    <w:rsid w:val="00D64701"/>
    <w:rsid w:val="00D649A8"/>
    <w:rsid w:val="00D65B36"/>
    <w:rsid w:val="00D66647"/>
    <w:rsid w:val="00D66F2A"/>
    <w:rsid w:val="00D671BC"/>
    <w:rsid w:val="00D7012A"/>
    <w:rsid w:val="00D70133"/>
    <w:rsid w:val="00D7038F"/>
    <w:rsid w:val="00D704FC"/>
    <w:rsid w:val="00D70756"/>
    <w:rsid w:val="00D70A8D"/>
    <w:rsid w:val="00D71C47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58E"/>
    <w:rsid w:val="00DB6AFA"/>
    <w:rsid w:val="00DB6CE0"/>
    <w:rsid w:val="00DB7FD2"/>
    <w:rsid w:val="00DC0AF0"/>
    <w:rsid w:val="00DC0C62"/>
    <w:rsid w:val="00DC0C6C"/>
    <w:rsid w:val="00DC0E55"/>
    <w:rsid w:val="00DC1193"/>
    <w:rsid w:val="00DC1A57"/>
    <w:rsid w:val="00DC1F1F"/>
    <w:rsid w:val="00DC32C5"/>
    <w:rsid w:val="00DC36E4"/>
    <w:rsid w:val="00DC3BFC"/>
    <w:rsid w:val="00DC4270"/>
    <w:rsid w:val="00DC4A1B"/>
    <w:rsid w:val="00DC4CCD"/>
    <w:rsid w:val="00DC4D51"/>
    <w:rsid w:val="00DC5090"/>
    <w:rsid w:val="00DC5274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9DD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E0140"/>
    <w:rsid w:val="00DE0F31"/>
    <w:rsid w:val="00DE115C"/>
    <w:rsid w:val="00DE1E20"/>
    <w:rsid w:val="00DE23BA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14F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F2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2F1A"/>
    <w:rsid w:val="00E332FE"/>
    <w:rsid w:val="00E33CA2"/>
    <w:rsid w:val="00E34E34"/>
    <w:rsid w:val="00E34E89"/>
    <w:rsid w:val="00E34FC4"/>
    <w:rsid w:val="00E35480"/>
    <w:rsid w:val="00E36B87"/>
    <w:rsid w:val="00E4027E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9DD"/>
    <w:rsid w:val="00E75FA8"/>
    <w:rsid w:val="00E76550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5407"/>
    <w:rsid w:val="00E95891"/>
    <w:rsid w:val="00E95A3F"/>
    <w:rsid w:val="00E964DC"/>
    <w:rsid w:val="00E96FB4"/>
    <w:rsid w:val="00E973AE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3063"/>
    <w:rsid w:val="00ED53E2"/>
    <w:rsid w:val="00ED57A7"/>
    <w:rsid w:val="00ED5A95"/>
    <w:rsid w:val="00ED638D"/>
    <w:rsid w:val="00ED668F"/>
    <w:rsid w:val="00ED6F87"/>
    <w:rsid w:val="00ED71A3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D7A"/>
    <w:rsid w:val="00EF43C2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7CB"/>
    <w:rsid w:val="00F10930"/>
    <w:rsid w:val="00F10A21"/>
    <w:rsid w:val="00F11134"/>
    <w:rsid w:val="00F11CC2"/>
    <w:rsid w:val="00F1258F"/>
    <w:rsid w:val="00F125C8"/>
    <w:rsid w:val="00F133B0"/>
    <w:rsid w:val="00F1386C"/>
    <w:rsid w:val="00F13EAE"/>
    <w:rsid w:val="00F14311"/>
    <w:rsid w:val="00F15019"/>
    <w:rsid w:val="00F2086F"/>
    <w:rsid w:val="00F20F09"/>
    <w:rsid w:val="00F22297"/>
    <w:rsid w:val="00F23D6D"/>
    <w:rsid w:val="00F23DBC"/>
    <w:rsid w:val="00F24ACD"/>
    <w:rsid w:val="00F2530E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09F6"/>
    <w:rsid w:val="00F51588"/>
    <w:rsid w:val="00F52647"/>
    <w:rsid w:val="00F53A22"/>
    <w:rsid w:val="00F54218"/>
    <w:rsid w:val="00F544DA"/>
    <w:rsid w:val="00F548CF"/>
    <w:rsid w:val="00F5527B"/>
    <w:rsid w:val="00F55C79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4084"/>
    <w:rsid w:val="00F6423F"/>
    <w:rsid w:val="00F64C90"/>
    <w:rsid w:val="00F66360"/>
    <w:rsid w:val="00F663A3"/>
    <w:rsid w:val="00F668ED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4912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8A0"/>
    <w:rsid w:val="00FA511C"/>
    <w:rsid w:val="00FA5A1A"/>
    <w:rsid w:val="00FA5AA4"/>
    <w:rsid w:val="00FA5F41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512"/>
    <w:rsid w:val="00FB7DFB"/>
    <w:rsid w:val="00FC09C1"/>
    <w:rsid w:val="00FC1147"/>
    <w:rsid w:val="00FC1212"/>
    <w:rsid w:val="00FC1339"/>
    <w:rsid w:val="00FC1BEF"/>
    <w:rsid w:val="00FC2B3B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3BC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2B80"/>
    <w:rsid w:val="00FE38EB"/>
    <w:rsid w:val="00FE4B48"/>
    <w:rsid w:val="00FE5090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CBB"/>
    <w:rsid w:val="00FF2D0F"/>
    <w:rsid w:val="00FF2FC2"/>
    <w:rsid w:val="00FF327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1F9338E"/>
    <w:rsid w:val="044D7ECC"/>
    <w:rsid w:val="0561FB9D"/>
    <w:rsid w:val="05622D32"/>
    <w:rsid w:val="05C577BE"/>
    <w:rsid w:val="069C3AB5"/>
    <w:rsid w:val="08BC189E"/>
    <w:rsid w:val="09D27AB1"/>
    <w:rsid w:val="0A31A382"/>
    <w:rsid w:val="0BB28619"/>
    <w:rsid w:val="0D744134"/>
    <w:rsid w:val="0DC86A47"/>
    <w:rsid w:val="0F637686"/>
    <w:rsid w:val="10A377BF"/>
    <w:rsid w:val="11FF5F28"/>
    <w:rsid w:val="12BD4793"/>
    <w:rsid w:val="12D9A3B2"/>
    <w:rsid w:val="12EF4AA9"/>
    <w:rsid w:val="13DAD798"/>
    <w:rsid w:val="1635968C"/>
    <w:rsid w:val="170D00F4"/>
    <w:rsid w:val="173633A0"/>
    <w:rsid w:val="179BD63E"/>
    <w:rsid w:val="179F9825"/>
    <w:rsid w:val="18DC06A6"/>
    <w:rsid w:val="1941B1E7"/>
    <w:rsid w:val="19475D09"/>
    <w:rsid w:val="1A1EF8AA"/>
    <w:rsid w:val="1C55208C"/>
    <w:rsid w:val="1FD75733"/>
    <w:rsid w:val="20068A62"/>
    <w:rsid w:val="213C6BD0"/>
    <w:rsid w:val="22C0AE6F"/>
    <w:rsid w:val="244C3B69"/>
    <w:rsid w:val="2516BDCC"/>
    <w:rsid w:val="2566F584"/>
    <w:rsid w:val="287F8C3E"/>
    <w:rsid w:val="28CD4519"/>
    <w:rsid w:val="2A0600DC"/>
    <w:rsid w:val="2B0893CD"/>
    <w:rsid w:val="2C3F5476"/>
    <w:rsid w:val="2E1418B5"/>
    <w:rsid w:val="2E763AF7"/>
    <w:rsid w:val="30873EA1"/>
    <w:rsid w:val="311A804E"/>
    <w:rsid w:val="325679A8"/>
    <w:rsid w:val="3285571E"/>
    <w:rsid w:val="33AA27AF"/>
    <w:rsid w:val="3428FD00"/>
    <w:rsid w:val="35397A1F"/>
    <w:rsid w:val="358AC076"/>
    <w:rsid w:val="35F6DB16"/>
    <w:rsid w:val="361C1DE3"/>
    <w:rsid w:val="3670576B"/>
    <w:rsid w:val="3706E3EB"/>
    <w:rsid w:val="37EF8D72"/>
    <w:rsid w:val="38B4680B"/>
    <w:rsid w:val="38D9AAD8"/>
    <w:rsid w:val="3AB0CBA3"/>
    <w:rsid w:val="3BA67A66"/>
    <w:rsid w:val="3C547C21"/>
    <w:rsid w:val="3E0CB6F4"/>
    <w:rsid w:val="3FD02BBF"/>
    <w:rsid w:val="43D7E3A8"/>
    <w:rsid w:val="43E3D4B1"/>
    <w:rsid w:val="43ED5895"/>
    <w:rsid w:val="442769F1"/>
    <w:rsid w:val="4666F9E4"/>
    <w:rsid w:val="4714FB9F"/>
    <w:rsid w:val="484C30E4"/>
    <w:rsid w:val="48DF8FEA"/>
    <w:rsid w:val="4A070DFA"/>
    <w:rsid w:val="4AE26841"/>
    <w:rsid w:val="4C351E66"/>
    <w:rsid w:val="4C89498D"/>
    <w:rsid w:val="4D3184E5"/>
    <w:rsid w:val="4E69EC6D"/>
    <w:rsid w:val="4EC9BC6C"/>
    <w:rsid w:val="50CECDB7"/>
    <w:rsid w:val="517A83FA"/>
    <w:rsid w:val="54198BBD"/>
    <w:rsid w:val="55C30D66"/>
    <w:rsid w:val="566B072A"/>
    <w:rsid w:val="56A1645C"/>
    <w:rsid w:val="56C1187E"/>
    <w:rsid w:val="57B9F64B"/>
    <w:rsid w:val="57E7DBF2"/>
    <w:rsid w:val="58468723"/>
    <w:rsid w:val="5939AE84"/>
    <w:rsid w:val="59C92B0D"/>
    <w:rsid w:val="5A0C3FCA"/>
    <w:rsid w:val="5C4CD1A1"/>
    <w:rsid w:val="5CAE4B49"/>
    <w:rsid w:val="5D6D02DE"/>
    <w:rsid w:val="5D80F859"/>
    <w:rsid w:val="5E681AE4"/>
    <w:rsid w:val="619FD8B3"/>
    <w:rsid w:val="61CEAD4C"/>
    <w:rsid w:val="61EC6D4A"/>
    <w:rsid w:val="61F9E561"/>
    <w:rsid w:val="635CC82D"/>
    <w:rsid w:val="6482ECF0"/>
    <w:rsid w:val="64DCB523"/>
    <w:rsid w:val="6774FF4B"/>
    <w:rsid w:val="698FF554"/>
    <w:rsid w:val="6A3B6943"/>
    <w:rsid w:val="6A6711A6"/>
    <w:rsid w:val="6A9E907E"/>
    <w:rsid w:val="6B0BA948"/>
    <w:rsid w:val="6B8FDB6A"/>
    <w:rsid w:val="6BBBE842"/>
    <w:rsid w:val="6C659288"/>
    <w:rsid w:val="6D35781C"/>
    <w:rsid w:val="6D617344"/>
    <w:rsid w:val="6E4026AB"/>
    <w:rsid w:val="7025F38F"/>
    <w:rsid w:val="71DC5228"/>
    <w:rsid w:val="724F42B8"/>
    <w:rsid w:val="72E38084"/>
    <w:rsid w:val="72F2C31D"/>
    <w:rsid w:val="740E4B2D"/>
    <w:rsid w:val="741C5ED6"/>
    <w:rsid w:val="7479F82A"/>
    <w:rsid w:val="74FC2B53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83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9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ris.peabody.vanderbilt.edu/module/sec-rdng2/cresource/q1/p02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enerationready.com/white-papers/a-beginners-guide-to-text-complexity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12</TotalTime>
  <Pages>8</Pages>
  <Words>1686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3.05: Text Complexity</dc:title>
  <dc:subject>Lesson 3.05: Text Complexity</dc:subject>
  <dc:creator>Texas Education Agency</dc:creator>
  <cp:keywords/>
  <dc:description/>
  <cp:lastModifiedBy>White (she/her), Whitney</cp:lastModifiedBy>
  <cp:revision>50</cp:revision>
  <dcterms:created xsi:type="dcterms:W3CDTF">2023-01-03T18:27:00Z</dcterms:created>
  <dcterms:modified xsi:type="dcterms:W3CDTF">2023-08-18T00:48:00Z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