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37FB1" w14:textId="6D635049" w:rsidR="00050482" w:rsidRDefault="00050482" w:rsidP="00050482">
      <w:pPr>
        <w:pStyle w:val="Heading1"/>
        <w:spacing w:after="160"/>
      </w:pPr>
      <w:r>
        <w:t xml:space="preserve">Exit Ticket </w:t>
      </w:r>
    </w:p>
    <w:p w14:paraId="48D66F22" w14:textId="77777777" w:rsidR="00050482" w:rsidRDefault="00050482" w:rsidP="0005048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4.07: Productive Struggle: Strategies in Action</w:t>
      </w:r>
    </w:p>
    <w:p w14:paraId="65725047" w14:textId="77777777" w:rsidR="00050482" w:rsidRPr="00607460" w:rsidRDefault="00050482" w:rsidP="00050482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D7EA754" w14:textId="77777777" w:rsidR="00050482" w:rsidRDefault="00050482" w:rsidP="00050482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2EE6452A" w14:textId="77777777" w:rsidR="00050482" w:rsidRDefault="00050482" w:rsidP="00050482">
      <w:pPr>
        <w:pStyle w:val="Tabletext"/>
      </w:pPr>
      <w:r>
        <w:t>Review the mathematics questions below and respond to the questions that follow.</w:t>
      </w:r>
    </w:p>
    <w:p w14:paraId="52F83BA4" w14:textId="77777777" w:rsidR="00050482" w:rsidRDefault="00050482" w:rsidP="00050482">
      <w:pPr>
        <w:pStyle w:val="Tabletext"/>
      </w:pPr>
      <w:r>
        <w:rPr>
          <w:noProof/>
        </w:rPr>
        <w:drawing>
          <wp:inline distT="0" distB="0" distL="0" distR="0" wp14:anchorId="77970963" wp14:editId="040F1279">
            <wp:extent cx="4559534" cy="1695537"/>
            <wp:effectExtent l="0" t="0" r="0" b="0"/>
            <wp:docPr id="2" name="Picture 2" descr="A sample of mathematics addition and multiplication problems. One sample shows three hands, the phrase &quot;three groups of five equals blank&quot;, the statement, &quot;three fives equals blank,&quot; and lastly, &quot;three times five equals blank.&quot; &#10;&#10;The second image is of five groups of three bananas with the addition problem &quot;3+3+3+3+3 equals blank,&quot; the statement &quot;five groups of three equals blank,&quot; and lastly the multiplication problem &quot;five times three equals blank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ample of mathematics addition and multiplication problems. One sample shows three hands, the phrase &quot;three groups of five equals blank&quot;, the statement, &quot;three fives equals blank,&quot; and lastly, &quot;three times five equals blank.&quot; &#10;&#10;The second image is of five groups of three bananas with the addition problem &quot;3+3+3+3+3 equals blank,&quot; the statement &quot;five groups of three equals blank,&quot; and lastly the multiplication problem &quot;five times three equals blank.&quot;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530" w14:textId="77777777" w:rsidR="00050482" w:rsidRPr="00CE2459" w:rsidRDefault="00050482" w:rsidP="00050482">
      <w:pPr>
        <w:pStyle w:val="Tabletext"/>
        <w:rPr>
          <w:sz w:val="18"/>
          <w:szCs w:val="18"/>
        </w:rPr>
      </w:pPr>
      <w:r w:rsidRPr="00CE2459">
        <w:rPr>
          <w:sz w:val="18"/>
          <w:szCs w:val="18"/>
        </w:rPr>
        <w:t>Question from Eureka Math: TEKS Edition, Grade 3, Modules 1 &amp; 2. Learn Book.</w:t>
      </w:r>
    </w:p>
    <w:p w14:paraId="74A91769" w14:textId="77777777" w:rsidR="00050482" w:rsidRDefault="00050482" w:rsidP="00050482">
      <w:pPr>
        <w:pStyle w:val="Tabletext"/>
      </w:pPr>
      <w:r>
        <w:t>Do these questions align with the mathematics TEKS for third grade that we reviewed in class?</w:t>
      </w:r>
    </w:p>
    <w:p w14:paraId="1BB76FA0" w14:textId="77777777" w:rsidR="0015461E" w:rsidRDefault="0015461E" w:rsidP="00050482">
      <w:pPr>
        <w:pStyle w:val="Tabletext"/>
      </w:pPr>
    </w:p>
    <w:p w14:paraId="5EB37A97" w14:textId="77777777" w:rsidR="0015461E" w:rsidRDefault="0015461E" w:rsidP="00050482">
      <w:pPr>
        <w:pStyle w:val="Tabletext"/>
      </w:pPr>
    </w:p>
    <w:p w14:paraId="21484A9E" w14:textId="77777777" w:rsidR="0015461E" w:rsidRDefault="0015461E" w:rsidP="00050482">
      <w:pPr>
        <w:pStyle w:val="Tabletext"/>
      </w:pPr>
    </w:p>
    <w:p w14:paraId="4CDAC990" w14:textId="226F1CFA" w:rsidR="00050482" w:rsidRDefault="00050482" w:rsidP="00050482">
      <w:pPr>
        <w:pStyle w:val="Tabletext"/>
      </w:pPr>
      <w:r>
        <w:t>Do these questions provide multiple entry points for a student? If so, how?</w:t>
      </w:r>
    </w:p>
    <w:p w14:paraId="5496B19D" w14:textId="77777777" w:rsidR="0015461E" w:rsidRDefault="0015461E" w:rsidP="00050482">
      <w:pPr>
        <w:pStyle w:val="Tabletext"/>
      </w:pPr>
    </w:p>
    <w:p w14:paraId="1A46BDA8" w14:textId="77777777" w:rsidR="0015461E" w:rsidRDefault="0015461E" w:rsidP="00050482">
      <w:pPr>
        <w:pStyle w:val="Tabletext"/>
      </w:pPr>
    </w:p>
    <w:p w14:paraId="797D409F" w14:textId="77777777" w:rsidR="0015461E" w:rsidRDefault="0015461E" w:rsidP="00050482">
      <w:pPr>
        <w:pStyle w:val="Tabletext"/>
      </w:pPr>
    </w:p>
    <w:p w14:paraId="698DFFE5" w14:textId="26E6A60E" w:rsidR="00050482" w:rsidRPr="00D05BDF" w:rsidRDefault="00050482" w:rsidP="00050482">
      <w:pPr>
        <w:pStyle w:val="Tabletext"/>
      </w:pPr>
      <w:r>
        <w:t>How might students struggle with these questions? How would you help struggle productively through those challenges?</w:t>
      </w:r>
    </w:p>
    <w:p w14:paraId="2568FB9B" w14:textId="77777777" w:rsidR="005077A3" w:rsidRDefault="00000000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42DF217E" w14:textId="77777777" w:rsidR="0015461E" w:rsidRDefault="0015461E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05DE9D84" w14:textId="77777777" w:rsidR="0015461E" w:rsidRDefault="0015461E"/>
    <w:sectPr w:rsidR="0015461E" w:rsidSect="00DC0C6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4892F" w14:textId="77777777" w:rsidR="00ED71E7" w:rsidRDefault="00ED71E7">
      <w:pPr>
        <w:spacing w:after="0" w:line="240" w:lineRule="auto"/>
      </w:pPr>
      <w:r>
        <w:separator/>
      </w:r>
    </w:p>
  </w:endnote>
  <w:endnote w:type="continuationSeparator" w:id="0">
    <w:p w14:paraId="05C41C02" w14:textId="77777777" w:rsidR="00ED71E7" w:rsidRDefault="00ED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6640" w14:textId="611CF49F" w:rsidR="00485163" w:rsidRPr="00FF2BF4" w:rsidRDefault="00FF2BF4" w:rsidP="00FF2BF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3E72F" w14:textId="77777777" w:rsidR="00ED71E7" w:rsidRDefault="00ED71E7">
      <w:pPr>
        <w:spacing w:after="0" w:line="240" w:lineRule="auto"/>
      </w:pPr>
      <w:r>
        <w:separator/>
      </w:r>
    </w:p>
  </w:footnote>
  <w:footnote w:type="continuationSeparator" w:id="0">
    <w:p w14:paraId="572772CB" w14:textId="77777777" w:rsidR="00ED71E7" w:rsidRDefault="00ED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9BA34" w14:textId="77777777" w:rsidR="00485163" w:rsidRDefault="0015461E" w:rsidP="002B03E1">
    <w:pPr>
      <w:pStyle w:val="Header"/>
      <w:spacing w:after="120"/>
    </w:pPr>
    <w:r>
      <w:rPr>
        <w:noProof/>
      </w:rPr>
      <w:drawing>
        <wp:inline distT="0" distB="0" distL="0" distR="0" wp14:anchorId="1D1F8A26" wp14:editId="5E03A3A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82"/>
    <w:rsid w:val="00050482"/>
    <w:rsid w:val="000A5C1F"/>
    <w:rsid w:val="0015461E"/>
    <w:rsid w:val="002A4E24"/>
    <w:rsid w:val="004225AA"/>
    <w:rsid w:val="0042704C"/>
    <w:rsid w:val="004500A6"/>
    <w:rsid w:val="00493935"/>
    <w:rsid w:val="005B5423"/>
    <w:rsid w:val="0060336F"/>
    <w:rsid w:val="007962AD"/>
    <w:rsid w:val="007B4968"/>
    <w:rsid w:val="008669FF"/>
    <w:rsid w:val="00A70D08"/>
    <w:rsid w:val="00BB06CB"/>
    <w:rsid w:val="00D22A3A"/>
    <w:rsid w:val="00DC6986"/>
    <w:rsid w:val="00E22C64"/>
    <w:rsid w:val="00ED71E7"/>
    <w:rsid w:val="00F126A4"/>
    <w:rsid w:val="00F2417B"/>
    <w:rsid w:val="00FF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369C"/>
  <w15:chartTrackingRefBased/>
  <w15:docId w15:val="{649B71CB-6C84-4366-A9C7-E8E20B1F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482"/>
  </w:style>
  <w:style w:type="paragraph" w:styleId="Heading1">
    <w:name w:val="heading 1"/>
    <w:basedOn w:val="Normal"/>
    <w:next w:val="Normal"/>
    <w:link w:val="Heading1Char"/>
    <w:uiPriority w:val="9"/>
    <w:qFormat/>
    <w:rsid w:val="0005048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48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8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50482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050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482"/>
  </w:style>
  <w:style w:type="paragraph" w:styleId="Footer">
    <w:name w:val="footer"/>
    <w:basedOn w:val="Normal"/>
    <w:link w:val="FooterChar"/>
    <w:uiPriority w:val="99"/>
    <w:unhideWhenUsed/>
    <w:rsid w:val="00050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482"/>
  </w:style>
  <w:style w:type="paragraph" w:customStyle="1" w:styleId="Tabletext">
    <w:name w:val="Table text"/>
    <w:basedOn w:val="Normal"/>
    <w:qFormat/>
    <w:rsid w:val="00050482"/>
    <w:pPr>
      <w:spacing w:before="120" w:after="120" w:line="240" w:lineRule="auto"/>
    </w:pPr>
  </w:style>
  <w:style w:type="character" w:customStyle="1" w:styleId="eop">
    <w:name w:val="eop"/>
    <w:basedOn w:val="DefaultParagraphFont"/>
    <w:rsid w:val="00050482"/>
  </w:style>
  <w:style w:type="character" w:styleId="Hyperlink">
    <w:name w:val="Hyperlink"/>
    <w:basedOn w:val="DefaultParagraphFont"/>
    <w:uiPriority w:val="99"/>
    <w:semiHidden/>
    <w:unhideWhenUsed/>
    <w:rsid w:val="00FF2BF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2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4.07: Productive Struggle: Strategies in Action</vt:lpstr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4.07: Productive Struggle: Strategies in Action</dc:title>
  <dc:subject>Lesson 4.07: Productive Struggle: Strategies in Action</dc:subject>
  <dc:creator>Texas Education Agency</dc:creator>
  <cp:keywords/>
  <dc:description/>
  <cp:lastModifiedBy>White (she/her), Whitney</cp:lastModifiedBy>
  <cp:revision>8</cp:revision>
  <dcterms:created xsi:type="dcterms:W3CDTF">2023-01-16T17:21:00Z</dcterms:created>
  <dcterms:modified xsi:type="dcterms:W3CDTF">2023-08-18T05:59:00Z</dcterms:modified>
</cp:coreProperties>
</file>