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4F4F9557" w:rsidR="008727F3" w:rsidRDefault="008727F3" w:rsidP="008727F3">
      <w:pPr>
        <w:pStyle w:val="Heading2"/>
        <w:spacing w:after="360"/>
      </w:pPr>
      <w:r w:rsidRPr="009722B4">
        <w:t xml:space="preserve">Lesson </w:t>
      </w:r>
      <w:r w:rsidR="00805175">
        <w:t>4.</w:t>
      </w:r>
      <w:r w:rsidR="00A77D50">
        <w:t xml:space="preserve">04: </w:t>
      </w:r>
      <w:r w:rsidR="000724AB">
        <w:t>Conceptual and Procedural Balance in Practice</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1A9A48F8" w:rsidR="00A969C1" w:rsidRPr="00614B11" w:rsidRDefault="00A969C1" w:rsidP="00D268F5">
            <w:pPr>
              <w:pStyle w:val="Tabletext"/>
            </w:pPr>
            <w:r w:rsidRPr="00614B11">
              <w:t>Warm-Up (</w:t>
            </w:r>
            <w:r w:rsidR="00663444" w:rsidRPr="00614B11">
              <w:t>5</w:t>
            </w:r>
            <w:r w:rsidR="00D60CA1" w:rsidRPr="00614B11">
              <w:t xml:space="preserve"> </w:t>
            </w:r>
            <w:r w:rsidRPr="00614B11">
              <w:t>mins)</w:t>
            </w:r>
            <w:r w:rsidR="00B057A4" w:rsidRPr="00614B11">
              <w:t xml:space="preserve"> </w:t>
            </w:r>
          </w:p>
          <w:p w14:paraId="2B0F35EF" w14:textId="00906691" w:rsidR="00601463" w:rsidRPr="00614B11" w:rsidRDefault="00663444" w:rsidP="00663444">
            <w:pPr>
              <w:pStyle w:val="Tabletextbullet"/>
              <w:numPr>
                <w:ilvl w:val="0"/>
                <w:numId w:val="3"/>
              </w:numPr>
            </w:pPr>
            <w:r w:rsidRPr="00614B11">
              <w:t>Bellringer</w:t>
            </w:r>
          </w:p>
        </w:tc>
        <w:tc>
          <w:tcPr>
            <w:tcW w:w="1733" w:type="pct"/>
            <w:shd w:val="clear" w:color="auto" w:fill="auto"/>
          </w:tcPr>
          <w:p w14:paraId="0194D3FD" w14:textId="0E42BAFC" w:rsidR="00341AE7" w:rsidRPr="00614B11" w:rsidRDefault="00C942AC" w:rsidP="00341AE7">
            <w:pPr>
              <w:pStyle w:val="Tabletext"/>
            </w:pPr>
            <w:r w:rsidRPr="00614B11">
              <w:t>Instruction</w:t>
            </w:r>
            <w:r w:rsidR="00341AE7" w:rsidRPr="00614B11">
              <w:t xml:space="preserve"> </w:t>
            </w:r>
            <w:r w:rsidR="00C947A3" w:rsidRPr="00614B11">
              <w:t>(</w:t>
            </w:r>
            <w:r w:rsidR="00614B11">
              <w:t>10</w:t>
            </w:r>
            <w:r w:rsidR="0095350F" w:rsidRPr="00614B11">
              <w:t xml:space="preserve"> </w:t>
            </w:r>
            <w:r w:rsidR="00341AE7" w:rsidRPr="00614B11">
              <w:t>mins)</w:t>
            </w:r>
          </w:p>
          <w:p w14:paraId="7ADC8F7D" w14:textId="2C8BBE2E" w:rsidR="00614B11" w:rsidRPr="00614B11" w:rsidRDefault="00614B11" w:rsidP="00614B11">
            <w:pPr>
              <w:pStyle w:val="Tabletext"/>
              <w:numPr>
                <w:ilvl w:val="0"/>
                <w:numId w:val="16"/>
              </w:numPr>
            </w:pPr>
            <w:r w:rsidRPr="00614B11">
              <w:t>Notes: Reviewing Conceptual Understanding and Procedural Fluency</w:t>
            </w:r>
            <w:r w:rsidR="00D664D6">
              <w:t xml:space="preserve"> (5 mins)</w:t>
            </w:r>
          </w:p>
          <w:p w14:paraId="0CA961E8" w14:textId="689555EE" w:rsidR="005B726E" w:rsidRPr="00614B11" w:rsidRDefault="00614B11" w:rsidP="00D200BE">
            <w:pPr>
              <w:pStyle w:val="Tabletext"/>
              <w:numPr>
                <w:ilvl w:val="0"/>
                <w:numId w:val="16"/>
              </w:numPr>
            </w:pPr>
            <w:r w:rsidRPr="00614B11">
              <w:t>Modeled Example: Designing Instruction for Conceptual Understanding and Procedural Fluency</w:t>
            </w:r>
            <w:r w:rsidR="00D664D6">
              <w:t xml:space="preserve"> (5 mins)</w:t>
            </w:r>
          </w:p>
        </w:tc>
        <w:tc>
          <w:tcPr>
            <w:tcW w:w="1730" w:type="pct"/>
          </w:tcPr>
          <w:p w14:paraId="591DB14F" w14:textId="7F8665CB" w:rsidR="00A969C1" w:rsidRPr="00614B11" w:rsidRDefault="00C942AC" w:rsidP="008A3F4E">
            <w:pPr>
              <w:pStyle w:val="Tabletext"/>
            </w:pPr>
            <w:r w:rsidRPr="00614B11">
              <w:t>Application (</w:t>
            </w:r>
            <w:r w:rsidR="00D664D6">
              <w:t>30</w:t>
            </w:r>
            <w:r w:rsidRPr="00614B11">
              <w:t xml:space="preserve"> mins)</w:t>
            </w:r>
          </w:p>
          <w:p w14:paraId="7A9CFAD3" w14:textId="0EF01834" w:rsidR="00BC173C" w:rsidRDefault="00614B11" w:rsidP="00D664D6">
            <w:pPr>
              <w:pStyle w:val="Tabletext"/>
              <w:numPr>
                <w:ilvl w:val="0"/>
                <w:numId w:val="18"/>
              </w:numPr>
              <w:spacing w:before="0" w:after="0"/>
            </w:pPr>
            <w:r w:rsidRPr="00614B11">
              <w:t>Practice: Designing Instruction for Conceptual</w:t>
            </w:r>
            <w:r w:rsidR="00D664D6">
              <w:t xml:space="preserve"> </w:t>
            </w:r>
            <w:r w:rsidRPr="00614B11">
              <w:t>Understanding and Procedural Fluency</w:t>
            </w:r>
            <w:r w:rsidR="00D664D6">
              <w:t xml:space="preserve"> (20 mins)</w:t>
            </w:r>
          </w:p>
          <w:p w14:paraId="1A1ECCAB" w14:textId="77777777" w:rsidR="00D664D6" w:rsidRDefault="00D664D6" w:rsidP="00D664D6">
            <w:pPr>
              <w:pStyle w:val="Tabletext"/>
              <w:numPr>
                <w:ilvl w:val="0"/>
                <w:numId w:val="18"/>
              </w:numPr>
              <w:spacing w:before="0" w:after="0"/>
            </w:pPr>
            <w:r>
              <w:t>Debrief (5 mins)</w:t>
            </w:r>
          </w:p>
          <w:p w14:paraId="4528EA10" w14:textId="0FE9B3D4" w:rsidR="00D664D6" w:rsidRPr="00614B11" w:rsidRDefault="00D664D6" w:rsidP="00D664D6">
            <w:pPr>
              <w:pStyle w:val="Tabletext"/>
              <w:numPr>
                <w:ilvl w:val="0"/>
                <w:numId w:val="18"/>
              </w:numPr>
              <w:spacing w:before="0" w:after="0"/>
            </w:pPr>
            <w:r>
              <w:t>Exit Ticket (5 mins)</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9242FB" w:rsidRPr="00447D20" w14:paraId="4F6BD9EE" w14:textId="77777777" w:rsidTr="006C6F65">
        <w:trPr>
          <w:trHeight w:val="420"/>
        </w:trPr>
        <w:tc>
          <w:tcPr>
            <w:tcW w:w="1525" w:type="dxa"/>
            <w:vMerge w:val="restart"/>
          </w:tcPr>
          <w:p w14:paraId="65A6C815" w14:textId="29C6C7A4" w:rsidR="009242FB" w:rsidRPr="00A72A7F" w:rsidRDefault="009242FB" w:rsidP="009242FB">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49E5A5E9" w:rsidR="009242FB" w:rsidRPr="00447D20" w:rsidRDefault="009242FB" w:rsidP="009242FB">
            <w:pPr>
              <w:pStyle w:val="Tabletext"/>
              <w:ind w:right="-105"/>
              <w:rPr>
                <w:rFonts w:eastAsia="Times New Roman"/>
                <w:color w:val="70AD47" w:themeColor="accent6"/>
              </w:rPr>
            </w:pPr>
            <w:r>
              <w:t>4</w:t>
            </w:r>
            <w:r>
              <w:br/>
            </w:r>
          </w:p>
        </w:tc>
        <w:tc>
          <w:tcPr>
            <w:tcW w:w="7381" w:type="dxa"/>
            <w:gridSpan w:val="2"/>
          </w:tcPr>
          <w:p w14:paraId="0A1AB27D" w14:textId="2E939C46" w:rsidR="009242FB" w:rsidRDefault="009242FB" w:rsidP="009242FB">
            <w:pPr>
              <w:pStyle w:val="ListAlphaparens"/>
              <w:numPr>
                <w:ilvl w:val="0"/>
                <w:numId w:val="0"/>
              </w:numPr>
            </w:pPr>
            <w:r>
              <w:t xml:space="preserve">The student understands the </w:t>
            </w:r>
            <w:r w:rsidR="00546499">
              <w:t>learner</w:t>
            </w:r>
            <w:r>
              <w:t xml:space="preserve"> and learning process. The student is expected to:</w:t>
            </w:r>
          </w:p>
          <w:p w14:paraId="3D3E2CE4" w14:textId="043C1FEB" w:rsidR="009242FB" w:rsidRDefault="009242FB" w:rsidP="009242FB">
            <w:pPr>
              <w:pStyle w:val="ListAlphaparens"/>
              <w:numPr>
                <w:ilvl w:val="0"/>
                <w:numId w:val="4"/>
              </w:numPr>
            </w:pPr>
            <w:r>
              <w:t xml:space="preserve">Apply principles and theories about the learning process to specific teaching or training </w:t>
            </w:r>
            <w:r w:rsidR="00277682">
              <w:t>situations.</w:t>
            </w:r>
          </w:p>
          <w:p w14:paraId="799BFA54" w14:textId="77777777" w:rsidR="00C25F9E" w:rsidRDefault="009242FB" w:rsidP="00C25F9E">
            <w:pPr>
              <w:pStyle w:val="ListAlphaparens"/>
              <w:numPr>
                <w:ilvl w:val="0"/>
                <w:numId w:val="4"/>
              </w:numPr>
            </w:pPr>
            <w:r>
              <w:t xml:space="preserve">Analyze the dynamics of educator and student behaviors that facilitate the learning </w:t>
            </w:r>
            <w:r w:rsidR="00277682">
              <w:t>process.</w:t>
            </w:r>
          </w:p>
          <w:p w14:paraId="3D786949" w14:textId="796382C0" w:rsidR="009242FB" w:rsidRPr="003D0313" w:rsidRDefault="009242FB" w:rsidP="00C25F9E">
            <w:pPr>
              <w:pStyle w:val="ListAlphaparens"/>
              <w:numPr>
                <w:ilvl w:val="0"/>
                <w:numId w:val="4"/>
              </w:numPr>
            </w:pPr>
            <w:r>
              <w:t>Analyze teaching skills that facilitate the learning process</w:t>
            </w:r>
          </w:p>
        </w:tc>
      </w:tr>
      <w:tr w:rsidR="007B598C" w:rsidRPr="00447D20" w14:paraId="06D04F18" w14:textId="77777777" w:rsidTr="006C6F65">
        <w:trPr>
          <w:trHeight w:val="420"/>
        </w:trPr>
        <w:tc>
          <w:tcPr>
            <w:tcW w:w="1525" w:type="dxa"/>
            <w:vMerge/>
          </w:tcPr>
          <w:p w14:paraId="467F9143" w14:textId="77777777" w:rsidR="007B598C" w:rsidRPr="00A72A7F" w:rsidRDefault="007B598C" w:rsidP="007B598C">
            <w:pPr>
              <w:pStyle w:val="Tabletext"/>
              <w:rPr>
                <w:b/>
                <w:bCs/>
                <w:sz w:val="24"/>
                <w:szCs w:val="24"/>
              </w:rPr>
            </w:pPr>
          </w:p>
        </w:tc>
        <w:tc>
          <w:tcPr>
            <w:tcW w:w="450" w:type="dxa"/>
          </w:tcPr>
          <w:p w14:paraId="26F49A06" w14:textId="005B2DFA" w:rsidR="007B598C" w:rsidRDefault="007B598C" w:rsidP="007B598C">
            <w:pPr>
              <w:pStyle w:val="Tabletext"/>
              <w:ind w:right="-105"/>
            </w:pPr>
            <w:r>
              <w:t>5</w:t>
            </w:r>
            <w:r>
              <w:br/>
            </w:r>
          </w:p>
        </w:tc>
        <w:tc>
          <w:tcPr>
            <w:tcW w:w="7381" w:type="dxa"/>
            <w:gridSpan w:val="2"/>
          </w:tcPr>
          <w:p w14:paraId="4CE7E93E" w14:textId="77777777" w:rsidR="007B598C" w:rsidRDefault="007B598C" w:rsidP="00970322">
            <w:pPr>
              <w:pStyle w:val="ListAlphaparens"/>
              <w:numPr>
                <w:ilvl w:val="0"/>
                <w:numId w:val="0"/>
              </w:numPr>
            </w:pPr>
            <w:r>
              <w:t>The student interacts effectively in the role of educator. The student is expected to:</w:t>
            </w:r>
          </w:p>
          <w:p w14:paraId="10C59420" w14:textId="5900B29B" w:rsidR="00970322" w:rsidRDefault="00D54A82" w:rsidP="00970322">
            <w:pPr>
              <w:pStyle w:val="ListAlphaparens"/>
              <w:numPr>
                <w:ilvl w:val="0"/>
                <w:numId w:val="22"/>
              </w:numPr>
            </w:pPr>
            <w:r>
              <w:t>Demonstrate and evaluate techniques that promote literacy and numeracy</w:t>
            </w:r>
          </w:p>
        </w:tc>
      </w:tr>
      <w:tr w:rsidR="009242FB" w:rsidRPr="00447D20" w14:paraId="01404708" w14:textId="77777777" w:rsidTr="006C6F65">
        <w:trPr>
          <w:trHeight w:val="420"/>
        </w:trPr>
        <w:tc>
          <w:tcPr>
            <w:tcW w:w="1525" w:type="dxa"/>
            <w:vMerge/>
          </w:tcPr>
          <w:p w14:paraId="7F7A8EC2" w14:textId="77777777" w:rsidR="009242FB" w:rsidRPr="00A72A7F" w:rsidRDefault="009242FB" w:rsidP="009242FB">
            <w:pPr>
              <w:pStyle w:val="Tabletext"/>
              <w:rPr>
                <w:b/>
                <w:bCs/>
                <w:sz w:val="24"/>
                <w:szCs w:val="24"/>
              </w:rPr>
            </w:pPr>
          </w:p>
        </w:tc>
        <w:tc>
          <w:tcPr>
            <w:tcW w:w="450" w:type="dxa"/>
          </w:tcPr>
          <w:p w14:paraId="1BC3A4B6" w14:textId="4BAF4FA7" w:rsidR="009242FB" w:rsidRDefault="009242FB" w:rsidP="009242FB">
            <w:pPr>
              <w:pStyle w:val="Tabletext"/>
              <w:ind w:right="-105"/>
            </w:pPr>
            <w:r>
              <w:t>6</w:t>
            </w:r>
          </w:p>
        </w:tc>
        <w:tc>
          <w:tcPr>
            <w:tcW w:w="7381" w:type="dxa"/>
            <w:gridSpan w:val="2"/>
          </w:tcPr>
          <w:p w14:paraId="1F8F9F7F" w14:textId="77777777" w:rsidR="009242FB" w:rsidRDefault="009242FB" w:rsidP="009242FB">
            <w:pPr>
              <w:pStyle w:val="ListAlphaparens"/>
              <w:numPr>
                <w:ilvl w:val="0"/>
                <w:numId w:val="0"/>
              </w:numPr>
            </w:pPr>
            <w:r>
              <w:t>The student plans and uses effective instruction. The student is expected to:</w:t>
            </w:r>
          </w:p>
          <w:p w14:paraId="63E69F34" w14:textId="4121F4F1" w:rsidR="009242FB" w:rsidRDefault="009242FB" w:rsidP="009242FB">
            <w:pPr>
              <w:pStyle w:val="ListAlphaparens"/>
              <w:numPr>
                <w:ilvl w:val="0"/>
                <w:numId w:val="4"/>
              </w:numPr>
            </w:pPr>
            <w:r>
              <w:t xml:space="preserve">Apply research-based practices to create lessons plans that meet instructional </w:t>
            </w:r>
            <w:r w:rsidR="00277682">
              <w:t>goals.</w:t>
            </w:r>
          </w:p>
          <w:p w14:paraId="21768674" w14:textId="1FFDFBC8" w:rsidR="009242FB" w:rsidRDefault="009242FB" w:rsidP="009242FB">
            <w:pPr>
              <w:pStyle w:val="ListAlphaparens"/>
              <w:numPr>
                <w:ilvl w:val="0"/>
                <w:numId w:val="4"/>
              </w:numPr>
            </w:pPr>
            <w:r>
              <w:t xml:space="preserve">Analyze the development of effective instructional </w:t>
            </w:r>
            <w:r w:rsidR="00277682">
              <w:t>strategies.</w:t>
            </w:r>
          </w:p>
          <w:p w14:paraId="3B9293E3" w14:textId="3A8A03B5" w:rsidR="009242FB" w:rsidRDefault="001811E9" w:rsidP="001811E9">
            <w:pPr>
              <w:pStyle w:val="ListAlphaparens"/>
              <w:numPr>
                <w:ilvl w:val="0"/>
                <w:numId w:val="4"/>
              </w:numPr>
            </w:pPr>
            <w:r>
              <w:t>Evaluate and analyze effectiveness of lesson plans and instructional strategies used in a lesson or series of lessons.</w:t>
            </w:r>
          </w:p>
        </w:tc>
      </w:tr>
      <w:tr w:rsidR="009242FB" w:rsidRPr="00447D20" w14:paraId="5287519F" w14:textId="77777777" w:rsidTr="741C5ED6">
        <w:trPr>
          <w:trHeight w:val="420"/>
        </w:trPr>
        <w:tc>
          <w:tcPr>
            <w:tcW w:w="1525" w:type="dxa"/>
            <w:hideMark/>
          </w:tcPr>
          <w:p w14:paraId="416B24C9" w14:textId="77777777" w:rsidR="009242FB" w:rsidRPr="00A72A7F" w:rsidRDefault="009242FB" w:rsidP="009242FB">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33657417" w14:textId="77777777" w:rsidR="009242FB" w:rsidRDefault="00EA3506" w:rsidP="009242FB">
            <w:pPr>
              <w:pStyle w:val="Tabletextbullet"/>
            </w:pPr>
            <w:r>
              <w:t>Identify examples of conceptual understanding and procedural fluency.</w:t>
            </w:r>
          </w:p>
          <w:p w14:paraId="2CAF0CB5" w14:textId="6082A93D" w:rsidR="00EA3506" w:rsidRPr="008966DD" w:rsidRDefault="0094358B" w:rsidP="009242FB">
            <w:pPr>
              <w:pStyle w:val="Tabletextbullet"/>
            </w:pPr>
            <w:r>
              <w:t>Develop</w:t>
            </w:r>
            <w:r w:rsidR="00EA3506">
              <w:t xml:space="preserve"> example problems to describe how a balance of conceptual and procedural understanding </w:t>
            </w:r>
            <w:r>
              <w:t>is necessary to building proficiency in mathematics.</w:t>
            </w:r>
          </w:p>
        </w:tc>
      </w:tr>
      <w:tr w:rsidR="009242FB" w:rsidRPr="00D00C5A" w14:paraId="2B2C0CD3" w14:textId="77777777" w:rsidTr="741C5ED6">
        <w:trPr>
          <w:trHeight w:val="420"/>
        </w:trPr>
        <w:tc>
          <w:tcPr>
            <w:tcW w:w="1525" w:type="dxa"/>
          </w:tcPr>
          <w:p w14:paraId="2C5320BF" w14:textId="77777777" w:rsidR="009242FB" w:rsidRPr="00A72A7F" w:rsidRDefault="009242FB" w:rsidP="009242FB">
            <w:pPr>
              <w:pStyle w:val="Tabletext"/>
              <w:rPr>
                <w:b/>
                <w:bCs/>
                <w:sz w:val="24"/>
                <w:szCs w:val="24"/>
              </w:rPr>
            </w:pPr>
            <w:r w:rsidRPr="00A72A7F">
              <w:rPr>
                <w:b/>
                <w:bCs/>
                <w:sz w:val="24"/>
                <w:szCs w:val="24"/>
              </w:rPr>
              <w:lastRenderedPageBreak/>
              <w:t>Rationale</w:t>
            </w:r>
            <w:r>
              <w:rPr>
                <w:b/>
                <w:bCs/>
                <w:sz w:val="24"/>
                <w:szCs w:val="24"/>
              </w:rPr>
              <w:t>/</w:t>
            </w:r>
            <w:r>
              <w:rPr>
                <w:b/>
                <w:bCs/>
                <w:sz w:val="24"/>
                <w:szCs w:val="24"/>
              </w:rPr>
              <w:br/>
              <w:t xml:space="preserve">Summary </w:t>
            </w:r>
          </w:p>
        </w:tc>
        <w:tc>
          <w:tcPr>
            <w:tcW w:w="7831" w:type="dxa"/>
            <w:gridSpan w:val="3"/>
          </w:tcPr>
          <w:p w14:paraId="0C1C0D04" w14:textId="502A9712" w:rsidR="009242FB" w:rsidRPr="005E6172" w:rsidRDefault="003C24FF" w:rsidP="009242FB">
            <w:pPr>
              <w:pStyle w:val="Tabletext"/>
            </w:pPr>
            <w:r>
              <w:t xml:space="preserve">There are clear, research-based practices for mathematics instruction, however </w:t>
            </w:r>
            <w:r w:rsidR="00FB1A17">
              <w:t xml:space="preserve">identifying when to use </w:t>
            </w:r>
            <w:proofErr w:type="gramStart"/>
            <w:r w:rsidR="009F0E83">
              <w:t xml:space="preserve">particular </w:t>
            </w:r>
            <w:r w:rsidR="00D37550">
              <w:t>practices</w:t>
            </w:r>
            <w:proofErr w:type="gramEnd"/>
            <w:r w:rsidR="00FB1A17">
              <w:t xml:space="preserve"> in the context of learning can be challenging for new teachers. In this lesson, students will have an opportunity to apply the information they have learned about balancing </w:t>
            </w:r>
            <w:r w:rsidR="00D37550">
              <w:t>conceptual understanding and procedural fluency in the context of an elementary mathematics classroom.</w:t>
            </w:r>
          </w:p>
        </w:tc>
      </w:tr>
      <w:tr w:rsidR="009242FB" w:rsidRPr="00447D20" w14:paraId="7C354DF2" w14:textId="77777777" w:rsidTr="00012DB0">
        <w:trPr>
          <w:cantSplit w:val="0"/>
          <w:trHeight w:val="420"/>
        </w:trPr>
        <w:tc>
          <w:tcPr>
            <w:tcW w:w="1525" w:type="dxa"/>
          </w:tcPr>
          <w:p w14:paraId="53F4C13C" w14:textId="77777777" w:rsidR="009242FB" w:rsidRPr="00A72A7F" w:rsidRDefault="009242FB" w:rsidP="009242FB">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72BC3060" w14:textId="34FF5132" w:rsidR="00614B11" w:rsidRPr="00614B11" w:rsidRDefault="00614B11" w:rsidP="00614B11">
            <w:pPr>
              <w:rPr>
                <w:rFonts w:asciiTheme="majorHAnsi" w:hAnsiTheme="majorHAnsi" w:cstheme="majorHAnsi"/>
                <w:shd w:val="clear" w:color="auto" w:fill="FFFFFF"/>
              </w:rPr>
            </w:pPr>
            <w:r w:rsidRPr="00614B11">
              <w:rPr>
                <w:rStyle w:val="eop"/>
                <w:rFonts w:asciiTheme="majorHAnsi" w:hAnsiTheme="majorHAnsi" w:cstheme="majorHAnsi"/>
                <w:shd w:val="clear" w:color="auto" w:fill="FFFFFF"/>
              </w:rPr>
              <w:t>Reflect on your experience designing instruction for the math standard you selected. What was challenging about balancing conceptual and procedural instruction? Was one easier to plan for than the other? How does this activity impact your thinking about mathematics instruction?</w:t>
            </w:r>
          </w:p>
          <w:p w14:paraId="4D421BE7" w14:textId="483D4CE8" w:rsidR="009242FB" w:rsidRPr="00D856C4" w:rsidRDefault="009242FB" w:rsidP="009242FB">
            <w:pPr>
              <w:pStyle w:val="Tabletext"/>
            </w:pPr>
            <w:r w:rsidRPr="741C5ED6">
              <w:rPr>
                <w:i/>
                <w:iCs/>
              </w:rPr>
              <w:t>See Exit Ticket Answer Key for exemplar responses.</w:t>
            </w:r>
          </w:p>
        </w:tc>
      </w:tr>
      <w:tr w:rsidR="009242FB" w:rsidRPr="00602ABE" w14:paraId="3968B849" w14:textId="77777777" w:rsidTr="741C5ED6">
        <w:trPr>
          <w:trHeight w:val="420"/>
        </w:trPr>
        <w:tc>
          <w:tcPr>
            <w:tcW w:w="1525" w:type="dxa"/>
          </w:tcPr>
          <w:p w14:paraId="23FC45BC" w14:textId="77777777" w:rsidR="009242FB" w:rsidRPr="00A72A7F" w:rsidRDefault="009242FB" w:rsidP="009242FB">
            <w:pPr>
              <w:pStyle w:val="Tabletext"/>
              <w:rPr>
                <w:b/>
                <w:bCs/>
                <w:sz w:val="24"/>
                <w:szCs w:val="24"/>
              </w:rPr>
            </w:pPr>
            <w:r w:rsidRPr="00A72A7F">
              <w:rPr>
                <w:b/>
                <w:bCs/>
                <w:sz w:val="24"/>
                <w:szCs w:val="24"/>
              </w:rPr>
              <w:t xml:space="preserve">Vocabulary </w:t>
            </w:r>
          </w:p>
        </w:tc>
        <w:tc>
          <w:tcPr>
            <w:tcW w:w="1710" w:type="dxa"/>
            <w:gridSpan w:val="2"/>
          </w:tcPr>
          <w:p w14:paraId="200C0ADA" w14:textId="4C411728" w:rsidR="009242FB" w:rsidRPr="000C1AB3" w:rsidRDefault="009242FB" w:rsidP="009242FB">
            <w:pPr>
              <w:pStyle w:val="Tabletext"/>
            </w:pPr>
          </w:p>
        </w:tc>
        <w:tc>
          <w:tcPr>
            <w:tcW w:w="6121" w:type="dxa"/>
          </w:tcPr>
          <w:p w14:paraId="0909009A" w14:textId="4A30C6A2" w:rsidR="009242FB" w:rsidRPr="000C1AB3" w:rsidRDefault="009242FB" w:rsidP="009242FB">
            <w:pPr>
              <w:pStyle w:val="Tabletext"/>
            </w:pP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058CF75" w14:textId="77777777" w:rsidTr="179BD63E">
        <w:trPr>
          <w:trHeight w:val="420"/>
          <w:tblHeader/>
        </w:trPr>
        <w:tc>
          <w:tcPr>
            <w:tcW w:w="2250" w:type="dxa"/>
            <w:hideMark/>
          </w:tcPr>
          <w:p w14:paraId="150B20D0" w14:textId="77777777" w:rsidR="009E73D9" w:rsidRPr="00205E12" w:rsidRDefault="00BA56BC" w:rsidP="00C8423B">
            <w:pPr>
              <w:pStyle w:val="Tabletext"/>
              <w:jc w:val="center"/>
              <w:rPr>
                <w:b/>
                <w:bCs/>
              </w:rPr>
            </w:pPr>
            <w:r>
              <w:br w:type="page"/>
            </w:r>
            <w:r w:rsidR="009E73D9" w:rsidRPr="00205E12">
              <w:rPr>
                <w:b/>
                <w:bCs/>
              </w:rPr>
              <w:t>Est Time</w:t>
            </w:r>
          </w:p>
        </w:tc>
        <w:tc>
          <w:tcPr>
            <w:tcW w:w="5528" w:type="dxa"/>
          </w:tcPr>
          <w:p w14:paraId="66F681F5" w14:textId="77777777" w:rsidR="009E73D9" w:rsidRPr="00DB54CD" w:rsidRDefault="009E73D9" w:rsidP="00C8423B">
            <w:pPr>
              <w:pStyle w:val="Tabletext"/>
              <w:jc w:val="center"/>
              <w:rPr>
                <w:b/>
                <w:bCs/>
              </w:rPr>
            </w:pPr>
            <w:r w:rsidRPr="00DB54CD">
              <w:rPr>
                <w:b/>
                <w:bCs/>
              </w:rPr>
              <w:t>Instructional Activities (including formative assessments)</w:t>
            </w:r>
          </w:p>
        </w:tc>
        <w:tc>
          <w:tcPr>
            <w:tcW w:w="1578" w:type="dxa"/>
            <w:hideMark/>
          </w:tcPr>
          <w:p w14:paraId="19E48F43" w14:textId="77777777" w:rsidR="009E73D9" w:rsidRPr="00DB54CD" w:rsidRDefault="009E73D9" w:rsidP="00C8423B">
            <w:pPr>
              <w:pStyle w:val="Tabletext"/>
              <w:jc w:val="center"/>
              <w:rPr>
                <w:b/>
                <w:bCs/>
              </w:rPr>
            </w:pPr>
            <w:r w:rsidRPr="00DB54CD">
              <w:rPr>
                <w:b/>
                <w:bCs/>
              </w:rPr>
              <w:t>Materials</w:t>
            </w:r>
          </w:p>
        </w:tc>
      </w:tr>
      <w:tr w:rsidR="00B34651" w:rsidRPr="00447D20" w14:paraId="27BF4023" w14:textId="77777777" w:rsidTr="179BD63E">
        <w:trPr>
          <w:cantSplit w:val="0"/>
          <w:trHeight w:val="420"/>
        </w:trPr>
        <w:tc>
          <w:tcPr>
            <w:tcW w:w="2250" w:type="dxa"/>
          </w:tcPr>
          <w:p w14:paraId="1A1BBEB5" w14:textId="77777777" w:rsidR="00B34651" w:rsidRDefault="00B34651" w:rsidP="00C8423B">
            <w:pPr>
              <w:pStyle w:val="Tabletext"/>
              <w:jc w:val="center"/>
            </w:pPr>
          </w:p>
        </w:tc>
        <w:tc>
          <w:tcPr>
            <w:tcW w:w="5528" w:type="dxa"/>
          </w:tcPr>
          <w:p w14:paraId="356FDB54" w14:textId="18801188" w:rsidR="00B34651" w:rsidRPr="000D54FF" w:rsidRDefault="00B34651" w:rsidP="00C8423B">
            <w:pPr>
              <w:pStyle w:val="Tabletext"/>
              <w:rPr>
                <w:i/>
                <w:iCs/>
              </w:rPr>
            </w:pPr>
          </w:p>
        </w:tc>
        <w:tc>
          <w:tcPr>
            <w:tcW w:w="1578" w:type="dxa"/>
          </w:tcPr>
          <w:p w14:paraId="1F3DFA7D" w14:textId="77777777" w:rsidR="00B34651" w:rsidRDefault="00B34651" w:rsidP="00C8423B">
            <w:pPr>
              <w:pStyle w:val="Tabletext"/>
              <w:jc w:val="center"/>
            </w:pPr>
          </w:p>
        </w:tc>
      </w:tr>
      <w:tr w:rsidR="00955B6A" w:rsidRPr="00447D20" w14:paraId="74A387FB" w14:textId="77777777" w:rsidTr="179BD63E">
        <w:trPr>
          <w:cantSplit w:val="0"/>
          <w:trHeight w:val="420"/>
        </w:trPr>
        <w:tc>
          <w:tcPr>
            <w:tcW w:w="2250" w:type="dxa"/>
          </w:tcPr>
          <w:p w14:paraId="6F0C576D" w14:textId="77777777" w:rsidR="00955B6A" w:rsidRDefault="00817511" w:rsidP="00C8423B">
            <w:pPr>
              <w:pStyle w:val="Tabletext"/>
              <w:jc w:val="center"/>
            </w:pPr>
            <w:r>
              <w:t>5</w:t>
            </w:r>
            <w:r w:rsidR="00955B6A">
              <w:t xml:space="preserve"> mins</w:t>
            </w:r>
          </w:p>
        </w:tc>
        <w:tc>
          <w:tcPr>
            <w:tcW w:w="5528" w:type="dxa"/>
          </w:tcPr>
          <w:p w14:paraId="03545F72" w14:textId="77777777" w:rsidR="008B415E" w:rsidRDefault="00955B6A" w:rsidP="00C8423B">
            <w:pPr>
              <w:pStyle w:val="Tabletext"/>
            </w:pPr>
            <w:r w:rsidRPr="00301690">
              <w:rPr>
                <w:b/>
                <w:bCs/>
              </w:rPr>
              <w:t>Bell</w:t>
            </w:r>
            <w:r w:rsidR="00413E11">
              <w:rPr>
                <w:b/>
                <w:bCs/>
              </w:rPr>
              <w:t>r</w:t>
            </w:r>
            <w:r w:rsidR="00301690" w:rsidRPr="00301690">
              <w:rPr>
                <w:b/>
                <w:bCs/>
              </w:rPr>
              <w:t>inger:</w:t>
            </w:r>
          </w:p>
          <w:p w14:paraId="05B8B616" w14:textId="126FD33B" w:rsidR="00D001D7" w:rsidRPr="00BE60FB" w:rsidRDefault="000C4E09" w:rsidP="00C8423B">
            <w:pPr>
              <w:pStyle w:val="Tabletext"/>
            </w:pPr>
            <w:r>
              <w:t>Why are both conceptual understanding and procedural fluency important when planning how to teach a lesson?</w:t>
            </w:r>
          </w:p>
        </w:tc>
        <w:tc>
          <w:tcPr>
            <w:tcW w:w="1578" w:type="dxa"/>
          </w:tcPr>
          <w:p w14:paraId="5D46C80E" w14:textId="77777777" w:rsidR="00955B6A" w:rsidRDefault="000D5EFC" w:rsidP="00C8423B">
            <w:pPr>
              <w:pStyle w:val="Tabletext"/>
              <w:jc w:val="center"/>
            </w:pPr>
            <w:r>
              <w:t>Student Guide</w:t>
            </w:r>
          </w:p>
          <w:p w14:paraId="1A2E1335" w14:textId="1C5227A6" w:rsidR="00374B3E" w:rsidRDefault="00374B3E" w:rsidP="00C8423B">
            <w:pPr>
              <w:pStyle w:val="Tabletext"/>
              <w:jc w:val="center"/>
            </w:pPr>
            <w:r>
              <w:t>PowerPoint</w:t>
            </w:r>
          </w:p>
        </w:tc>
      </w:tr>
      <w:tr w:rsidR="00C45C17" w:rsidRPr="00447D20" w14:paraId="05659BE8" w14:textId="77777777" w:rsidTr="179BD63E">
        <w:trPr>
          <w:cantSplit w:val="0"/>
          <w:trHeight w:val="420"/>
        </w:trPr>
        <w:tc>
          <w:tcPr>
            <w:tcW w:w="2250" w:type="dxa"/>
          </w:tcPr>
          <w:p w14:paraId="40A49D12" w14:textId="73780A84" w:rsidR="00C45C17" w:rsidRDefault="00C07733" w:rsidP="00C8423B">
            <w:pPr>
              <w:pStyle w:val="Tabletext"/>
              <w:jc w:val="center"/>
            </w:pPr>
            <w:r>
              <w:t>5</w:t>
            </w:r>
            <w:r w:rsidR="00C45C17">
              <w:t xml:space="preserve"> mins</w:t>
            </w:r>
          </w:p>
        </w:tc>
        <w:tc>
          <w:tcPr>
            <w:tcW w:w="5528" w:type="dxa"/>
          </w:tcPr>
          <w:p w14:paraId="1153AD46" w14:textId="7B27D309" w:rsidR="004B5383" w:rsidRPr="00AB2AB3" w:rsidRDefault="008F4E60" w:rsidP="00C8423B">
            <w:pPr>
              <w:pStyle w:val="Tabletext"/>
              <w:rPr>
                <w:b/>
                <w:bCs/>
              </w:rPr>
            </w:pPr>
            <w:r w:rsidRPr="00CC792C">
              <w:rPr>
                <w:b/>
                <w:bCs/>
              </w:rPr>
              <w:t>Notes: Reviewing Conceptual Understanding and Procedural Fluency</w:t>
            </w:r>
          </w:p>
          <w:p w14:paraId="7AEDEE73" w14:textId="5BBB1E6E" w:rsidR="00D87C76" w:rsidRDefault="00D83835" w:rsidP="00C8423B">
            <w:pPr>
              <w:pStyle w:val="Tabletext"/>
            </w:pPr>
            <w:r>
              <w:t xml:space="preserve">T: Before we begin our </w:t>
            </w:r>
            <w:r w:rsidR="00D87C76">
              <w:t xml:space="preserve">activity for the day, </w:t>
            </w:r>
            <w:r w:rsidR="00B120BB">
              <w:t>let us</w:t>
            </w:r>
            <w:r w:rsidR="00D87C76">
              <w:t xml:space="preserve"> review what </w:t>
            </w:r>
            <w:r w:rsidR="00B120BB">
              <w:t>you have</w:t>
            </w:r>
            <w:r w:rsidR="00D87C76">
              <w:t xml:space="preserve"> learned about conceptual understanding and procedural fluency. Who can explain the two concepts in your own words?</w:t>
            </w:r>
          </w:p>
          <w:p w14:paraId="09DC03D3" w14:textId="77777777" w:rsidR="00AB2AB3" w:rsidRDefault="00AB2AB3" w:rsidP="00C8423B">
            <w:pPr>
              <w:pStyle w:val="Tabletext"/>
            </w:pPr>
          </w:p>
          <w:p w14:paraId="2E2C9955" w14:textId="77777777" w:rsidR="00D87C76" w:rsidRDefault="00D87C76" w:rsidP="00C8423B">
            <w:pPr>
              <w:pStyle w:val="Tabletext"/>
            </w:pPr>
            <w:r>
              <w:t xml:space="preserve">S: </w:t>
            </w:r>
            <w:r w:rsidR="00F96397">
              <w:t>Procedural fluency is the ability to quickly perform mathematical calculations accurately. Conceptual understanding is the</w:t>
            </w:r>
            <w:r w:rsidR="00AF2C6F">
              <w:t xml:space="preserve"> ability to access concepts from </w:t>
            </w:r>
            <w:proofErr w:type="gramStart"/>
            <w:r w:rsidR="00AF2C6F">
              <w:t>a number of</w:t>
            </w:r>
            <w:proofErr w:type="gramEnd"/>
            <w:r w:rsidR="00AF2C6F">
              <w:t xml:space="preserve"> perspectives and to see math as more than a set of mnemonics or discrete procedures.</w:t>
            </w:r>
          </w:p>
          <w:p w14:paraId="0A090D2C" w14:textId="6E525D1C" w:rsidR="00AF2C6F" w:rsidRDefault="00AF2C6F" w:rsidP="00C8423B">
            <w:pPr>
              <w:pStyle w:val="Tabletext"/>
            </w:pPr>
            <w:r>
              <w:br/>
              <w:t xml:space="preserve">T: Great. Why does it matter to consider </w:t>
            </w:r>
            <w:r w:rsidR="004B5383">
              <w:t>both</w:t>
            </w:r>
            <w:r>
              <w:t xml:space="preserve"> </w:t>
            </w:r>
            <w:r w:rsidR="004B5383">
              <w:t xml:space="preserve">types of </w:t>
            </w:r>
            <w:r>
              <w:t>learning when planning your math instruction?</w:t>
            </w:r>
          </w:p>
          <w:p w14:paraId="1044BC8F" w14:textId="77777777" w:rsidR="00AF2C6F" w:rsidRDefault="00AF2C6F" w:rsidP="00C8423B">
            <w:pPr>
              <w:pStyle w:val="Tabletext"/>
            </w:pPr>
          </w:p>
          <w:p w14:paraId="2C4BA737" w14:textId="34EB019A" w:rsidR="00AF2C6F" w:rsidRPr="004E2800" w:rsidRDefault="00AF2C6F" w:rsidP="00C8423B">
            <w:pPr>
              <w:pStyle w:val="Tabletext"/>
            </w:pPr>
            <w:r>
              <w:t xml:space="preserve">S: </w:t>
            </w:r>
            <w:r w:rsidR="004B5383">
              <w:t xml:space="preserve">Because both types of learning are consistently present in math instruction. It is more important to focus time on conceptual understanding, but students need to practice </w:t>
            </w:r>
            <w:r w:rsidR="004B5383">
              <w:lastRenderedPageBreak/>
              <w:t xml:space="preserve">procedural fluency while deepening their learning </w:t>
            </w:r>
            <w:r w:rsidR="00C8423B">
              <w:t>to effectively solve similar problems.</w:t>
            </w:r>
          </w:p>
        </w:tc>
        <w:tc>
          <w:tcPr>
            <w:tcW w:w="1578" w:type="dxa"/>
          </w:tcPr>
          <w:p w14:paraId="73055322" w14:textId="77777777" w:rsidR="00374B3E" w:rsidRDefault="00374B3E" w:rsidP="00C8423B">
            <w:pPr>
              <w:pStyle w:val="Tabletext"/>
              <w:jc w:val="center"/>
            </w:pPr>
            <w:r>
              <w:lastRenderedPageBreak/>
              <w:t>Student Guide</w:t>
            </w:r>
          </w:p>
          <w:p w14:paraId="4C80D484" w14:textId="4BE6ACDE" w:rsidR="00F96125" w:rsidRDefault="00F96125" w:rsidP="00C8423B">
            <w:pPr>
              <w:pStyle w:val="Tabletext"/>
              <w:jc w:val="center"/>
            </w:pPr>
          </w:p>
        </w:tc>
      </w:tr>
      <w:tr w:rsidR="00B125BD" w:rsidRPr="00447D20" w14:paraId="209DC39E" w14:textId="77777777" w:rsidTr="008F6BDC">
        <w:trPr>
          <w:cantSplit w:val="0"/>
          <w:trHeight w:val="476"/>
        </w:trPr>
        <w:tc>
          <w:tcPr>
            <w:tcW w:w="2250" w:type="dxa"/>
          </w:tcPr>
          <w:p w14:paraId="261ABF7E" w14:textId="7AEEFB14" w:rsidR="00B125BD" w:rsidRDefault="00B13909" w:rsidP="00C8423B">
            <w:pPr>
              <w:pStyle w:val="Tabletext"/>
              <w:jc w:val="center"/>
            </w:pPr>
            <w:r>
              <w:t>5</w:t>
            </w:r>
            <w:r w:rsidR="00B125BD" w:rsidRPr="00205E12">
              <w:t xml:space="preserve"> mins</w:t>
            </w:r>
          </w:p>
        </w:tc>
        <w:tc>
          <w:tcPr>
            <w:tcW w:w="5528" w:type="dxa"/>
          </w:tcPr>
          <w:p w14:paraId="17DD703D" w14:textId="77777777" w:rsidR="00AF1556" w:rsidRDefault="008F4E60" w:rsidP="00C8423B">
            <w:pPr>
              <w:pStyle w:val="Tabletext"/>
              <w:rPr>
                <w:b/>
                <w:bCs/>
              </w:rPr>
            </w:pPr>
            <w:r w:rsidRPr="00CC792C">
              <w:rPr>
                <w:b/>
                <w:bCs/>
              </w:rPr>
              <w:t xml:space="preserve">Modeled Example: </w:t>
            </w:r>
            <w:r w:rsidR="000B368E" w:rsidRPr="00CC792C">
              <w:rPr>
                <w:b/>
                <w:bCs/>
              </w:rPr>
              <w:t>Designing Instruction for Conceptual Understanding and Procedural Fluency</w:t>
            </w:r>
          </w:p>
          <w:p w14:paraId="2946F0F8" w14:textId="20026B3C" w:rsidR="009A6360" w:rsidRDefault="00C8423B" w:rsidP="00C8423B">
            <w:pPr>
              <w:pStyle w:val="Tabletext"/>
            </w:pPr>
            <w:r>
              <w:t xml:space="preserve">T: Today </w:t>
            </w:r>
            <w:r w:rsidR="00B120BB">
              <w:t>you are</w:t>
            </w:r>
            <w:r>
              <w:t xml:space="preserve"> going to have an opportunity to explore the elementary math TEKS and </w:t>
            </w:r>
            <w:r w:rsidR="00442245">
              <w:t xml:space="preserve">create your own instructional strategies around a TEKS of your choice. You will plan how to teach a lesson that includes both conceptual understanding and procedural fluency. </w:t>
            </w:r>
            <w:r w:rsidR="009A6360">
              <w:t xml:space="preserve">I will model an example of what this will look like. </w:t>
            </w:r>
          </w:p>
          <w:p w14:paraId="6FE5A669" w14:textId="77777777" w:rsidR="009A6360" w:rsidRDefault="009A6360" w:rsidP="00C8423B">
            <w:pPr>
              <w:pStyle w:val="Tabletext"/>
            </w:pPr>
            <w:r>
              <w:t>T: Can I have a volunteer read the TEKS I am going to model?</w:t>
            </w:r>
          </w:p>
          <w:p w14:paraId="7758871F" w14:textId="47A1C1F0" w:rsidR="009A6360" w:rsidRDefault="009A6360" w:rsidP="009A6360">
            <w:pPr>
              <w:pStyle w:val="Tabletext"/>
            </w:pPr>
            <w:r>
              <w:t>S: TEKS Mathematics Grade 3, 3H: “Compare fractions having the same numerator or denominator in problems by reasoning about their size and justifying the conclusion using symbols, objects, and pictorial models.”</w:t>
            </w:r>
          </w:p>
          <w:p w14:paraId="151EA3C0" w14:textId="7CC60286" w:rsidR="00A81E66" w:rsidRDefault="00A81E66" w:rsidP="009A6360">
            <w:pPr>
              <w:pStyle w:val="Tabletext"/>
            </w:pPr>
            <w:r>
              <w:t xml:space="preserve">T: First, I will establish my goal, or objective for the lesson. </w:t>
            </w:r>
            <w:r w:rsidR="005F6504">
              <w:t>For this lesson, students will compare fractions with the same denominator and arrange them from least to greatest.</w:t>
            </w:r>
          </w:p>
          <w:p w14:paraId="15A363C6" w14:textId="77777777" w:rsidR="009A6360" w:rsidRDefault="009A6360" w:rsidP="00C8423B">
            <w:pPr>
              <w:pStyle w:val="Tabletext"/>
            </w:pPr>
            <w:r>
              <w:t xml:space="preserve">T: </w:t>
            </w:r>
            <w:r w:rsidR="00035686">
              <w:t xml:space="preserve">If I am planning instruction </w:t>
            </w:r>
            <w:r w:rsidR="00610A8A">
              <w:t>for</w:t>
            </w:r>
            <w:r w:rsidR="004B42FB">
              <w:t xml:space="preserve"> this standard, I might first want to consider what types of procedural fluency my students should know and how to provide them with practice opportunities. This will also give me a chance to assess where students may struggle with the concept.</w:t>
            </w:r>
          </w:p>
          <w:p w14:paraId="38DCB687" w14:textId="77777777" w:rsidR="004B42FB" w:rsidRDefault="004B42FB" w:rsidP="00C8423B">
            <w:pPr>
              <w:pStyle w:val="Tabletext"/>
            </w:pPr>
            <w:r>
              <w:t xml:space="preserve">T: </w:t>
            </w:r>
            <w:r w:rsidR="00BC7007">
              <w:t xml:space="preserve">Therefore, I might give them tasks such as these: </w:t>
            </w:r>
          </w:p>
          <w:p w14:paraId="76CB748E" w14:textId="77777777" w:rsidR="007E4118" w:rsidRDefault="007E4118" w:rsidP="007E4118">
            <w:pPr>
              <w:pStyle w:val="Tabletext"/>
              <w:numPr>
                <w:ilvl w:val="0"/>
                <w:numId w:val="19"/>
              </w:numPr>
              <w:rPr>
                <w:i/>
                <w:iCs/>
              </w:rPr>
            </w:pPr>
            <w:r>
              <w:rPr>
                <w:i/>
                <w:iCs/>
              </w:rPr>
              <w:t>Order the following fractions from least to greatest: 1/9, 7/9, 4/9, 2/9, 6/9, 3/9, 5/9</w:t>
            </w:r>
          </w:p>
          <w:p w14:paraId="76436664" w14:textId="1E780B2C" w:rsidR="007E4118" w:rsidRDefault="007E4118" w:rsidP="007E4118">
            <w:pPr>
              <w:pStyle w:val="Tabletext"/>
              <w:numPr>
                <w:ilvl w:val="0"/>
                <w:numId w:val="19"/>
              </w:numPr>
              <w:rPr>
                <w:i/>
                <w:iCs/>
              </w:rPr>
            </w:pPr>
            <w:r>
              <w:rPr>
                <w:i/>
                <w:iCs/>
              </w:rPr>
              <w:t xml:space="preserve">Draw pictures to model each fraction </w:t>
            </w:r>
            <w:r w:rsidR="00277682">
              <w:rPr>
                <w:i/>
                <w:iCs/>
              </w:rPr>
              <w:t>above.</w:t>
            </w:r>
          </w:p>
          <w:p w14:paraId="3E8A5276" w14:textId="77777777" w:rsidR="00BC7007" w:rsidRDefault="00BC7007" w:rsidP="00C8423B">
            <w:pPr>
              <w:pStyle w:val="Tabletext"/>
            </w:pPr>
            <w:r>
              <w:t>T: Next, I want to consider how to assess their understanding of the concept. Instead of giving students multiple problems to com</w:t>
            </w:r>
            <w:r w:rsidR="00CE1876">
              <w:t xml:space="preserve">pute, which may be more aligned with procedural fluency, I am going to create a word problem or scenario for students to work with. Here is an example  of what I might do: </w:t>
            </w:r>
          </w:p>
          <w:p w14:paraId="70679B89" w14:textId="77777777" w:rsidR="00FD4422" w:rsidRDefault="00F0661C" w:rsidP="00F0661C">
            <w:pPr>
              <w:pStyle w:val="Tabletext"/>
            </w:pPr>
            <w:r w:rsidRPr="00CE1876">
              <w:t xml:space="preserve">Create a word problem or scenario for students to solve: Bob has a birdfeeder outside of his house. It holds 8 ounces of bird food. Each morning, he monitors how much of the food was eaten the day before, and then refills it to 8 ounces. He used the chart below to track the food </w:t>
            </w:r>
            <w:r w:rsidRPr="00CE1876">
              <w:lastRenderedPageBreak/>
              <w:t>amounts for last week. Use the chart to answer the questions.</w:t>
            </w:r>
            <w:r w:rsidR="00FD4422">
              <w:t xml:space="preserve"> </w:t>
            </w:r>
          </w:p>
          <w:p w14:paraId="58D4620B" w14:textId="6F130B10" w:rsidR="00F0661C" w:rsidRPr="00C8423B" w:rsidRDefault="00FD4422" w:rsidP="006D16B6">
            <w:pPr>
              <w:pStyle w:val="Tabletext"/>
            </w:pPr>
            <w:r>
              <w:t>T: Then I would have students complete the questions based on the chart.</w:t>
            </w:r>
            <w:r w:rsidR="00287035">
              <w:t xml:space="preserve"> </w:t>
            </w:r>
            <w:r w:rsidR="00B120BB">
              <w:t>You will</w:t>
            </w:r>
            <w:r w:rsidR="00287035">
              <w:t xml:space="preserve"> notice in your notes that I outlined what types of questions I would want to ask, as well as what the answers to those </w:t>
            </w:r>
            <w:r w:rsidR="006D16B6">
              <w:t>problems</w:t>
            </w:r>
            <w:r w:rsidR="00287035">
              <w:t xml:space="preserve"> would be.</w:t>
            </w:r>
          </w:p>
        </w:tc>
        <w:tc>
          <w:tcPr>
            <w:tcW w:w="1578" w:type="dxa"/>
          </w:tcPr>
          <w:p w14:paraId="66C21749" w14:textId="77777777" w:rsidR="00B125BD" w:rsidRDefault="00D75B01" w:rsidP="00C8423B">
            <w:pPr>
              <w:pStyle w:val="Tabletext"/>
              <w:jc w:val="center"/>
            </w:pPr>
            <w:r>
              <w:lastRenderedPageBreak/>
              <w:t>Student Guide</w:t>
            </w:r>
          </w:p>
          <w:p w14:paraId="10F0368F" w14:textId="0B070834" w:rsidR="00A24B94" w:rsidRDefault="00A24B94" w:rsidP="00C8423B">
            <w:pPr>
              <w:pStyle w:val="Tabletext"/>
              <w:jc w:val="center"/>
            </w:pPr>
            <w:r>
              <w:t>PowerPoint</w:t>
            </w:r>
          </w:p>
          <w:p w14:paraId="3F043CD0" w14:textId="77777777" w:rsidR="00B614CF" w:rsidRPr="00205E12" w:rsidRDefault="00B614CF" w:rsidP="00C8423B">
            <w:pPr>
              <w:pStyle w:val="Tabletext"/>
            </w:pPr>
          </w:p>
        </w:tc>
      </w:tr>
      <w:tr w:rsidR="00577FF2" w:rsidRPr="00447D20" w14:paraId="6C5195C5" w14:textId="77777777" w:rsidTr="179BD63E">
        <w:trPr>
          <w:cantSplit w:val="0"/>
          <w:trHeight w:val="420"/>
        </w:trPr>
        <w:tc>
          <w:tcPr>
            <w:tcW w:w="2250" w:type="dxa"/>
          </w:tcPr>
          <w:p w14:paraId="14F51F23" w14:textId="78B30A2B" w:rsidR="00577FF2" w:rsidRDefault="00B13909" w:rsidP="00C8423B">
            <w:pPr>
              <w:pStyle w:val="Tabletext"/>
              <w:jc w:val="center"/>
            </w:pPr>
            <w:r>
              <w:t>2</w:t>
            </w:r>
            <w:r w:rsidR="00EC5F53">
              <w:t>0</w:t>
            </w:r>
            <w:r w:rsidR="00577FF2">
              <w:t xml:space="preserve"> mins</w:t>
            </w:r>
          </w:p>
        </w:tc>
        <w:tc>
          <w:tcPr>
            <w:tcW w:w="5528" w:type="dxa"/>
          </w:tcPr>
          <w:p w14:paraId="3E2BB3AC" w14:textId="125C390F" w:rsidR="007D082B" w:rsidRPr="00CC792C" w:rsidRDefault="000B368E" w:rsidP="00C8423B">
            <w:pPr>
              <w:pStyle w:val="Tabletext"/>
              <w:rPr>
                <w:b/>
                <w:bCs/>
              </w:rPr>
            </w:pPr>
            <w:r w:rsidRPr="00CC792C">
              <w:rPr>
                <w:b/>
                <w:bCs/>
              </w:rPr>
              <w:t xml:space="preserve">Practice: </w:t>
            </w:r>
            <w:r w:rsidR="00971D33" w:rsidRPr="00CC792C">
              <w:rPr>
                <w:b/>
                <w:bCs/>
              </w:rPr>
              <w:t>Designing Instruction for Conceptual Understanding and Procedural Fluency</w:t>
            </w:r>
          </w:p>
          <w:p w14:paraId="353B7E63" w14:textId="2DB153D2" w:rsidR="008A01FC" w:rsidRDefault="006D6890" w:rsidP="00C8423B">
            <w:pPr>
              <w:pStyle w:val="Tabletext"/>
            </w:pPr>
            <w:r>
              <w:t xml:space="preserve">T: Today </w:t>
            </w:r>
            <w:r w:rsidR="00B120BB">
              <w:t>you are</w:t>
            </w:r>
            <w:r>
              <w:t xml:space="preserve"> going to have the opportunity to create your own instructional </w:t>
            </w:r>
            <w:r w:rsidR="00DA38F0">
              <w:t>approach to a TEKS. You may</w:t>
            </w:r>
            <w:r w:rsidR="001872FA">
              <w:t xml:space="preserve"> work together with a partner or on your own. Please move to your partner </w:t>
            </w:r>
            <w:proofErr w:type="gramStart"/>
            <w:r w:rsidR="001872FA">
              <w:t>at this time</w:t>
            </w:r>
            <w:proofErr w:type="gramEnd"/>
            <w:r w:rsidR="001872FA">
              <w:t xml:space="preserve"> if </w:t>
            </w:r>
            <w:r w:rsidR="00B120BB">
              <w:t>you are</w:t>
            </w:r>
            <w:r w:rsidR="001872FA">
              <w:t xml:space="preserve"> choosing to work with someone else.</w:t>
            </w:r>
          </w:p>
          <w:p w14:paraId="56371070" w14:textId="06429373" w:rsidR="001872FA" w:rsidRDefault="001872FA" w:rsidP="00C8423B">
            <w:pPr>
              <w:pStyle w:val="Tabletext"/>
            </w:pPr>
            <w:r>
              <w:t>S: (Move to partner groups, if applicable.)</w:t>
            </w:r>
          </w:p>
          <w:p w14:paraId="452F17CE" w14:textId="77777777" w:rsidR="007B45A6" w:rsidRDefault="001872FA" w:rsidP="00C8423B">
            <w:pPr>
              <w:pStyle w:val="Tabletext"/>
            </w:pPr>
            <w:r>
              <w:t xml:space="preserve">T: Everyone pull up the Elementary Math TEKS website </w:t>
            </w:r>
            <w:r w:rsidR="00872A4D">
              <w:t xml:space="preserve">that I have shared on the PPT. </w:t>
            </w:r>
          </w:p>
          <w:p w14:paraId="75C04AD8" w14:textId="05CFFDA8" w:rsidR="007B45A6" w:rsidRDefault="007B45A6" w:rsidP="00C8423B">
            <w:pPr>
              <w:pStyle w:val="Tabletext"/>
            </w:pPr>
            <w:r>
              <w:t>S: (Navigate to the Elementary Math TEKS.)</w:t>
            </w:r>
          </w:p>
          <w:p w14:paraId="2DD4BA1D" w14:textId="60E5E694" w:rsidR="001872FA" w:rsidRDefault="007B45A6" w:rsidP="00C8423B">
            <w:pPr>
              <w:pStyle w:val="Tabletext"/>
            </w:pPr>
            <w:r>
              <w:t xml:space="preserve">T: </w:t>
            </w:r>
            <w:r w:rsidR="00FC58F4">
              <w:t>It would be best to review the TEKS of the grade level that you are observing in your field experience.</w:t>
            </w:r>
            <w:r>
              <w:t xml:space="preserve"> Within that grade level, select a TEKS that you are interested in </w:t>
            </w:r>
            <w:r w:rsidR="001E3FA1">
              <w:t xml:space="preserve">reviewing. </w:t>
            </w:r>
            <w:r w:rsidR="005624FD">
              <w:t xml:space="preserve">Some of the TEKS can be </w:t>
            </w:r>
            <w:r w:rsidR="00B120BB">
              <w:t>broad</w:t>
            </w:r>
            <w:r w:rsidR="005624FD">
              <w:t xml:space="preserve">, and therefore you </w:t>
            </w:r>
            <w:r w:rsidR="00512FC3">
              <w:t xml:space="preserve">will </w:t>
            </w:r>
            <w:r w:rsidR="005624FD">
              <w:t>find it helpful to write a goal or objective from that standard to make the task more manageable.</w:t>
            </w:r>
          </w:p>
          <w:p w14:paraId="73AB1CE8" w14:textId="4C4AE218" w:rsidR="00880B55" w:rsidRDefault="00880B55" w:rsidP="00C8423B">
            <w:pPr>
              <w:pStyle w:val="Tabletext"/>
            </w:pPr>
            <w:r>
              <w:t xml:space="preserve">T: Please note you are not being asked to write a lesson plan, but to create two learning opportunities for your students—one activity that </w:t>
            </w:r>
            <w:r w:rsidR="00676CA0">
              <w:t xml:space="preserve">provides practice for procedural fluency, and one that provides practice for conceptual understanding. </w:t>
            </w:r>
          </w:p>
          <w:p w14:paraId="31C5D1F0" w14:textId="5E683069" w:rsidR="005624FD" w:rsidRDefault="005624FD" w:rsidP="00C8423B">
            <w:pPr>
              <w:pStyle w:val="Tabletext"/>
            </w:pPr>
            <w:r>
              <w:t xml:space="preserve">T: Before we begin, </w:t>
            </w:r>
            <w:r w:rsidR="00B120BB">
              <w:t>let us</w:t>
            </w:r>
            <w:r>
              <w:t xml:space="preserve"> review the Success Criteria for this assignment. </w:t>
            </w:r>
            <w:r w:rsidR="00A02EAF">
              <w:t>(Display Success Criteria on PPT.)</w:t>
            </w:r>
          </w:p>
          <w:p w14:paraId="4BDBFE70" w14:textId="14305021" w:rsidR="00A02EAF" w:rsidRDefault="00A02EAF" w:rsidP="00A02EAF">
            <w:pPr>
              <w:pStyle w:val="Tabletext"/>
              <w:numPr>
                <w:ilvl w:val="0"/>
                <w:numId w:val="21"/>
              </w:numPr>
            </w:pPr>
            <w:r>
              <w:t xml:space="preserve">Instructions are clear and </w:t>
            </w:r>
            <w:r w:rsidR="00B8132C">
              <w:t xml:space="preserve">appropriate for the grade </w:t>
            </w:r>
            <w:r w:rsidR="00277682">
              <w:t>level.</w:t>
            </w:r>
          </w:p>
          <w:p w14:paraId="41B7FB43" w14:textId="11E47D1A" w:rsidR="00B8132C" w:rsidRDefault="00B8132C" w:rsidP="00A02EAF">
            <w:pPr>
              <w:pStyle w:val="Tabletext"/>
              <w:numPr>
                <w:ilvl w:val="0"/>
                <w:numId w:val="21"/>
              </w:numPr>
            </w:pPr>
            <w:r>
              <w:t xml:space="preserve">The learning opportunity clearly demonstrates how procedural fluency or conceptual understanding will be </w:t>
            </w:r>
            <w:r w:rsidR="00277682">
              <w:t>practiced.</w:t>
            </w:r>
          </w:p>
          <w:p w14:paraId="0D21EF7E" w14:textId="4312C41F" w:rsidR="00706D5B" w:rsidRDefault="00706D5B" w:rsidP="00A02EAF">
            <w:pPr>
              <w:pStyle w:val="Tabletext"/>
              <w:numPr>
                <w:ilvl w:val="0"/>
                <w:numId w:val="21"/>
              </w:numPr>
            </w:pPr>
            <w:r>
              <w:t xml:space="preserve">The learning opportunity provides students with enough to practice </w:t>
            </w:r>
            <w:r w:rsidR="002B4DEC">
              <w:t>building</w:t>
            </w:r>
            <w:r>
              <w:t xml:space="preserve"> on and demonstrate understanding of the skills in the standard/</w:t>
            </w:r>
            <w:r w:rsidR="00277682">
              <w:t>objective.</w:t>
            </w:r>
          </w:p>
          <w:p w14:paraId="753F24F0" w14:textId="1FC145EC" w:rsidR="00706D5B" w:rsidRDefault="001634B9" w:rsidP="00A02EAF">
            <w:pPr>
              <w:pStyle w:val="Tabletext"/>
              <w:numPr>
                <w:ilvl w:val="0"/>
                <w:numId w:val="21"/>
              </w:numPr>
            </w:pPr>
            <w:r>
              <w:lastRenderedPageBreak/>
              <w:t>The</w:t>
            </w:r>
            <w:r w:rsidR="0091299B">
              <w:t xml:space="preserve"> learning opportunity is designed to meet the intended standard/objective, and the connection can be explained by </w:t>
            </w:r>
            <w:r w:rsidR="009A7E72">
              <w:t xml:space="preserve">each group </w:t>
            </w:r>
            <w:r w:rsidR="00277682">
              <w:t>member.</w:t>
            </w:r>
          </w:p>
          <w:p w14:paraId="75F0EA50" w14:textId="77777777" w:rsidR="005624FD" w:rsidRDefault="005624FD" w:rsidP="00C8423B">
            <w:pPr>
              <w:pStyle w:val="Tabletext"/>
            </w:pPr>
          </w:p>
          <w:p w14:paraId="1AB83904" w14:textId="49E7676D" w:rsidR="002F42C6" w:rsidRPr="00577FF2" w:rsidRDefault="00676CA0" w:rsidP="00C8423B">
            <w:pPr>
              <w:pStyle w:val="Tabletext"/>
            </w:pPr>
            <w:r>
              <w:t xml:space="preserve">T: Use the </w:t>
            </w:r>
            <w:r w:rsidR="004211C7">
              <w:t xml:space="preserve">table in your Student Guide to organize your thoughts. </w:t>
            </w:r>
            <w:r w:rsidR="00F8659B">
              <w:t>I will circulate around the classroom to help you if needed.</w:t>
            </w:r>
          </w:p>
        </w:tc>
        <w:tc>
          <w:tcPr>
            <w:tcW w:w="1578" w:type="dxa"/>
          </w:tcPr>
          <w:p w14:paraId="05270346" w14:textId="77777777" w:rsidR="00577FF2" w:rsidRDefault="002F42C6" w:rsidP="00C8423B">
            <w:pPr>
              <w:pStyle w:val="Tabletext"/>
              <w:jc w:val="center"/>
            </w:pPr>
            <w:r>
              <w:lastRenderedPageBreak/>
              <w:t>Student Guide</w:t>
            </w:r>
          </w:p>
          <w:p w14:paraId="1CB07783" w14:textId="77777777" w:rsidR="002F42C6" w:rsidRDefault="002F42C6" w:rsidP="00C8423B">
            <w:pPr>
              <w:pStyle w:val="Tabletext"/>
              <w:jc w:val="center"/>
            </w:pPr>
            <w:r>
              <w:t>PowerPoint</w:t>
            </w:r>
          </w:p>
          <w:p w14:paraId="13FB66DE" w14:textId="77777777" w:rsidR="00355C06" w:rsidRDefault="00355C06" w:rsidP="00C8423B">
            <w:pPr>
              <w:pStyle w:val="Tabletext"/>
              <w:jc w:val="center"/>
            </w:pPr>
            <w:r>
              <w:t>Internet Connected Device</w:t>
            </w:r>
          </w:p>
          <w:p w14:paraId="287003E1" w14:textId="5802D034" w:rsidR="0097324A" w:rsidRDefault="001811E9" w:rsidP="00C8423B">
            <w:pPr>
              <w:pStyle w:val="Tabletext"/>
              <w:jc w:val="center"/>
            </w:pPr>
            <w:hyperlink r:id="rId11" w:history="1">
              <w:r w:rsidR="0097324A" w:rsidRPr="0097324A">
                <w:rPr>
                  <w:rStyle w:val="Hyperlink"/>
                </w:rPr>
                <w:t>Elementary Math TEKS</w:t>
              </w:r>
            </w:hyperlink>
            <w:r w:rsidR="0097324A">
              <w:t xml:space="preserve"> </w:t>
            </w:r>
          </w:p>
        </w:tc>
      </w:tr>
      <w:tr w:rsidR="00EC5F53" w:rsidRPr="00447D20" w14:paraId="490DA70D" w14:textId="77777777" w:rsidTr="179BD63E">
        <w:trPr>
          <w:cantSplit w:val="0"/>
          <w:trHeight w:val="420"/>
        </w:trPr>
        <w:tc>
          <w:tcPr>
            <w:tcW w:w="2250" w:type="dxa"/>
          </w:tcPr>
          <w:p w14:paraId="35B45BBF" w14:textId="200076E0" w:rsidR="00EC5F53" w:rsidRDefault="00EC5F53" w:rsidP="00C8423B">
            <w:pPr>
              <w:pStyle w:val="Tabletext"/>
              <w:jc w:val="center"/>
            </w:pPr>
            <w:r>
              <w:t>5 mins</w:t>
            </w:r>
          </w:p>
        </w:tc>
        <w:tc>
          <w:tcPr>
            <w:tcW w:w="5528" w:type="dxa"/>
          </w:tcPr>
          <w:p w14:paraId="7FC5D3DB" w14:textId="77777777" w:rsidR="00845C05" w:rsidRPr="00CC792C" w:rsidRDefault="00845C05" w:rsidP="00845C05">
            <w:pPr>
              <w:pStyle w:val="Tabletext"/>
              <w:rPr>
                <w:b/>
                <w:bCs/>
              </w:rPr>
            </w:pPr>
            <w:r w:rsidRPr="00CC792C">
              <w:rPr>
                <w:b/>
                <w:bCs/>
              </w:rPr>
              <w:t>Practice: Designing Instruction for Conceptual Understanding and Procedural Fluency</w:t>
            </w:r>
          </w:p>
          <w:p w14:paraId="0547478E" w14:textId="77777777" w:rsidR="00EC5F53" w:rsidRDefault="009A5123" w:rsidP="00C8423B">
            <w:pPr>
              <w:pStyle w:val="Tabletext"/>
            </w:pPr>
            <w:r>
              <w:t xml:space="preserve">T: I have provided you with some chart paper and markers. On your chart paper, write out your strategies for your classmates </w:t>
            </w:r>
            <w:r w:rsidR="00B621EA">
              <w:t>to view in a gallery walk during our debrief.</w:t>
            </w:r>
          </w:p>
          <w:p w14:paraId="6330824E" w14:textId="77715162" w:rsidR="00B621EA" w:rsidRPr="009A5123" w:rsidRDefault="00B621EA" w:rsidP="00C8423B">
            <w:pPr>
              <w:pStyle w:val="Tabletext"/>
            </w:pPr>
            <w:r>
              <w:t>S: (Record their strategies on their chart paper.)</w:t>
            </w:r>
          </w:p>
        </w:tc>
        <w:tc>
          <w:tcPr>
            <w:tcW w:w="1578" w:type="dxa"/>
          </w:tcPr>
          <w:p w14:paraId="5703D4F5" w14:textId="08B64DDD" w:rsidR="00EC5F53" w:rsidRDefault="002F7094" w:rsidP="00C8423B">
            <w:pPr>
              <w:pStyle w:val="Tabletext"/>
              <w:jc w:val="center"/>
            </w:pPr>
            <w:r>
              <w:t>Chart Paper</w:t>
            </w:r>
            <w:r>
              <w:br/>
              <w:t>Markers</w:t>
            </w:r>
          </w:p>
        </w:tc>
      </w:tr>
      <w:tr w:rsidR="00A668B9" w:rsidRPr="00447D20" w14:paraId="6ECDFD41" w14:textId="77777777" w:rsidTr="179BD63E">
        <w:trPr>
          <w:cantSplit w:val="0"/>
          <w:trHeight w:val="420"/>
        </w:trPr>
        <w:tc>
          <w:tcPr>
            <w:tcW w:w="2250" w:type="dxa"/>
          </w:tcPr>
          <w:p w14:paraId="5F6645E2" w14:textId="77777777" w:rsidR="00A668B9" w:rsidRDefault="0007486C" w:rsidP="00C8423B">
            <w:pPr>
              <w:pStyle w:val="Tabletext"/>
              <w:jc w:val="center"/>
            </w:pPr>
            <w:r>
              <w:t>5</w:t>
            </w:r>
            <w:r w:rsidR="00A668B9">
              <w:t xml:space="preserve"> mins</w:t>
            </w:r>
          </w:p>
        </w:tc>
        <w:tc>
          <w:tcPr>
            <w:tcW w:w="5528" w:type="dxa"/>
          </w:tcPr>
          <w:p w14:paraId="7193E5DC" w14:textId="77777777" w:rsidR="00DC3BFC" w:rsidRDefault="008F6BDC" w:rsidP="00C8423B">
            <w:pPr>
              <w:pStyle w:val="Tabletext"/>
            </w:pPr>
            <w:r>
              <w:rPr>
                <w:b/>
                <w:bCs/>
              </w:rPr>
              <w:t>Debrief</w:t>
            </w:r>
            <w:r w:rsidR="00CD6EA9">
              <w:t xml:space="preserve"> </w:t>
            </w:r>
          </w:p>
          <w:p w14:paraId="7D1A61DA" w14:textId="583295ED" w:rsidR="00D45B85" w:rsidRDefault="009106C3" w:rsidP="00C8423B">
            <w:pPr>
              <w:pStyle w:val="Tabletext"/>
              <w:contextualSpacing/>
            </w:pPr>
            <w:r>
              <w:t xml:space="preserve">T: </w:t>
            </w:r>
            <w:r w:rsidR="0008588C">
              <w:t xml:space="preserve">Everyone take three silent minutes to do a gallery walk and look at your </w:t>
            </w:r>
            <w:r w:rsidR="00904687">
              <w:t>classmates’ work.</w:t>
            </w:r>
          </w:p>
          <w:p w14:paraId="7A1346BA" w14:textId="77777777" w:rsidR="00904687" w:rsidRDefault="00904687" w:rsidP="00C8423B">
            <w:pPr>
              <w:pStyle w:val="Tabletext"/>
              <w:contextualSpacing/>
            </w:pPr>
          </w:p>
          <w:p w14:paraId="5424C255" w14:textId="2426B4D3" w:rsidR="00904687" w:rsidRDefault="00904687" w:rsidP="00C8423B">
            <w:pPr>
              <w:pStyle w:val="Tabletext"/>
              <w:contextualSpacing/>
            </w:pPr>
            <w:r>
              <w:t xml:space="preserve">S: (Silently </w:t>
            </w:r>
            <w:r w:rsidR="00236176">
              <w:t>participate in gallery walk.)</w:t>
            </w:r>
          </w:p>
          <w:p w14:paraId="5060E8EE" w14:textId="77777777" w:rsidR="00236176" w:rsidRDefault="00236176" w:rsidP="00C8423B">
            <w:pPr>
              <w:pStyle w:val="Tabletext"/>
              <w:contextualSpacing/>
            </w:pPr>
          </w:p>
          <w:p w14:paraId="700D27DD" w14:textId="4A4ED9E2" w:rsidR="00236176" w:rsidRDefault="00236176" w:rsidP="00C8423B">
            <w:pPr>
              <w:pStyle w:val="Tabletext"/>
              <w:contextualSpacing/>
            </w:pPr>
            <w:r>
              <w:t>T: What was challenging about this task?</w:t>
            </w:r>
            <w:r>
              <w:br/>
            </w:r>
            <w:r>
              <w:br/>
              <w:t>S: (Answers will vary.)</w:t>
            </w:r>
          </w:p>
          <w:p w14:paraId="5F8AAA0F" w14:textId="77777777" w:rsidR="00236176" w:rsidRDefault="00236176" w:rsidP="00C8423B">
            <w:pPr>
              <w:pStyle w:val="Tabletext"/>
              <w:contextualSpacing/>
            </w:pPr>
          </w:p>
          <w:p w14:paraId="66CB1621" w14:textId="0790FF40" w:rsidR="00236176" w:rsidRDefault="00236176" w:rsidP="00C8423B">
            <w:pPr>
              <w:pStyle w:val="Tabletext"/>
              <w:contextualSpacing/>
            </w:pPr>
            <w:r>
              <w:t>T: Wh</w:t>
            </w:r>
            <w:r w:rsidR="000C2CF4">
              <w:t xml:space="preserve">at about this did you find helpful when considering </w:t>
            </w:r>
            <w:r w:rsidR="0046767D">
              <w:t>instructional activities for future lessons?</w:t>
            </w:r>
          </w:p>
          <w:p w14:paraId="00E85845" w14:textId="77777777" w:rsidR="0046767D" w:rsidRDefault="0046767D" w:rsidP="00C8423B">
            <w:pPr>
              <w:pStyle w:val="Tabletext"/>
              <w:contextualSpacing/>
            </w:pPr>
          </w:p>
          <w:p w14:paraId="45B4BC6B" w14:textId="56CDDBFB" w:rsidR="0046767D" w:rsidRDefault="0046767D" w:rsidP="00C8423B">
            <w:pPr>
              <w:pStyle w:val="Tabletext"/>
              <w:contextualSpacing/>
            </w:pPr>
            <w:r>
              <w:t>S: (Answers will vary.)</w:t>
            </w:r>
          </w:p>
          <w:p w14:paraId="00D2EC10" w14:textId="77777777" w:rsidR="0046767D" w:rsidRDefault="0046767D" w:rsidP="00C8423B">
            <w:pPr>
              <w:pStyle w:val="Tabletext"/>
              <w:contextualSpacing/>
            </w:pPr>
          </w:p>
          <w:p w14:paraId="1FF5FFFD" w14:textId="68171BBE" w:rsidR="0046767D" w:rsidRDefault="0046767D" w:rsidP="00C8423B">
            <w:pPr>
              <w:pStyle w:val="Tabletext"/>
              <w:contextualSpacing/>
            </w:pPr>
            <w:r>
              <w:t>T: Did anything stand out to you when reviewing your classmates’ work?</w:t>
            </w:r>
          </w:p>
          <w:p w14:paraId="0534C492" w14:textId="121D4708" w:rsidR="00D45B85" w:rsidRPr="00257BD8" w:rsidRDefault="0046767D" w:rsidP="00C8423B">
            <w:pPr>
              <w:pStyle w:val="Tabletext"/>
              <w:contextualSpacing/>
            </w:pPr>
            <w:r>
              <w:br/>
              <w:t>S: (Answers will vary.)</w:t>
            </w:r>
          </w:p>
        </w:tc>
        <w:tc>
          <w:tcPr>
            <w:tcW w:w="1578" w:type="dxa"/>
          </w:tcPr>
          <w:p w14:paraId="5465D9D3" w14:textId="77777777" w:rsidR="00A668B9" w:rsidRDefault="00B36269" w:rsidP="00C8423B">
            <w:pPr>
              <w:pStyle w:val="Tabletext"/>
              <w:jc w:val="center"/>
            </w:pPr>
            <w:r>
              <w:t>Student Guide</w:t>
            </w:r>
          </w:p>
          <w:p w14:paraId="626243C0" w14:textId="77777777" w:rsidR="00B36269" w:rsidRDefault="00B36269" w:rsidP="00C8423B">
            <w:pPr>
              <w:pStyle w:val="Tabletext"/>
              <w:jc w:val="center"/>
            </w:pPr>
          </w:p>
        </w:tc>
      </w:tr>
      <w:tr w:rsidR="00B125BD" w:rsidRPr="00447D20" w14:paraId="77458A93" w14:textId="77777777" w:rsidTr="179BD63E">
        <w:trPr>
          <w:trHeight w:val="420"/>
        </w:trPr>
        <w:tc>
          <w:tcPr>
            <w:tcW w:w="2250" w:type="dxa"/>
          </w:tcPr>
          <w:p w14:paraId="6F79A504" w14:textId="77777777" w:rsidR="00B125BD" w:rsidRDefault="00DF4C71" w:rsidP="00C8423B">
            <w:pPr>
              <w:pStyle w:val="Tabletext"/>
              <w:jc w:val="center"/>
            </w:pPr>
            <w:r>
              <w:t>5</w:t>
            </w:r>
            <w:r w:rsidR="00B125BD" w:rsidRPr="00205E12">
              <w:t xml:space="preserve"> mins</w:t>
            </w:r>
          </w:p>
        </w:tc>
        <w:tc>
          <w:tcPr>
            <w:tcW w:w="5528" w:type="dxa"/>
          </w:tcPr>
          <w:p w14:paraId="28BC74C7" w14:textId="6131C5BE" w:rsidR="00B125BD" w:rsidRPr="00A85644" w:rsidRDefault="00D75B01" w:rsidP="00C8423B">
            <w:pPr>
              <w:pStyle w:val="Tabletextbullet"/>
              <w:numPr>
                <w:ilvl w:val="0"/>
                <w:numId w:val="0"/>
              </w:numPr>
            </w:pPr>
            <w:r>
              <w:t xml:space="preserve">S: (Complete the Exit </w:t>
            </w:r>
            <w:r w:rsidR="00EC3A19">
              <w:t>Ticket.)</w:t>
            </w:r>
          </w:p>
        </w:tc>
        <w:tc>
          <w:tcPr>
            <w:tcW w:w="1578" w:type="dxa"/>
          </w:tcPr>
          <w:p w14:paraId="60D8C68A" w14:textId="2A1E9FAC" w:rsidR="00B125BD" w:rsidRPr="00205E12" w:rsidRDefault="00EC3A19" w:rsidP="00C8423B">
            <w:pPr>
              <w:pStyle w:val="Tabletext"/>
              <w:jc w:val="center"/>
            </w:pPr>
            <w:r>
              <w:t>Exit Ticket</w:t>
            </w:r>
          </w:p>
        </w:tc>
      </w:tr>
    </w:tbl>
    <w:p w14:paraId="41E21F91" w14:textId="77777777" w:rsidR="00B059F3" w:rsidRDefault="00B059F3" w:rsidP="00D20D0B"/>
    <w:p w14:paraId="4D0379DC" w14:textId="1569C406" w:rsidR="00614B11" w:rsidRPr="00614B11" w:rsidRDefault="00614B11" w:rsidP="00B337B5">
      <w:pPr>
        <w:rPr>
          <w:rStyle w:val="eop"/>
          <w:rFonts w:asciiTheme="majorHAnsi" w:hAnsiTheme="majorHAnsi" w:cstheme="majorHAnsi"/>
          <w:i/>
          <w:iCs/>
          <w:color w:val="008000"/>
          <w:shd w:val="clear" w:color="auto" w:fill="FFFFFF"/>
        </w:rPr>
      </w:pPr>
      <w:r w:rsidRPr="00614B11">
        <w:rPr>
          <w:rStyle w:val="eop"/>
          <w:rFonts w:asciiTheme="majorHAnsi" w:hAnsiTheme="majorHAnsi" w:cstheme="majorHAnsi"/>
          <w:i/>
          <w:iCs/>
          <w:color w:val="008000"/>
          <w:shd w:val="clear" w:color="auto" w:fill="FFFFFF"/>
        </w:rPr>
        <w:t>.</w:t>
      </w:r>
    </w:p>
    <w:sectPr w:rsidR="00614B11" w:rsidRPr="00614B11" w:rsidSect="00DC0C6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A56BB" w14:textId="77777777" w:rsidR="00922D39" w:rsidRDefault="00922D39" w:rsidP="004C62A0">
      <w:pPr>
        <w:spacing w:after="0" w:line="240" w:lineRule="auto"/>
      </w:pPr>
      <w:r>
        <w:separator/>
      </w:r>
    </w:p>
  </w:endnote>
  <w:endnote w:type="continuationSeparator" w:id="0">
    <w:p w14:paraId="1095958D" w14:textId="77777777" w:rsidR="00922D39" w:rsidRDefault="00922D39" w:rsidP="004C62A0">
      <w:pPr>
        <w:spacing w:after="0" w:line="240" w:lineRule="auto"/>
      </w:pPr>
      <w:r>
        <w:continuationSeparator/>
      </w:r>
    </w:p>
  </w:endnote>
  <w:endnote w:type="continuationNotice" w:id="1">
    <w:p w14:paraId="1B45A6BD" w14:textId="77777777" w:rsidR="00922D39" w:rsidRDefault="00922D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4AB8FE87" w:rsidR="00485163" w:rsidRPr="00277682" w:rsidRDefault="00277682" w:rsidP="0027768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009ED" w14:textId="77777777" w:rsidR="00922D39" w:rsidRDefault="00922D39" w:rsidP="004C62A0">
      <w:pPr>
        <w:spacing w:after="0" w:line="240" w:lineRule="auto"/>
      </w:pPr>
      <w:r>
        <w:separator/>
      </w:r>
    </w:p>
  </w:footnote>
  <w:footnote w:type="continuationSeparator" w:id="0">
    <w:p w14:paraId="258FEA4E" w14:textId="77777777" w:rsidR="00922D39" w:rsidRDefault="00922D39" w:rsidP="004C62A0">
      <w:pPr>
        <w:spacing w:after="0" w:line="240" w:lineRule="auto"/>
      </w:pPr>
      <w:r>
        <w:continuationSeparator/>
      </w:r>
    </w:p>
  </w:footnote>
  <w:footnote w:type="continuationNotice" w:id="1">
    <w:p w14:paraId="69CD5C71" w14:textId="77777777" w:rsidR="00922D39" w:rsidRDefault="00922D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26D11"/>
    <w:multiLevelType w:val="hybridMultilevel"/>
    <w:tmpl w:val="0DB4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1DE7DFD"/>
    <w:multiLevelType w:val="hybridMultilevel"/>
    <w:tmpl w:val="65E6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74237"/>
    <w:multiLevelType w:val="hybridMultilevel"/>
    <w:tmpl w:val="DAB8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2087C"/>
    <w:multiLevelType w:val="hybridMultilevel"/>
    <w:tmpl w:val="548CE140"/>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A36B4C"/>
    <w:multiLevelType w:val="hybridMultilevel"/>
    <w:tmpl w:val="3FC0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FA0498"/>
    <w:multiLevelType w:val="hybridMultilevel"/>
    <w:tmpl w:val="CA0E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A523A"/>
    <w:multiLevelType w:val="hybridMultilevel"/>
    <w:tmpl w:val="7B48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360105">
    <w:abstractNumId w:val="1"/>
  </w:num>
  <w:num w:numId="2" w16cid:durableId="1135489276">
    <w:abstractNumId w:val="10"/>
  </w:num>
  <w:num w:numId="3" w16cid:durableId="2058581519">
    <w:abstractNumId w:val="4"/>
  </w:num>
  <w:num w:numId="4" w16cid:durableId="282659832">
    <w:abstractNumId w:val="13"/>
  </w:num>
  <w:num w:numId="5" w16cid:durableId="615063329">
    <w:abstractNumId w:val="14"/>
  </w:num>
  <w:num w:numId="6" w16cid:durableId="659502517">
    <w:abstractNumId w:val="20"/>
  </w:num>
  <w:num w:numId="7" w16cid:durableId="166792494">
    <w:abstractNumId w:val="3"/>
  </w:num>
  <w:num w:numId="8" w16cid:durableId="2128112399">
    <w:abstractNumId w:val="18"/>
  </w:num>
  <w:num w:numId="9" w16cid:durableId="1529217214">
    <w:abstractNumId w:val="16"/>
  </w:num>
  <w:num w:numId="10" w16cid:durableId="1533566519">
    <w:abstractNumId w:val="2"/>
  </w:num>
  <w:num w:numId="11" w16cid:durableId="1705522415">
    <w:abstractNumId w:val="9"/>
  </w:num>
  <w:num w:numId="12" w16cid:durableId="1263952878">
    <w:abstractNumId w:val="12"/>
  </w:num>
  <w:num w:numId="13" w16cid:durableId="1449549629">
    <w:abstractNumId w:val="10"/>
  </w:num>
  <w:num w:numId="14" w16cid:durableId="1616597572">
    <w:abstractNumId w:val="8"/>
  </w:num>
  <w:num w:numId="15" w16cid:durableId="441415547">
    <w:abstractNumId w:val="17"/>
  </w:num>
  <w:num w:numId="16" w16cid:durableId="654455841">
    <w:abstractNumId w:val="5"/>
  </w:num>
  <w:num w:numId="17" w16cid:durableId="1224485728">
    <w:abstractNumId w:val="11"/>
  </w:num>
  <w:num w:numId="18" w16cid:durableId="1268848604">
    <w:abstractNumId w:val="19"/>
  </w:num>
  <w:num w:numId="19" w16cid:durableId="1628118297">
    <w:abstractNumId w:val="0"/>
  </w:num>
  <w:num w:numId="20" w16cid:durableId="2111267830">
    <w:abstractNumId w:val="6"/>
  </w:num>
  <w:num w:numId="21" w16cid:durableId="1061445990">
    <w:abstractNumId w:val="15"/>
  </w:num>
  <w:num w:numId="22" w16cid:durableId="26909284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04F0C"/>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2A99"/>
    <w:rsid w:val="00035686"/>
    <w:rsid w:val="0003584E"/>
    <w:rsid w:val="00035DF4"/>
    <w:rsid w:val="000378F3"/>
    <w:rsid w:val="00037FEC"/>
    <w:rsid w:val="00040126"/>
    <w:rsid w:val="00040CAF"/>
    <w:rsid w:val="00040E32"/>
    <w:rsid w:val="00041002"/>
    <w:rsid w:val="00041303"/>
    <w:rsid w:val="0004206A"/>
    <w:rsid w:val="0004215D"/>
    <w:rsid w:val="00042A32"/>
    <w:rsid w:val="00043E9C"/>
    <w:rsid w:val="0004463E"/>
    <w:rsid w:val="00045ADB"/>
    <w:rsid w:val="00045DBD"/>
    <w:rsid w:val="00047496"/>
    <w:rsid w:val="0004789B"/>
    <w:rsid w:val="00047B92"/>
    <w:rsid w:val="0005242C"/>
    <w:rsid w:val="00052983"/>
    <w:rsid w:val="000536A9"/>
    <w:rsid w:val="00053812"/>
    <w:rsid w:val="00053CE9"/>
    <w:rsid w:val="00055408"/>
    <w:rsid w:val="00055EFC"/>
    <w:rsid w:val="0005655C"/>
    <w:rsid w:val="00056C55"/>
    <w:rsid w:val="00057E53"/>
    <w:rsid w:val="0006004B"/>
    <w:rsid w:val="000603DF"/>
    <w:rsid w:val="000606C9"/>
    <w:rsid w:val="000607C0"/>
    <w:rsid w:val="00060E37"/>
    <w:rsid w:val="00060EC2"/>
    <w:rsid w:val="00061550"/>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24AB"/>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588C"/>
    <w:rsid w:val="00086DFE"/>
    <w:rsid w:val="00087C6A"/>
    <w:rsid w:val="00090EFF"/>
    <w:rsid w:val="000911DA"/>
    <w:rsid w:val="0009275E"/>
    <w:rsid w:val="00092A9D"/>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21EA"/>
    <w:rsid w:val="000B26AD"/>
    <w:rsid w:val="000B35B2"/>
    <w:rsid w:val="000B35E7"/>
    <w:rsid w:val="000B368E"/>
    <w:rsid w:val="000B3848"/>
    <w:rsid w:val="000B38F1"/>
    <w:rsid w:val="000B5088"/>
    <w:rsid w:val="000B5C9F"/>
    <w:rsid w:val="000B6128"/>
    <w:rsid w:val="000B7018"/>
    <w:rsid w:val="000C0EE7"/>
    <w:rsid w:val="000C17A4"/>
    <w:rsid w:val="000C1AB3"/>
    <w:rsid w:val="000C2A62"/>
    <w:rsid w:val="000C2CC3"/>
    <w:rsid w:val="000C2CF4"/>
    <w:rsid w:val="000C3037"/>
    <w:rsid w:val="000C3A78"/>
    <w:rsid w:val="000C3BEA"/>
    <w:rsid w:val="000C3C80"/>
    <w:rsid w:val="000C4E09"/>
    <w:rsid w:val="000C585C"/>
    <w:rsid w:val="000C6884"/>
    <w:rsid w:val="000C6A78"/>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D38"/>
    <w:rsid w:val="000E2DAF"/>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BA4"/>
    <w:rsid w:val="00130E7A"/>
    <w:rsid w:val="00131003"/>
    <w:rsid w:val="00132B6A"/>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BB9"/>
    <w:rsid w:val="00144F5B"/>
    <w:rsid w:val="00145EA2"/>
    <w:rsid w:val="00147532"/>
    <w:rsid w:val="001479E6"/>
    <w:rsid w:val="001508E5"/>
    <w:rsid w:val="0015165C"/>
    <w:rsid w:val="00151B0B"/>
    <w:rsid w:val="00153068"/>
    <w:rsid w:val="00154AB5"/>
    <w:rsid w:val="00154E8A"/>
    <w:rsid w:val="00155BB2"/>
    <w:rsid w:val="00156A15"/>
    <w:rsid w:val="00157457"/>
    <w:rsid w:val="001613D0"/>
    <w:rsid w:val="00161BB7"/>
    <w:rsid w:val="00161CA4"/>
    <w:rsid w:val="00162811"/>
    <w:rsid w:val="001634B9"/>
    <w:rsid w:val="001639FF"/>
    <w:rsid w:val="00164477"/>
    <w:rsid w:val="00164568"/>
    <w:rsid w:val="001650AA"/>
    <w:rsid w:val="00165A9D"/>
    <w:rsid w:val="00165C69"/>
    <w:rsid w:val="00165C7C"/>
    <w:rsid w:val="00166CE0"/>
    <w:rsid w:val="00167350"/>
    <w:rsid w:val="001677F7"/>
    <w:rsid w:val="00167FB6"/>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1E9"/>
    <w:rsid w:val="00181A63"/>
    <w:rsid w:val="001824FE"/>
    <w:rsid w:val="001835C3"/>
    <w:rsid w:val="001838F1"/>
    <w:rsid w:val="00183AE1"/>
    <w:rsid w:val="00183D2F"/>
    <w:rsid w:val="001849B6"/>
    <w:rsid w:val="00184F98"/>
    <w:rsid w:val="0018594B"/>
    <w:rsid w:val="00185FE6"/>
    <w:rsid w:val="00186913"/>
    <w:rsid w:val="00186D06"/>
    <w:rsid w:val="00186F34"/>
    <w:rsid w:val="001872FA"/>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90F"/>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3FA1"/>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1791C"/>
    <w:rsid w:val="002211C1"/>
    <w:rsid w:val="002217F7"/>
    <w:rsid w:val="00221984"/>
    <w:rsid w:val="002237A8"/>
    <w:rsid w:val="0022441D"/>
    <w:rsid w:val="00224925"/>
    <w:rsid w:val="0022589B"/>
    <w:rsid w:val="00225C03"/>
    <w:rsid w:val="0022637A"/>
    <w:rsid w:val="002264A5"/>
    <w:rsid w:val="002266AF"/>
    <w:rsid w:val="0023037F"/>
    <w:rsid w:val="00230643"/>
    <w:rsid w:val="00231459"/>
    <w:rsid w:val="002314C1"/>
    <w:rsid w:val="002321A5"/>
    <w:rsid w:val="002336C5"/>
    <w:rsid w:val="002348D5"/>
    <w:rsid w:val="00235E51"/>
    <w:rsid w:val="00236176"/>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77682"/>
    <w:rsid w:val="0027783F"/>
    <w:rsid w:val="002808D8"/>
    <w:rsid w:val="00281CD2"/>
    <w:rsid w:val="0028216F"/>
    <w:rsid w:val="00282B25"/>
    <w:rsid w:val="002861FB"/>
    <w:rsid w:val="00287035"/>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7E9C"/>
    <w:rsid w:val="002B03E1"/>
    <w:rsid w:val="002B0512"/>
    <w:rsid w:val="002B166E"/>
    <w:rsid w:val="002B2D4D"/>
    <w:rsid w:val="002B4DEC"/>
    <w:rsid w:val="002B537B"/>
    <w:rsid w:val="002B584C"/>
    <w:rsid w:val="002B5A55"/>
    <w:rsid w:val="002B6562"/>
    <w:rsid w:val="002C02D4"/>
    <w:rsid w:val="002C07B3"/>
    <w:rsid w:val="002C08D1"/>
    <w:rsid w:val="002C1DE7"/>
    <w:rsid w:val="002C3407"/>
    <w:rsid w:val="002C3563"/>
    <w:rsid w:val="002C4395"/>
    <w:rsid w:val="002C447C"/>
    <w:rsid w:val="002C4844"/>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7AAE"/>
    <w:rsid w:val="002F062C"/>
    <w:rsid w:val="002F18F6"/>
    <w:rsid w:val="002F22EE"/>
    <w:rsid w:val="002F3C9C"/>
    <w:rsid w:val="002F42C6"/>
    <w:rsid w:val="002F4686"/>
    <w:rsid w:val="002F5CD7"/>
    <w:rsid w:val="002F5FC1"/>
    <w:rsid w:val="002F5FE4"/>
    <w:rsid w:val="002F7094"/>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2D9"/>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C06"/>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4B3E"/>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5F"/>
    <w:rsid w:val="003928AA"/>
    <w:rsid w:val="00392C5C"/>
    <w:rsid w:val="00395210"/>
    <w:rsid w:val="003978B0"/>
    <w:rsid w:val="003A097F"/>
    <w:rsid w:val="003A1DF9"/>
    <w:rsid w:val="003A1E76"/>
    <w:rsid w:val="003B0672"/>
    <w:rsid w:val="003B15EA"/>
    <w:rsid w:val="003B2408"/>
    <w:rsid w:val="003B4958"/>
    <w:rsid w:val="003B49FF"/>
    <w:rsid w:val="003B69F8"/>
    <w:rsid w:val="003B75FC"/>
    <w:rsid w:val="003B7A7B"/>
    <w:rsid w:val="003B7AAB"/>
    <w:rsid w:val="003C24FF"/>
    <w:rsid w:val="003C2728"/>
    <w:rsid w:val="003C34D2"/>
    <w:rsid w:val="003C3604"/>
    <w:rsid w:val="003C3DAC"/>
    <w:rsid w:val="003C4F23"/>
    <w:rsid w:val="003C53E5"/>
    <w:rsid w:val="003C571B"/>
    <w:rsid w:val="003C63C0"/>
    <w:rsid w:val="003C6CE3"/>
    <w:rsid w:val="003C711C"/>
    <w:rsid w:val="003C7138"/>
    <w:rsid w:val="003C7592"/>
    <w:rsid w:val="003C75BB"/>
    <w:rsid w:val="003C7895"/>
    <w:rsid w:val="003C7A1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F84"/>
    <w:rsid w:val="003E6FA7"/>
    <w:rsid w:val="003E6FCF"/>
    <w:rsid w:val="003E7FC4"/>
    <w:rsid w:val="003F0FBD"/>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5FC9"/>
    <w:rsid w:val="004079B1"/>
    <w:rsid w:val="00412D14"/>
    <w:rsid w:val="00413B08"/>
    <w:rsid w:val="00413E11"/>
    <w:rsid w:val="00413E82"/>
    <w:rsid w:val="00414184"/>
    <w:rsid w:val="004146BC"/>
    <w:rsid w:val="00414875"/>
    <w:rsid w:val="0041594F"/>
    <w:rsid w:val="00416A0E"/>
    <w:rsid w:val="004178F2"/>
    <w:rsid w:val="00417A56"/>
    <w:rsid w:val="004211C7"/>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F51"/>
    <w:rsid w:val="004408E4"/>
    <w:rsid w:val="004417E5"/>
    <w:rsid w:val="00441AC0"/>
    <w:rsid w:val="00442245"/>
    <w:rsid w:val="004446FA"/>
    <w:rsid w:val="00445B61"/>
    <w:rsid w:val="00447D20"/>
    <w:rsid w:val="00450FE6"/>
    <w:rsid w:val="00452278"/>
    <w:rsid w:val="00456ACE"/>
    <w:rsid w:val="00457758"/>
    <w:rsid w:val="00457C5F"/>
    <w:rsid w:val="004626AC"/>
    <w:rsid w:val="004633AF"/>
    <w:rsid w:val="004636CF"/>
    <w:rsid w:val="004641D8"/>
    <w:rsid w:val="004659AB"/>
    <w:rsid w:val="00465A74"/>
    <w:rsid w:val="00466ABF"/>
    <w:rsid w:val="00467678"/>
    <w:rsid w:val="0046767D"/>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4F2"/>
    <w:rsid w:val="004A649F"/>
    <w:rsid w:val="004A6FD4"/>
    <w:rsid w:val="004A7A13"/>
    <w:rsid w:val="004B0223"/>
    <w:rsid w:val="004B0AAC"/>
    <w:rsid w:val="004B0BEB"/>
    <w:rsid w:val="004B1031"/>
    <w:rsid w:val="004B1378"/>
    <w:rsid w:val="004B3B25"/>
    <w:rsid w:val="004B42FB"/>
    <w:rsid w:val="004B4A73"/>
    <w:rsid w:val="004B4F5B"/>
    <w:rsid w:val="004B5383"/>
    <w:rsid w:val="004B557E"/>
    <w:rsid w:val="004B62D6"/>
    <w:rsid w:val="004B6652"/>
    <w:rsid w:val="004B69B4"/>
    <w:rsid w:val="004C0A48"/>
    <w:rsid w:val="004C100F"/>
    <w:rsid w:val="004C23C3"/>
    <w:rsid w:val="004C38AA"/>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00"/>
    <w:rsid w:val="004E287B"/>
    <w:rsid w:val="004E3182"/>
    <w:rsid w:val="004E324D"/>
    <w:rsid w:val="004E74BC"/>
    <w:rsid w:val="004F0003"/>
    <w:rsid w:val="004F0540"/>
    <w:rsid w:val="004F0F83"/>
    <w:rsid w:val="004F1EAB"/>
    <w:rsid w:val="004F1FB1"/>
    <w:rsid w:val="004F29EB"/>
    <w:rsid w:val="004F2C97"/>
    <w:rsid w:val="004F2FAD"/>
    <w:rsid w:val="004F3728"/>
    <w:rsid w:val="004F52E7"/>
    <w:rsid w:val="004F6E7D"/>
    <w:rsid w:val="004F6E82"/>
    <w:rsid w:val="005002DE"/>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2FC3"/>
    <w:rsid w:val="00513321"/>
    <w:rsid w:val="00514B9A"/>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852"/>
    <w:rsid w:val="00537E21"/>
    <w:rsid w:val="00540C49"/>
    <w:rsid w:val="00541F5B"/>
    <w:rsid w:val="00542E9D"/>
    <w:rsid w:val="00543E4E"/>
    <w:rsid w:val="0054419D"/>
    <w:rsid w:val="00544D9E"/>
    <w:rsid w:val="00545A1B"/>
    <w:rsid w:val="00545D35"/>
    <w:rsid w:val="00546452"/>
    <w:rsid w:val="00546499"/>
    <w:rsid w:val="00546537"/>
    <w:rsid w:val="00546889"/>
    <w:rsid w:val="005471D5"/>
    <w:rsid w:val="005479C1"/>
    <w:rsid w:val="005508B3"/>
    <w:rsid w:val="00550B50"/>
    <w:rsid w:val="00550E52"/>
    <w:rsid w:val="00551096"/>
    <w:rsid w:val="00552487"/>
    <w:rsid w:val="00552734"/>
    <w:rsid w:val="005529F5"/>
    <w:rsid w:val="005546B7"/>
    <w:rsid w:val="00555224"/>
    <w:rsid w:val="0055570F"/>
    <w:rsid w:val="00556F8A"/>
    <w:rsid w:val="0055755D"/>
    <w:rsid w:val="00560143"/>
    <w:rsid w:val="00560319"/>
    <w:rsid w:val="00560CA9"/>
    <w:rsid w:val="005611FF"/>
    <w:rsid w:val="005624FD"/>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4057"/>
    <w:rsid w:val="00584148"/>
    <w:rsid w:val="00584C49"/>
    <w:rsid w:val="00584EC6"/>
    <w:rsid w:val="00585937"/>
    <w:rsid w:val="0058621E"/>
    <w:rsid w:val="005865F4"/>
    <w:rsid w:val="00586A4A"/>
    <w:rsid w:val="00586F5C"/>
    <w:rsid w:val="005874E6"/>
    <w:rsid w:val="005879DA"/>
    <w:rsid w:val="00590106"/>
    <w:rsid w:val="00592050"/>
    <w:rsid w:val="00592082"/>
    <w:rsid w:val="0059228D"/>
    <w:rsid w:val="0059280C"/>
    <w:rsid w:val="0059306D"/>
    <w:rsid w:val="00593CFE"/>
    <w:rsid w:val="00594ED8"/>
    <w:rsid w:val="00596B70"/>
    <w:rsid w:val="00596EF7"/>
    <w:rsid w:val="005974D0"/>
    <w:rsid w:val="005A114E"/>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2645"/>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196"/>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4F10"/>
    <w:rsid w:val="005F5393"/>
    <w:rsid w:val="005F59B2"/>
    <w:rsid w:val="005F6504"/>
    <w:rsid w:val="005F67E5"/>
    <w:rsid w:val="005F7119"/>
    <w:rsid w:val="006009BE"/>
    <w:rsid w:val="00601309"/>
    <w:rsid w:val="00601463"/>
    <w:rsid w:val="00602900"/>
    <w:rsid w:val="00602ABE"/>
    <w:rsid w:val="006038C7"/>
    <w:rsid w:val="00605006"/>
    <w:rsid w:val="00607460"/>
    <w:rsid w:val="00610A8A"/>
    <w:rsid w:val="00611655"/>
    <w:rsid w:val="006137EC"/>
    <w:rsid w:val="00614B11"/>
    <w:rsid w:val="00614DC8"/>
    <w:rsid w:val="00615838"/>
    <w:rsid w:val="00615AE8"/>
    <w:rsid w:val="00615B39"/>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3444"/>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6CA0"/>
    <w:rsid w:val="00677709"/>
    <w:rsid w:val="0068077A"/>
    <w:rsid w:val="00684678"/>
    <w:rsid w:val="00684B24"/>
    <w:rsid w:val="00684F7D"/>
    <w:rsid w:val="006857E0"/>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857"/>
    <w:rsid w:val="006D0E8D"/>
    <w:rsid w:val="006D1507"/>
    <w:rsid w:val="006D163A"/>
    <w:rsid w:val="006D16B6"/>
    <w:rsid w:val="006D3989"/>
    <w:rsid w:val="006D4E9D"/>
    <w:rsid w:val="006D4EC7"/>
    <w:rsid w:val="006D532C"/>
    <w:rsid w:val="006D5F6F"/>
    <w:rsid w:val="006D656F"/>
    <w:rsid w:val="006D6890"/>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6C32"/>
    <w:rsid w:val="00706D5B"/>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57FB"/>
    <w:rsid w:val="00726FDF"/>
    <w:rsid w:val="0072758E"/>
    <w:rsid w:val="00731A8C"/>
    <w:rsid w:val="00731FA1"/>
    <w:rsid w:val="00732459"/>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577AD"/>
    <w:rsid w:val="0076018A"/>
    <w:rsid w:val="00760BB0"/>
    <w:rsid w:val="007612DD"/>
    <w:rsid w:val="00761C6F"/>
    <w:rsid w:val="00762079"/>
    <w:rsid w:val="007625AE"/>
    <w:rsid w:val="007628BF"/>
    <w:rsid w:val="00762E82"/>
    <w:rsid w:val="0076649C"/>
    <w:rsid w:val="007666DE"/>
    <w:rsid w:val="00767351"/>
    <w:rsid w:val="00771F56"/>
    <w:rsid w:val="00772A19"/>
    <w:rsid w:val="00773EEC"/>
    <w:rsid w:val="0077426E"/>
    <w:rsid w:val="0077492F"/>
    <w:rsid w:val="007764FD"/>
    <w:rsid w:val="00776739"/>
    <w:rsid w:val="0078004A"/>
    <w:rsid w:val="00780ACE"/>
    <w:rsid w:val="007810B3"/>
    <w:rsid w:val="00781C99"/>
    <w:rsid w:val="007821EA"/>
    <w:rsid w:val="0078229C"/>
    <w:rsid w:val="00784019"/>
    <w:rsid w:val="007844AF"/>
    <w:rsid w:val="007850D0"/>
    <w:rsid w:val="007855F6"/>
    <w:rsid w:val="00786572"/>
    <w:rsid w:val="00786623"/>
    <w:rsid w:val="007874F5"/>
    <w:rsid w:val="00787D22"/>
    <w:rsid w:val="00787D90"/>
    <w:rsid w:val="007905FB"/>
    <w:rsid w:val="00791D12"/>
    <w:rsid w:val="00792032"/>
    <w:rsid w:val="00792300"/>
    <w:rsid w:val="00793603"/>
    <w:rsid w:val="00793D06"/>
    <w:rsid w:val="00794884"/>
    <w:rsid w:val="007951B4"/>
    <w:rsid w:val="00795363"/>
    <w:rsid w:val="007955CD"/>
    <w:rsid w:val="00795D9B"/>
    <w:rsid w:val="00797826"/>
    <w:rsid w:val="007978E5"/>
    <w:rsid w:val="007A0E38"/>
    <w:rsid w:val="007A164B"/>
    <w:rsid w:val="007A1B69"/>
    <w:rsid w:val="007A4083"/>
    <w:rsid w:val="007A47F2"/>
    <w:rsid w:val="007A499E"/>
    <w:rsid w:val="007A4FE0"/>
    <w:rsid w:val="007A656A"/>
    <w:rsid w:val="007A67B2"/>
    <w:rsid w:val="007A6912"/>
    <w:rsid w:val="007A6C49"/>
    <w:rsid w:val="007A6F99"/>
    <w:rsid w:val="007A730C"/>
    <w:rsid w:val="007A7C3A"/>
    <w:rsid w:val="007A7D66"/>
    <w:rsid w:val="007B0121"/>
    <w:rsid w:val="007B02D8"/>
    <w:rsid w:val="007B0E07"/>
    <w:rsid w:val="007B1EE4"/>
    <w:rsid w:val="007B1F0B"/>
    <w:rsid w:val="007B2AC9"/>
    <w:rsid w:val="007B3F65"/>
    <w:rsid w:val="007B45A6"/>
    <w:rsid w:val="007B4C57"/>
    <w:rsid w:val="007B598C"/>
    <w:rsid w:val="007B6552"/>
    <w:rsid w:val="007B668D"/>
    <w:rsid w:val="007B796C"/>
    <w:rsid w:val="007C01C3"/>
    <w:rsid w:val="007C02AD"/>
    <w:rsid w:val="007C04A7"/>
    <w:rsid w:val="007C2073"/>
    <w:rsid w:val="007C28B2"/>
    <w:rsid w:val="007C30C9"/>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4118"/>
    <w:rsid w:val="007E5A2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727A"/>
    <w:rsid w:val="00837AA9"/>
    <w:rsid w:val="0084098F"/>
    <w:rsid w:val="00841122"/>
    <w:rsid w:val="00844755"/>
    <w:rsid w:val="00845594"/>
    <w:rsid w:val="00845AE2"/>
    <w:rsid w:val="00845C05"/>
    <w:rsid w:val="00845F8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2A4D"/>
    <w:rsid w:val="00873A6D"/>
    <w:rsid w:val="0087407C"/>
    <w:rsid w:val="0087455F"/>
    <w:rsid w:val="00874628"/>
    <w:rsid w:val="0087511E"/>
    <w:rsid w:val="00875211"/>
    <w:rsid w:val="00875485"/>
    <w:rsid w:val="00876239"/>
    <w:rsid w:val="008764D3"/>
    <w:rsid w:val="00880091"/>
    <w:rsid w:val="008803D5"/>
    <w:rsid w:val="00880B55"/>
    <w:rsid w:val="0088183C"/>
    <w:rsid w:val="008819D2"/>
    <w:rsid w:val="00881FBD"/>
    <w:rsid w:val="008832AA"/>
    <w:rsid w:val="008847CA"/>
    <w:rsid w:val="00884EB1"/>
    <w:rsid w:val="00885694"/>
    <w:rsid w:val="00885D96"/>
    <w:rsid w:val="00890110"/>
    <w:rsid w:val="00890C4A"/>
    <w:rsid w:val="008932B8"/>
    <w:rsid w:val="008939E5"/>
    <w:rsid w:val="00893D3E"/>
    <w:rsid w:val="00893E95"/>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2E92"/>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E60"/>
    <w:rsid w:val="008F4F21"/>
    <w:rsid w:val="008F58E1"/>
    <w:rsid w:val="008F6BDC"/>
    <w:rsid w:val="008F72B7"/>
    <w:rsid w:val="0090045A"/>
    <w:rsid w:val="00900F18"/>
    <w:rsid w:val="009013DE"/>
    <w:rsid w:val="009018F8"/>
    <w:rsid w:val="00901FA8"/>
    <w:rsid w:val="009022BC"/>
    <w:rsid w:val="00902DE6"/>
    <w:rsid w:val="0090366E"/>
    <w:rsid w:val="009040BC"/>
    <w:rsid w:val="00904687"/>
    <w:rsid w:val="00906E7A"/>
    <w:rsid w:val="00910080"/>
    <w:rsid w:val="009106C3"/>
    <w:rsid w:val="00911391"/>
    <w:rsid w:val="0091299B"/>
    <w:rsid w:val="009142FF"/>
    <w:rsid w:val="00916B25"/>
    <w:rsid w:val="00917A14"/>
    <w:rsid w:val="009226F1"/>
    <w:rsid w:val="00922D39"/>
    <w:rsid w:val="009234F8"/>
    <w:rsid w:val="00923A6F"/>
    <w:rsid w:val="009240EE"/>
    <w:rsid w:val="009242FB"/>
    <w:rsid w:val="009249B0"/>
    <w:rsid w:val="009252F1"/>
    <w:rsid w:val="0092668B"/>
    <w:rsid w:val="00927A56"/>
    <w:rsid w:val="0093114E"/>
    <w:rsid w:val="009320D2"/>
    <w:rsid w:val="0093235B"/>
    <w:rsid w:val="009327A7"/>
    <w:rsid w:val="00933A3A"/>
    <w:rsid w:val="00934A3A"/>
    <w:rsid w:val="00934ACD"/>
    <w:rsid w:val="009351B6"/>
    <w:rsid w:val="00935FFF"/>
    <w:rsid w:val="00940B6C"/>
    <w:rsid w:val="00940F25"/>
    <w:rsid w:val="009411D6"/>
    <w:rsid w:val="00941F96"/>
    <w:rsid w:val="0094358B"/>
    <w:rsid w:val="00944C02"/>
    <w:rsid w:val="00945CA6"/>
    <w:rsid w:val="009461E7"/>
    <w:rsid w:val="00947F7F"/>
    <w:rsid w:val="0095036B"/>
    <w:rsid w:val="00950917"/>
    <w:rsid w:val="0095192D"/>
    <w:rsid w:val="0095350F"/>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322"/>
    <w:rsid w:val="00970F97"/>
    <w:rsid w:val="00971B06"/>
    <w:rsid w:val="00971D33"/>
    <w:rsid w:val="00972078"/>
    <w:rsid w:val="009722B4"/>
    <w:rsid w:val="0097267D"/>
    <w:rsid w:val="0097324A"/>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5123"/>
    <w:rsid w:val="009A607F"/>
    <w:rsid w:val="009A6360"/>
    <w:rsid w:val="009A73D1"/>
    <w:rsid w:val="009A7B5F"/>
    <w:rsid w:val="009A7E72"/>
    <w:rsid w:val="009B0A2A"/>
    <w:rsid w:val="009B1D1B"/>
    <w:rsid w:val="009B1F84"/>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0B3"/>
    <w:rsid w:val="009D319E"/>
    <w:rsid w:val="009D32FA"/>
    <w:rsid w:val="009D3595"/>
    <w:rsid w:val="009D4B4C"/>
    <w:rsid w:val="009D5C3F"/>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0E83"/>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2EAF"/>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0AD6"/>
    <w:rsid w:val="00A22C56"/>
    <w:rsid w:val="00A233D6"/>
    <w:rsid w:val="00A24B94"/>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1997"/>
    <w:rsid w:val="00A63106"/>
    <w:rsid w:val="00A64A7B"/>
    <w:rsid w:val="00A666EE"/>
    <w:rsid w:val="00A668B9"/>
    <w:rsid w:val="00A66A72"/>
    <w:rsid w:val="00A66C71"/>
    <w:rsid w:val="00A671A4"/>
    <w:rsid w:val="00A70026"/>
    <w:rsid w:val="00A726B2"/>
    <w:rsid w:val="00A72A7F"/>
    <w:rsid w:val="00A735C1"/>
    <w:rsid w:val="00A74256"/>
    <w:rsid w:val="00A74728"/>
    <w:rsid w:val="00A75780"/>
    <w:rsid w:val="00A77D50"/>
    <w:rsid w:val="00A80447"/>
    <w:rsid w:val="00A807FF"/>
    <w:rsid w:val="00A80F05"/>
    <w:rsid w:val="00A81149"/>
    <w:rsid w:val="00A81E66"/>
    <w:rsid w:val="00A821C4"/>
    <w:rsid w:val="00A829E7"/>
    <w:rsid w:val="00A83765"/>
    <w:rsid w:val="00A83D2C"/>
    <w:rsid w:val="00A85644"/>
    <w:rsid w:val="00A864BE"/>
    <w:rsid w:val="00A865A9"/>
    <w:rsid w:val="00A8696A"/>
    <w:rsid w:val="00A875C8"/>
    <w:rsid w:val="00A911BE"/>
    <w:rsid w:val="00A9151D"/>
    <w:rsid w:val="00A9239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2AB3"/>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C6F"/>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0BB"/>
    <w:rsid w:val="00B125BD"/>
    <w:rsid w:val="00B12D8E"/>
    <w:rsid w:val="00B13509"/>
    <w:rsid w:val="00B135A6"/>
    <w:rsid w:val="00B13769"/>
    <w:rsid w:val="00B1390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5411"/>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14CF"/>
    <w:rsid w:val="00B620D2"/>
    <w:rsid w:val="00B621EA"/>
    <w:rsid w:val="00B6264E"/>
    <w:rsid w:val="00B62A84"/>
    <w:rsid w:val="00B63BB0"/>
    <w:rsid w:val="00B63E64"/>
    <w:rsid w:val="00B63E77"/>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4BC6"/>
    <w:rsid w:val="00B76E20"/>
    <w:rsid w:val="00B76F1C"/>
    <w:rsid w:val="00B80F5D"/>
    <w:rsid w:val="00B8132C"/>
    <w:rsid w:val="00B819A4"/>
    <w:rsid w:val="00B819B6"/>
    <w:rsid w:val="00B81EAC"/>
    <w:rsid w:val="00B8254C"/>
    <w:rsid w:val="00B82E5C"/>
    <w:rsid w:val="00B83405"/>
    <w:rsid w:val="00B83748"/>
    <w:rsid w:val="00B84132"/>
    <w:rsid w:val="00B84542"/>
    <w:rsid w:val="00B8522D"/>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007"/>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07733"/>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5F9E"/>
    <w:rsid w:val="00C261ED"/>
    <w:rsid w:val="00C26710"/>
    <w:rsid w:val="00C271F8"/>
    <w:rsid w:val="00C27A0F"/>
    <w:rsid w:val="00C30891"/>
    <w:rsid w:val="00C317CE"/>
    <w:rsid w:val="00C31ABF"/>
    <w:rsid w:val="00C32257"/>
    <w:rsid w:val="00C34680"/>
    <w:rsid w:val="00C352FD"/>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423B"/>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861"/>
    <w:rsid w:val="00C96C81"/>
    <w:rsid w:val="00C96E36"/>
    <w:rsid w:val="00C97467"/>
    <w:rsid w:val="00C97EFE"/>
    <w:rsid w:val="00CA04DC"/>
    <w:rsid w:val="00CA1DC2"/>
    <w:rsid w:val="00CA262F"/>
    <w:rsid w:val="00CA2AF0"/>
    <w:rsid w:val="00CA355E"/>
    <w:rsid w:val="00CA3B0B"/>
    <w:rsid w:val="00CA3DD8"/>
    <w:rsid w:val="00CA4664"/>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C792C"/>
    <w:rsid w:val="00CD1B8C"/>
    <w:rsid w:val="00CD2D12"/>
    <w:rsid w:val="00CD444F"/>
    <w:rsid w:val="00CD55F2"/>
    <w:rsid w:val="00CD57D5"/>
    <w:rsid w:val="00CD60A2"/>
    <w:rsid w:val="00CD6EA9"/>
    <w:rsid w:val="00CD78B4"/>
    <w:rsid w:val="00CE041A"/>
    <w:rsid w:val="00CE0CC9"/>
    <w:rsid w:val="00CE1876"/>
    <w:rsid w:val="00CE19E6"/>
    <w:rsid w:val="00CE1DD7"/>
    <w:rsid w:val="00CE25C4"/>
    <w:rsid w:val="00CE3A37"/>
    <w:rsid w:val="00CE3FCD"/>
    <w:rsid w:val="00CE43A8"/>
    <w:rsid w:val="00CE495D"/>
    <w:rsid w:val="00CE4E64"/>
    <w:rsid w:val="00CE68CE"/>
    <w:rsid w:val="00CF1A43"/>
    <w:rsid w:val="00CF2445"/>
    <w:rsid w:val="00CF272C"/>
    <w:rsid w:val="00CF3950"/>
    <w:rsid w:val="00CF5F9F"/>
    <w:rsid w:val="00CF6098"/>
    <w:rsid w:val="00CF6C81"/>
    <w:rsid w:val="00D001D7"/>
    <w:rsid w:val="00D00805"/>
    <w:rsid w:val="00D00AFC"/>
    <w:rsid w:val="00D00C5A"/>
    <w:rsid w:val="00D00D50"/>
    <w:rsid w:val="00D01CA1"/>
    <w:rsid w:val="00D01DBA"/>
    <w:rsid w:val="00D02016"/>
    <w:rsid w:val="00D02B27"/>
    <w:rsid w:val="00D04385"/>
    <w:rsid w:val="00D05CB4"/>
    <w:rsid w:val="00D05DB4"/>
    <w:rsid w:val="00D060D6"/>
    <w:rsid w:val="00D0616A"/>
    <w:rsid w:val="00D067C1"/>
    <w:rsid w:val="00D0772B"/>
    <w:rsid w:val="00D10C57"/>
    <w:rsid w:val="00D10E6B"/>
    <w:rsid w:val="00D1223C"/>
    <w:rsid w:val="00D12432"/>
    <w:rsid w:val="00D12C03"/>
    <w:rsid w:val="00D13F0F"/>
    <w:rsid w:val="00D14206"/>
    <w:rsid w:val="00D17ADC"/>
    <w:rsid w:val="00D17C77"/>
    <w:rsid w:val="00D200BE"/>
    <w:rsid w:val="00D20345"/>
    <w:rsid w:val="00D20D0B"/>
    <w:rsid w:val="00D246C8"/>
    <w:rsid w:val="00D259FD"/>
    <w:rsid w:val="00D25D2F"/>
    <w:rsid w:val="00D2688C"/>
    <w:rsid w:val="00D268F5"/>
    <w:rsid w:val="00D27DC2"/>
    <w:rsid w:val="00D312FE"/>
    <w:rsid w:val="00D31424"/>
    <w:rsid w:val="00D32610"/>
    <w:rsid w:val="00D32EDA"/>
    <w:rsid w:val="00D33CA1"/>
    <w:rsid w:val="00D37550"/>
    <w:rsid w:val="00D40E9D"/>
    <w:rsid w:val="00D41AF7"/>
    <w:rsid w:val="00D4243D"/>
    <w:rsid w:val="00D425DF"/>
    <w:rsid w:val="00D42EA8"/>
    <w:rsid w:val="00D4366B"/>
    <w:rsid w:val="00D43BD9"/>
    <w:rsid w:val="00D440B5"/>
    <w:rsid w:val="00D44A9A"/>
    <w:rsid w:val="00D45B85"/>
    <w:rsid w:val="00D45F7E"/>
    <w:rsid w:val="00D46796"/>
    <w:rsid w:val="00D46B2C"/>
    <w:rsid w:val="00D4737F"/>
    <w:rsid w:val="00D500FE"/>
    <w:rsid w:val="00D50ACE"/>
    <w:rsid w:val="00D51AD6"/>
    <w:rsid w:val="00D52D84"/>
    <w:rsid w:val="00D53833"/>
    <w:rsid w:val="00D5403B"/>
    <w:rsid w:val="00D54A82"/>
    <w:rsid w:val="00D54B80"/>
    <w:rsid w:val="00D54E5F"/>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64D6"/>
    <w:rsid w:val="00D66F2A"/>
    <w:rsid w:val="00D671BC"/>
    <w:rsid w:val="00D70133"/>
    <w:rsid w:val="00D70A8D"/>
    <w:rsid w:val="00D71C47"/>
    <w:rsid w:val="00D733F0"/>
    <w:rsid w:val="00D7373F"/>
    <w:rsid w:val="00D73EA2"/>
    <w:rsid w:val="00D74216"/>
    <w:rsid w:val="00D7460C"/>
    <w:rsid w:val="00D746C7"/>
    <w:rsid w:val="00D759D1"/>
    <w:rsid w:val="00D75AF6"/>
    <w:rsid w:val="00D75B01"/>
    <w:rsid w:val="00D8071C"/>
    <w:rsid w:val="00D81C98"/>
    <w:rsid w:val="00D822C2"/>
    <w:rsid w:val="00D8235A"/>
    <w:rsid w:val="00D82A49"/>
    <w:rsid w:val="00D83835"/>
    <w:rsid w:val="00D84A5A"/>
    <w:rsid w:val="00D84C2A"/>
    <w:rsid w:val="00D856C4"/>
    <w:rsid w:val="00D860C3"/>
    <w:rsid w:val="00D86DE8"/>
    <w:rsid w:val="00D874DF"/>
    <w:rsid w:val="00D87C76"/>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8F0"/>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65A2"/>
    <w:rsid w:val="00DF6CE8"/>
    <w:rsid w:val="00DF73CC"/>
    <w:rsid w:val="00E00F6B"/>
    <w:rsid w:val="00E01736"/>
    <w:rsid w:val="00E02C09"/>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1416"/>
    <w:rsid w:val="00E51459"/>
    <w:rsid w:val="00E521B9"/>
    <w:rsid w:val="00E538D0"/>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6F0"/>
    <w:rsid w:val="00E75FA8"/>
    <w:rsid w:val="00E76550"/>
    <w:rsid w:val="00E779C8"/>
    <w:rsid w:val="00E77CBF"/>
    <w:rsid w:val="00E8010F"/>
    <w:rsid w:val="00E8083A"/>
    <w:rsid w:val="00E8125A"/>
    <w:rsid w:val="00E81C73"/>
    <w:rsid w:val="00E85040"/>
    <w:rsid w:val="00E8537C"/>
    <w:rsid w:val="00E856CC"/>
    <w:rsid w:val="00E85987"/>
    <w:rsid w:val="00E85D4F"/>
    <w:rsid w:val="00E85DD4"/>
    <w:rsid w:val="00E86C3E"/>
    <w:rsid w:val="00E870FE"/>
    <w:rsid w:val="00E87C3C"/>
    <w:rsid w:val="00E87FCB"/>
    <w:rsid w:val="00E9043D"/>
    <w:rsid w:val="00E90CE3"/>
    <w:rsid w:val="00E919BD"/>
    <w:rsid w:val="00E92359"/>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506"/>
    <w:rsid w:val="00EA3B36"/>
    <w:rsid w:val="00EA44C3"/>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A19"/>
    <w:rsid w:val="00EC3EF5"/>
    <w:rsid w:val="00EC4B4D"/>
    <w:rsid w:val="00EC4DFA"/>
    <w:rsid w:val="00EC5EEA"/>
    <w:rsid w:val="00EC5F53"/>
    <w:rsid w:val="00EC62CE"/>
    <w:rsid w:val="00EC6410"/>
    <w:rsid w:val="00EC6544"/>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7AC3"/>
    <w:rsid w:val="00EF0A72"/>
    <w:rsid w:val="00EF118C"/>
    <w:rsid w:val="00EF1477"/>
    <w:rsid w:val="00EF15BD"/>
    <w:rsid w:val="00EF1958"/>
    <w:rsid w:val="00EF2572"/>
    <w:rsid w:val="00EF2A79"/>
    <w:rsid w:val="00EF3542"/>
    <w:rsid w:val="00EF3D7A"/>
    <w:rsid w:val="00EF498B"/>
    <w:rsid w:val="00EF54BD"/>
    <w:rsid w:val="00EF5592"/>
    <w:rsid w:val="00EF5A78"/>
    <w:rsid w:val="00EF6413"/>
    <w:rsid w:val="00EF6A80"/>
    <w:rsid w:val="00F00692"/>
    <w:rsid w:val="00F00ECE"/>
    <w:rsid w:val="00F014BA"/>
    <w:rsid w:val="00F01BAF"/>
    <w:rsid w:val="00F02843"/>
    <w:rsid w:val="00F04006"/>
    <w:rsid w:val="00F04248"/>
    <w:rsid w:val="00F04A78"/>
    <w:rsid w:val="00F05881"/>
    <w:rsid w:val="00F05F16"/>
    <w:rsid w:val="00F0661C"/>
    <w:rsid w:val="00F077CB"/>
    <w:rsid w:val="00F10930"/>
    <w:rsid w:val="00F11CC2"/>
    <w:rsid w:val="00F1386C"/>
    <w:rsid w:val="00F13EAE"/>
    <w:rsid w:val="00F14311"/>
    <w:rsid w:val="00F20F09"/>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659B"/>
    <w:rsid w:val="00F876F6"/>
    <w:rsid w:val="00F87711"/>
    <w:rsid w:val="00F877C6"/>
    <w:rsid w:val="00F87A6C"/>
    <w:rsid w:val="00F87DC3"/>
    <w:rsid w:val="00F90556"/>
    <w:rsid w:val="00F90FB4"/>
    <w:rsid w:val="00F916A9"/>
    <w:rsid w:val="00F92A91"/>
    <w:rsid w:val="00F9440F"/>
    <w:rsid w:val="00F951A4"/>
    <w:rsid w:val="00F96125"/>
    <w:rsid w:val="00F96142"/>
    <w:rsid w:val="00F96397"/>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A17"/>
    <w:rsid w:val="00FB1EEF"/>
    <w:rsid w:val="00FB2725"/>
    <w:rsid w:val="00FB2DC8"/>
    <w:rsid w:val="00FB3170"/>
    <w:rsid w:val="00FB31ED"/>
    <w:rsid w:val="00FB3870"/>
    <w:rsid w:val="00FB4301"/>
    <w:rsid w:val="00FB459E"/>
    <w:rsid w:val="00FB5AF7"/>
    <w:rsid w:val="00FB5B53"/>
    <w:rsid w:val="00FB73CC"/>
    <w:rsid w:val="00FB7DFB"/>
    <w:rsid w:val="00FC09C1"/>
    <w:rsid w:val="00FC1147"/>
    <w:rsid w:val="00FC1212"/>
    <w:rsid w:val="00FC1BEF"/>
    <w:rsid w:val="00FC2B3B"/>
    <w:rsid w:val="00FC536A"/>
    <w:rsid w:val="00FC5778"/>
    <w:rsid w:val="00FC58F4"/>
    <w:rsid w:val="00FC5A6E"/>
    <w:rsid w:val="00FC7DCC"/>
    <w:rsid w:val="00FD1782"/>
    <w:rsid w:val="00FD18C7"/>
    <w:rsid w:val="00FD32EB"/>
    <w:rsid w:val="00FD38A0"/>
    <w:rsid w:val="00FD4422"/>
    <w:rsid w:val="00FD497F"/>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62527894">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298411226">
      <w:bodyDiv w:val="1"/>
      <w:marLeft w:val="0"/>
      <w:marRight w:val="0"/>
      <w:marTop w:val="0"/>
      <w:marBottom w:val="0"/>
      <w:divBdr>
        <w:top w:val="none" w:sz="0" w:space="0" w:color="auto"/>
        <w:left w:val="none" w:sz="0" w:space="0" w:color="auto"/>
        <w:bottom w:val="none" w:sz="0" w:space="0" w:color="auto"/>
        <w:right w:val="none" w:sz="0" w:space="0" w:color="auto"/>
      </w:divBdr>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texas.gov/sites/default/files/ch111a.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1461</TotalTime>
  <Pages>5</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Lesson 4.04: Balancing Conceptual and Procedural Understanding Name: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Balancing Conceptual and Procedural Understanding Name: </dc:title>
  <dc:subject>Lesson 4.04: Balancing Conceptual and Procedural Understanding Name: </dc:subject>
  <dc:creator>Texas Education Agency</dc:creator>
  <cp:keywords/>
  <dc:description/>
  <cp:lastModifiedBy>White (she/her), Whitney</cp:lastModifiedBy>
  <cp:revision>167</cp:revision>
  <dcterms:created xsi:type="dcterms:W3CDTF">2022-11-30T20:04:00Z</dcterms:created>
  <dcterms:modified xsi:type="dcterms:W3CDTF">2023-08-19T01:44:00Z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