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F5393" w:rsidR="005F5393" w:rsidP="007B1F0B" w:rsidRDefault="005F5393" w14:paraId="1AE1C263" w14:textId="3A914A82">
      <w:pPr>
        <w:pStyle w:val="Heading1"/>
        <w:spacing w:after="160"/>
      </w:pPr>
      <w:r>
        <w:t>Student Guide</w:t>
      </w:r>
      <w:r w:rsidR="00817A7D">
        <w:t xml:space="preserve"> – Answer Key</w:t>
      </w:r>
      <w:r w:rsidRPr="005F5393">
        <w:t xml:space="preserve"> </w:t>
      </w:r>
    </w:p>
    <w:p w:rsidRPr="0083727A" w:rsidR="0083727A" w:rsidP="0083727A" w:rsidRDefault="00B11FE0" w14:paraId="0C929394" w14:textId="0DD7A037">
      <w:pPr>
        <w:pStyle w:val="Heading2"/>
        <w:pBdr>
          <w:bottom w:val="single" w:color="auto" w:sz="6" w:space="1"/>
        </w:pBdr>
        <w:spacing w:after="160"/>
        <w:rPr>
          <w:shd w:val="clear" w:color="auto" w:fill="FFFFFF"/>
        </w:rPr>
      </w:pPr>
      <w:r w:rsidRPr="000C1AB3">
        <w:rPr>
          <w:shd w:val="clear" w:color="auto" w:fill="FFFFFF"/>
        </w:rPr>
        <w:t>Lesson </w:t>
      </w:r>
      <w:r w:rsidR="009938D8">
        <w:t xml:space="preserve">4.08: </w:t>
      </w:r>
      <w:r w:rsidRPr="00CA716A" w:rsidR="009938D8">
        <w:rPr>
          <w:rFonts w:cstheme="minorHAnsi"/>
        </w:rPr>
        <w:t xml:space="preserve">A UDL </w:t>
      </w:r>
      <w:r w:rsidR="009938D8">
        <w:rPr>
          <w:rFonts w:cstheme="minorHAnsi"/>
        </w:rPr>
        <w:t>A</w:t>
      </w:r>
      <w:r w:rsidRPr="00CA716A" w:rsidR="009938D8">
        <w:rPr>
          <w:rFonts w:cstheme="minorHAnsi"/>
        </w:rPr>
        <w:t xml:space="preserve">pproach to </w:t>
      </w:r>
      <w:r w:rsidR="009938D8">
        <w:rPr>
          <w:rFonts w:cstheme="minorHAnsi"/>
        </w:rPr>
        <w:t>M</w:t>
      </w:r>
      <w:r w:rsidRPr="00CA716A" w:rsidR="009938D8">
        <w:rPr>
          <w:rFonts w:cstheme="minorHAnsi"/>
        </w:rPr>
        <w:t>ath</w:t>
      </w:r>
    </w:p>
    <w:p w:rsidRPr="005F5393" w:rsidR="005F5393" w:rsidP="007B1F0B" w:rsidRDefault="005F5393" w14:paraId="132E925A" w14:textId="0D40DE08">
      <w:r w:rsidRPr="005F5393">
        <w:t xml:space="preserve">Name: </w:t>
      </w:r>
    </w:p>
    <w:p w:rsidR="005F5393" w:rsidP="007B1F0B" w:rsidRDefault="005F5393" w14:paraId="7CB137FF" w14:textId="77777777">
      <w:r w:rsidRPr="005F5393">
        <w:t xml:space="preserve">Date: </w:t>
      </w:r>
    </w:p>
    <w:p w:rsidR="00483742" w:rsidP="00483742" w:rsidRDefault="00483742" w14:paraId="35BE1F68" w14:textId="77777777">
      <w:pPr>
        <w:pStyle w:val="Tabletext"/>
        <w:rPr>
          <w:b/>
          <w:bCs/>
        </w:rPr>
      </w:pPr>
      <w:r w:rsidRPr="00301690">
        <w:rPr>
          <w:b/>
          <w:bCs/>
        </w:rPr>
        <w:t>Bell</w:t>
      </w:r>
      <w:r w:rsidR="00F11CC2">
        <w:rPr>
          <w:b/>
          <w:bCs/>
        </w:rPr>
        <w:t>r</w:t>
      </w:r>
      <w:r w:rsidRPr="00301690">
        <w:rPr>
          <w:b/>
          <w:bCs/>
        </w:rPr>
        <w:t>inger:</w:t>
      </w:r>
    </w:p>
    <w:p w:rsidR="003A78FC" w:rsidP="00AB32DB" w:rsidRDefault="003A78FC" w14:paraId="4034BED6" w14:textId="6AB9BFC0">
      <w:pPr>
        <w:pStyle w:val="Tabletext"/>
      </w:pPr>
      <w:r w:rsidRPr="003A78FC">
        <w:t>How do I meet the different needs of my students AND teach the grade-level TEKS as they are intended?</w:t>
      </w:r>
    </w:p>
    <w:p w:rsidRPr="00E2112F" w:rsidR="008B2B24" w:rsidP="00AB32DB" w:rsidRDefault="00E919BD" w14:paraId="64FA84CF" w14:textId="1D0F9835">
      <w:pPr>
        <w:pStyle w:val="Tabletext"/>
        <w:rPr>
          <w:i/>
          <w:iCs/>
          <w:color w:val="008000"/>
        </w:rPr>
      </w:pPr>
      <w:r w:rsidRPr="00E2112F">
        <w:rPr>
          <w:i/>
          <w:iCs/>
          <w:color w:val="008000"/>
        </w:rPr>
        <w:t xml:space="preserve">Responses </w:t>
      </w:r>
      <w:r w:rsidRPr="00E2112F" w:rsidR="00E2112F">
        <w:rPr>
          <w:i/>
          <w:iCs/>
          <w:color w:val="008000"/>
        </w:rPr>
        <w:t xml:space="preserve">may </w:t>
      </w:r>
      <w:r w:rsidRPr="00E2112F">
        <w:rPr>
          <w:i/>
          <w:iCs/>
          <w:color w:val="008000"/>
        </w:rPr>
        <w:t>vary but may include:</w:t>
      </w:r>
    </w:p>
    <w:p w:rsidR="002D7887" w:rsidP="00430910" w:rsidRDefault="00C5614A" w14:paraId="2F0D333A" w14:textId="450417A1">
      <w:pPr>
        <w:pStyle w:val="Tabletext"/>
        <w:rPr>
          <w:i/>
          <w:iCs/>
          <w:color w:val="70AD47" w:themeColor="accent6"/>
        </w:rPr>
      </w:pPr>
      <w:r>
        <w:rPr>
          <w:i/>
          <w:iCs/>
          <w:color w:val="008000"/>
        </w:rPr>
        <w:t xml:space="preserve">Utilizing </w:t>
      </w:r>
      <w:r w:rsidRPr="00F93A1F" w:rsidR="00F93A1F">
        <w:rPr>
          <w:i/>
          <w:iCs/>
          <w:color w:val="008000"/>
        </w:rPr>
        <w:t xml:space="preserve">flexible learning environments that can accommodate individual learning differences through engagement, representation, and expression. </w:t>
      </w:r>
    </w:p>
    <w:p w:rsidR="0008120E" w:rsidP="00430910" w:rsidRDefault="0008120E" w14:paraId="287311FC" w14:textId="77777777">
      <w:pPr>
        <w:pStyle w:val="Tabletext"/>
        <w:rPr>
          <w:i/>
          <w:iCs/>
          <w:color w:val="70AD47" w:themeColor="accent6"/>
        </w:rPr>
      </w:pPr>
    </w:p>
    <w:p w:rsidR="0083727A" w:rsidP="009F58F8" w:rsidRDefault="007A2D73" w14:paraId="754D28A9" w14:textId="523C3A52">
      <w:pPr>
        <w:pStyle w:val="Tabletext"/>
        <w:rPr>
          <w:b/>
          <w:bCs/>
        </w:rPr>
      </w:pPr>
      <w:r w:rsidRPr="007A2D73">
        <w:rPr>
          <w:b/>
          <w:bCs/>
        </w:rPr>
        <w:t>Notes: UDL in Math</w:t>
      </w:r>
    </w:p>
    <w:tbl>
      <w:tblPr>
        <w:tblStyle w:val="TableGrid"/>
        <w:tblW w:w="5003" w:type="pct"/>
        <w:tblLayout w:type="fixed"/>
        <w:tblLook w:val="04A0" w:firstRow="1" w:lastRow="0" w:firstColumn="1" w:lastColumn="0" w:noHBand="0" w:noVBand="1"/>
      </w:tblPr>
      <w:tblGrid>
        <w:gridCol w:w="2043"/>
        <w:gridCol w:w="7313"/>
      </w:tblGrid>
      <w:tr w:rsidRPr="000C1AB3" w:rsidR="007A2D73" w:rsidTr="003D39A2" w14:paraId="13972D15" w14:textId="77777777">
        <w:trPr>
          <w:trHeight w:val="420"/>
        </w:trPr>
        <w:tc>
          <w:tcPr>
            <w:tcW w:w="1710" w:type="dxa"/>
          </w:tcPr>
          <w:p w:rsidRPr="000C1AB3" w:rsidR="007A2D73" w:rsidP="003D39A2" w:rsidRDefault="007A2D73" w14:paraId="1FAD9E24" w14:textId="77777777">
            <w:pPr>
              <w:pStyle w:val="Tabletext"/>
            </w:pPr>
            <w:r>
              <w:t>Unfinished Learning</w:t>
            </w:r>
          </w:p>
        </w:tc>
        <w:tc>
          <w:tcPr>
            <w:tcW w:w="6121" w:type="dxa"/>
          </w:tcPr>
          <w:p w:rsidRPr="007A2D73" w:rsidR="007A2D73" w:rsidP="003D39A2" w:rsidRDefault="007A2D73" w14:paraId="62989BA0" w14:textId="0908C07A">
            <w:pPr>
              <w:pStyle w:val="Tabletext"/>
              <w:rPr>
                <w:i/>
                <w:iCs/>
                <w:color w:val="008000"/>
              </w:rPr>
            </w:pPr>
            <w:r w:rsidRPr="007A2D73">
              <w:rPr>
                <w:i/>
                <w:iCs/>
                <w:color w:val="008000"/>
              </w:rPr>
              <w:t xml:space="preserve">Knowledge or skills in the TEKS that students </w:t>
            </w:r>
            <w:r w:rsidRPr="007A2D73" w:rsidR="00863119">
              <w:rPr>
                <w:i/>
                <w:iCs/>
                <w:color w:val="008000"/>
              </w:rPr>
              <w:t>have not</w:t>
            </w:r>
            <w:r w:rsidRPr="007A2D73">
              <w:rPr>
                <w:i/>
                <w:iCs/>
                <w:color w:val="008000"/>
              </w:rPr>
              <w:t xml:space="preserve"> yet mastered</w:t>
            </w:r>
          </w:p>
        </w:tc>
      </w:tr>
      <w:tr w:rsidRPr="000C1AB3" w:rsidR="007A2D73" w:rsidTr="003D39A2" w14:paraId="6E452DCC" w14:textId="77777777">
        <w:trPr>
          <w:trHeight w:val="420"/>
        </w:trPr>
        <w:tc>
          <w:tcPr>
            <w:tcW w:w="1710" w:type="dxa"/>
          </w:tcPr>
          <w:p w:rsidR="007A2D73" w:rsidP="003D39A2" w:rsidRDefault="007A2D73" w14:paraId="29A93DF2" w14:textId="77777777">
            <w:pPr>
              <w:pStyle w:val="Tabletext"/>
            </w:pPr>
            <w:r>
              <w:t>Traditional Approach</w:t>
            </w:r>
          </w:p>
        </w:tc>
        <w:tc>
          <w:tcPr>
            <w:tcW w:w="6121" w:type="dxa"/>
          </w:tcPr>
          <w:p w:rsidRPr="007A2D73" w:rsidR="007A2D73" w:rsidP="003D39A2" w:rsidRDefault="007A2D73" w14:paraId="5CBA330C" w14:textId="77777777">
            <w:pPr>
              <w:pStyle w:val="Tabletext"/>
              <w:rPr>
                <w:i/>
                <w:iCs/>
                <w:color w:val="008000"/>
              </w:rPr>
            </w:pPr>
            <w:r w:rsidRPr="007A2D73">
              <w:rPr>
                <w:i/>
                <w:iCs/>
                <w:color w:val="008000"/>
              </w:rPr>
              <w:t xml:space="preserve">The teacher modifies lessons for </w:t>
            </w:r>
            <w:proofErr w:type="gramStart"/>
            <w:r w:rsidRPr="007A2D73">
              <w:rPr>
                <w:i/>
                <w:iCs/>
                <w:color w:val="008000"/>
              </w:rPr>
              <w:t>some</w:t>
            </w:r>
            <w:proofErr w:type="gramEnd"/>
            <w:r w:rsidRPr="007A2D73">
              <w:rPr>
                <w:i/>
                <w:iCs/>
                <w:color w:val="008000"/>
              </w:rPr>
              <w:t xml:space="preserve"> learners so that they can address unfinished learning, such as giving them different problems than other students.</w:t>
            </w:r>
          </w:p>
        </w:tc>
      </w:tr>
      <w:tr w:rsidR="007A2D73" w:rsidTr="003D39A2" w14:paraId="48483709" w14:textId="77777777">
        <w:trPr>
          <w:trHeight w:val="420"/>
        </w:trPr>
        <w:tc>
          <w:tcPr>
            <w:tcW w:w="1710" w:type="dxa"/>
          </w:tcPr>
          <w:p w:rsidR="007A2D73" w:rsidP="003D39A2" w:rsidRDefault="007A2D73" w14:paraId="6EFACE29" w14:textId="77777777">
            <w:pPr>
              <w:pStyle w:val="Tabletext"/>
            </w:pPr>
            <w:r>
              <w:t>Universal Design for Learning (UDL)</w:t>
            </w:r>
          </w:p>
        </w:tc>
        <w:tc>
          <w:tcPr>
            <w:tcW w:w="6121" w:type="dxa"/>
          </w:tcPr>
          <w:p w:rsidRPr="007A2D73" w:rsidR="007A2D73" w:rsidP="003D39A2" w:rsidRDefault="007A2D73" w14:paraId="26C40032" w14:textId="2EF5882D">
            <w:pPr>
              <w:pStyle w:val="Tabletext"/>
              <w:rPr>
                <w:i/>
                <w:iCs/>
                <w:color w:val="008000"/>
              </w:rPr>
            </w:pPr>
            <w:r w:rsidRPr="007A2D73">
              <w:rPr>
                <w:i/>
                <w:iCs/>
                <w:color w:val="008000"/>
              </w:rPr>
              <w:t>An educational framework to guide the development of flexible learning environments that can accommodate individual learning differences through engagement, representation, and expression. UDL minimizes barriers and maximizes learning for all students</w:t>
            </w:r>
          </w:p>
        </w:tc>
      </w:tr>
      <w:tr w:rsidR="007A2D73" w:rsidTr="003D39A2" w14:paraId="2E00E267" w14:textId="77777777">
        <w:trPr>
          <w:trHeight w:val="420"/>
        </w:trPr>
        <w:tc>
          <w:tcPr>
            <w:tcW w:w="1710" w:type="dxa"/>
          </w:tcPr>
          <w:p w:rsidR="007A2D73" w:rsidP="003D39A2" w:rsidRDefault="007A2D73" w14:paraId="157428F1" w14:textId="77777777">
            <w:pPr>
              <w:pStyle w:val="Tabletext"/>
            </w:pPr>
            <w:r w:rsidRPr="00361056">
              <w:t>UDL Guidelines</w:t>
            </w:r>
          </w:p>
        </w:tc>
        <w:tc>
          <w:tcPr>
            <w:tcW w:w="6121" w:type="dxa"/>
          </w:tcPr>
          <w:p w:rsidRPr="007A2D73" w:rsidR="007A2D73" w:rsidP="003D39A2" w:rsidRDefault="007A2D73" w14:paraId="245362C5" w14:textId="7487D367">
            <w:pPr>
              <w:pStyle w:val="Tabletext"/>
              <w:rPr>
                <w:i/>
                <w:iCs/>
                <w:color w:val="008000"/>
              </w:rPr>
            </w:pPr>
            <w:r w:rsidRPr="007A2D73">
              <w:rPr>
                <w:i/>
                <w:iCs/>
                <w:color w:val="008000"/>
              </w:rPr>
              <w:t xml:space="preserve">A set of strategies that can be applied to any subject or grade level to ensure that all learners can access and participate in meaningful, challenging learning opportunities </w:t>
            </w:r>
          </w:p>
        </w:tc>
      </w:tr>
    </w:tbl>
    <w:p w:rsidR="00AD6070" w:rsidP="00CA355E" w:rsidRDefault="00AD6070" w14:paraId="38C1ED5B" w14:textId="161112CB">
      <w:pPr>
        <w:pStyle w:val="Tabletext"/>
        <w:rPr>
          <w:i/>
          <w:iCs/>
        </w:rPr>
      </w:pPr>
    </w:p>
    <w:p w:rsidR="00F96E75" w:rsidP="00CA355E" w:rsidRDefault="00F96E75" w14:paraId="15C663B9" w14:textId="77777777">
      <w:pPr>
        <w:pStyle w:val="Tabletext"/>
        <w:rPr>
          <w:i/>
          <w:iCs/>
        </w:rPr>
      </w:pPr>
    </w:p>
    <w:p w:rsidR="00BD4B37" w:rsidP="00BD4B37" w:rsidRDefault="00BD4B37" w14:paraId="4346EBB0" w14:textId="3F1C97D7">
      <w:pPr>
        <w:pStyle w:val="Tabletext"/>
        <w:rPr>
          <w:b/>
          <w:bCs/>
        </w:rPr>
      </w:pPr>
      <w:r>
        <w:rPr>
          <w:b/>
          <w:bCs/>
        </w:rPr>
        <w:t>Practice</w:t>
      </w:r>
      <w:r w:rsidR="007B0F69">
        <w:rPr>
          <w:b/>
          <w:bCs/>
        </w:rPr>
        <w:t xml:space="preserve"> 1</w:t>
      </w:r>
      <w:r>
        <w:rPr>
          <w:b/>
          <w:bCs/>
        </w:rPr>
        <w:t>: Guided Example</w:t>
      </w:r>
    </w:p>
    <w:p w:rsidR="00BD4B37" w:rsidP="00BD4B37" w:rsidRDefault="00BD4B37" w14:paraId="1B3819CA" w14:textId="77777777">
      <w:r>
        <w:t>A 6</w:t>
      </w:r>
      <w:r w:rsidRPr="00627AFA">
        <w:rPr>
          <w:vertAlign w:val="superscript"/>
        </w:rPr>
        <w:t>th</w:t>
      </w:r>
      <w:r>
        <w:t xml:space="preserve"> grade math class is working on the following TEKS:  </w:t>
      </w:r>
    </w:p>
    <w:p w:rsidR="00BD4B37" w:rsidP="00BD4B37" w:rsidRDefault="00BD4B37" w14:paraId="4DD2234C" w14:textId="3D9BC700">
      <w:r w:rsidRPr="00E85165">
        <w:t>6.4(B) Apply qualitative and quantitative reasoning to solve prediction and comparison of real-world problems involving ratios, rates</w:t>
      </w:r>
      <w:r>
        <w:t>,</w:t>
      </w:r>
      <w:r w:rsidRPr="00E85165">
        <w:t xml:space="preserve"> and proportions.</w:t>
      </w:r>
    </w:p>
    <w:p w:rsidR="00BD4B37" w:rsidP="00BD4B37" w:rsidRDefault="00BD4B37" w14:paraId="6960BA9A" w14:textId="3196A544">
      <w:r>
        <w:t xml:space="preserve">The teacher gives her students the following word problem: Jay was paid $190 for a job that required 40 hours of work. At this rate, how </w:t>
      </w:r>
      <w:proofErr w:type="gramStart"/>
      <w:r>
        <w:t>much</w:t>
      </w:r>
      <w:proofErr w:type="gramEnd"/>
      <w:r>
        <w:t xml:space="preserve"> should he be paid for a job requiring 60 hours of work?</w:t>
      </w:r>
    </w:p>
    <w:p w:rsidR="00BD4B37" w:rsidP="00BD4B37" w:rsidRDefault="00BD4B37" w14:paraId="3361A598" w14:textId="77777777">
      <w:proofErr w:type="gramStart"/>
      <w:r>
        <w:t>Many</w:t>
      </w:r>
      <w:proofErr w:type="gramEnd"/>
      <w:r>
        <w:t xml:space="preserve"> of her students were successfully able to complete the word problem, but one student has unfinished learning as he has a hard time operating with fractions. </w:t>
      </w:r>
    </w:p>
    <w:p w:rsidR="00BD4B37" w:rsidP="00BD4B37" w:rsidRDefault="00BD4B37" w14:paraId="3EE39909" w14:textId="1C2E32DA">
      <w:r>
        <w:t>What should the teacher do?</w:t>
      </w:r>
    </w:p>
    <w:p w:rsidR="00BD4B37" w:rsidP="00BD4B37" w:rsidRDefault="00BD4B37" w14:paraId="3C72C81C" w14:textId="796AA227">
      <w:pPr>
        <w:rPr>
          <w:i/>
          <w:iCs/>
          <w:color w:val="008000"/>
        </w:rPr>
      </w:pPr>
      <w:r w:rsidRPr="00BD4B37">
        <w:rPr>
          <w:i/>
          <w:iCs/>
          <w:color w:val="008000"/>
        </w:rPr>
        <w:lastRenderedPageBreak/>
        <w:t>To support this student as well as all the students in the class through multiple means of engagement, the teacher might provide students with coping skills when they get frustrated, use prompts and scaffolds to help support students through the steps of the word problem, provide specific and timely feedback, and provide real-world examples that are relevant to the students’ life.</w:t>
      </w:r>
    </w:p>
    <w:p w:rsidRPr="00E764C1" w:rsidR="00E764C1" w:rsidP="00E764C1" w:rsidRDefault="00E764C1" w14:paraId="2A174FAC" w14:textId="77777777">
      <w:pPr>
        <w:rPr>
          <w:i/>
          <w:iCs/>
          <w:color w:val="008000"/>
        </w:rPr>
      </w:pPr>
      <w:r w:rsidRPr="00E764C1">
        <w:rPr>
          <w:i/>
          <w:iCs/>
          <w:color w:val="008000"/>
        </w:rPr>
        <w:t>To support students through multiple means of representation, the teacher may give students a variety of different ratios and proportions in word problems. The teacher may show worked examples on the board, model with drawings, or use a demonstration, such as making a recipe for the class.</w:t>
      </w:r>
    </w:p>
    <w:p w:rsidRPr="00E764C1" w:rsidR="00E764C1" w:rsidP="00E764C1" w:rsidRDefault="00E764C1" w14:paraId="18E22483" w14:textId="6FE5C247">
      <w:pPr>
        <w:rPr>
          <w:i/>
          <w:iCs/>
          <w:color w:val="008000"/>
        </w:rPr>
      </w:pPr>
      <w:r w:rsidRPr="00E764C1">
        <w:rPr>
          <w:i/>
          <w:iCs/>
          <w:color w:val="008000"/>
        </w:rPr>
        <w:t xml:space="preserve">To support students through multiple means of representation, the teacher may give students multiple ways to demonstrate they understand word problems using ratios and proportions, such as worked problems, explained answers, demonstrations, video explanation, </w:t>
      </w:r>
      <w:proofErr w:type="gramStart"/>
      <w:r w:rsidRPr="00E764C1">
        <w:rPr>
          <w:i/>
          <w:iCs/>
          <w:color w:val="008000"/>
        </w:rPr>
        <w:t>etc.</w:t>
      </w:r>
      <w:proofErr w:type="gramEnd"/>
      <w:r w:rsidRPr="00E764C1">
        <w:rPr>
          <w:i/>
          <w:iCs/>
          <w:color w:val="008000"/>
        </w:rPr>
        <w:t xml:space="preserve"> </w:t>
      </w:r>
    </w:p>
    <w:p w:rsidR="00E764C1" w:rsidP="00E764C1" w:rsidRDefault="00E764C1" w14:paraId="2FB88060" w14:textId="34E64355">
      <w:r w:rsidR="00E764C1">
        <w:rPr/>
        <w:t xml:space="preserve">Which approach do you think will </w:t>
      </w:r>
      <w:r w:rsidR="00E764C1">
        <w:rPr/>
        <w:t>most likely increase</w:t>
      </w:r>
      <w:r w:rsidR="00E764C1">
        <w:rPr/>
        <w:t xml:space="preserve"> student understanding and promote more </w:t>
      </w:r>
      <w:r w:rsidR="5518C40B">
        <w:rPr/>
        <w:t>accessible</w:t>
      </w:r>
      <w:r w:rsidR="00E764C1">
        <w:rPr/>
        <w:t xml:space="preserve"> </w:t>
      </w:r>
      <w:r w:rsidR="00E764C1">
        <w:rPr/>
        <w:t>outcomes for all students?</w:t>
      </w:r>
    </w:p>
    <w:p w:rsidRPr="00E764C1" w:rsidR="00E764C1" w:rsidP="00E764C1" w:rsidRDefault="00E764C1" w14:paraId="0ADBB765" w14:textId="5C4B7461">
      <w:pPr>
        <w:rPr>
          <w:i/>
          <w:iCs/>
          <w:color w:val="008000"/>
        </w:rPr>
      </w:pPr>
      <w:r w:rsidRPr="00E764C1">
        <w:rPr>
          <w:i/>
          <w:iCs/>
          <w:color w:val="008000"/>
        </w:rPr>
        <w:t>The UDL approach because all students are held to high expectations and given access and support with grade-level content.</w:t>
      </w:r>
    </w:p>
    <w:p w:rsidR="0083727A" w:rsidP="00857B2C" w:rsidRDefault="0083727A" w14:paraId="32387E29" w14:textId="1E8CAE8D">
      <w:pPr>
        <w:pStyle w:val="Tabletext"/>
        <w:jc w:val="center"/>
        <w:rPr>
          <w:b/>
          <w:bCs/>
          <w:i/>
          <w:iCs/>
        </w:rPr>
      </w:pPr>
    </w:p>
    <w:p w:rsidRPr="00857B2C" w:rsidR="00F96E75" w:rsidP="00857B2C" w:rsidRDefault="00F96E75" w14:paraId="13747249" w14:textId="77777777">
      <w:pPr>
        <w:pStyle w:val="Tabletext"/>
        <w:jc w:val="center"/>
        <w:rPr>
          <w:b/>
          <w:bCs/>
          <w:i/>
          <w:iCs/>
        </w:rPr>
      </w:pPr>
    </w:p>
    <w:p w:rsidR="007B0F69" w:rsidP="007B0F69" w:rsidRDefault="007B0F69" w14:paraId="03EC9BCB" w14:textId="77777777">
      <w:pPr>
        <w:pStyle w:val="Tabletext"/>
        <w:rPr>
          <w:b/>
          <w:bCs/>
        </w:rPr>
      </w:pPr>
      <w:r>
        <w:rPr>
          <w:b/>
          <w:bCs/>
        </w:rPr>
        <w:t>Practice 2: Video Analysis</w:t>
      </w:r>
    </w:p>
    <w:p w:rsidR="007B0F69" w:rsidP="007B0F69" w:rsidRDefault="00BF4C8F" w14:paraId="27217485" w14:textId="1E9034A2">
      <w:pPr>
        <w:pStyle w:val="Tabletext"/>
      </w:pPr>
      <w:r>
        <w:t>Watch a video</w:t>
      </w:r>
      <w:r w:rsidR="007B0F69">
        <w:t xml:space="preserve"> example of a 1</w:t>
      </w:r>
      <w:r w:rsidRPr="00562D38" w:rsidR="007B0F69">
        <w:rPr>
          <w:vertAlign w:val="superscript"/>
        </w:rPr>
        <w:t>st</w:t>
      </w:r>
      <w:r w:rsidR="007B0F69">
        <w:t xml:space="preserve"> grade math lesson to see how UDL is used throughout the lesson. As you watch, take notes </w:t>
      </w:r>
      <w:r>
        <w:t>on</w:t>
      </w:r>
      <w:r w:rsidR="007B0F69">
        <w:t xml:space="preserve"> the different ways you see UDL practices being used to support student learning.</w:t>
      </w:r>
    </w:p>
    <w:tbl>
      <w:tblPr>
        <w:tblStyle w:val="TableGrid"/>
        <w:tblW w:w="0" w:type="auto"/>
        <w:tblLook w:val="04A0" w:firstRow="1" w:lastRow="0" w:firstColumn="1" w:lastColumn="0" w:noHBand="0" w:noVBand="1"/>
      </w:tblPr>
      <w:tblGrid>
        <w:gridCol w:w="3116"/>
        <w:gridCol w:w="3117"/>
        <w:gridCol w:w="3117"/>
      </w:tblGrid>
      <w:tr w:rsidR="00BF4C8F" w:rsidTr="00BF4C8F" w14:paraId="7B9397BB" w14:textId="77777777">
        <w:tc>
          <w:tcPr>
            <w:tcW w:w="3116" w:type="dxa"/>
          </w:tcPr>
          <w:p w:rsidRPr="00EE4318" w:rsidR="00BF4C8F" w:rsidP="007B0F69" w:rsidRDefault="00BF4C8F" w14:paraId="46282DB1" w14:textId="2F0A35C2">
            <w:pPr>
              <w:pStyle w:val="Tabletext"/>
              <w:rPr>
                <w:b/>
                <w:bCs/>
              </w:rPr>
            </w:pPr>
            <w:r w:rsidRPr="00EE4318">
              <w:rPr>
                <w:b/>
                <w:bCs/>
              </w:rPr>
              <w:t>Segment</w:t>
            </w:r>
          </w:p>
        </w:tc>
        <w:tc>
          <w:tcPr>
            <w:tcW w:w="3117" w:type="dxa"/>
          </w:tcPr>
          <w:p w:rsidRPr="00EE4318" w:rsidR="00BF4C8F" w:rsidP="007B0F69" w:rsidRDefault="00BF4C8F" w14:paraId="0E6DBACB" w14:textId="0FFCE82D">
            <w:pPr>
              <w:pStyle w:val="Tabletext"/>
              <w:rPr>
                <w:b/>
                <w:bCs/>
              </w:rPr>
            </w:pPr>
            <w:r w:rsidRPr="00EE4318">
              <w:rPr>
                <w:b/>
                <w:bCs/>
              </w:rPr>
              <w:t>UDL Strategies in the Lesson</w:t>
            </w:r>
          </w:p>
        </w:tc>
        <w:tc>
          <w:tcPr>
            <w:tcW w:w="3117" w:type="dxa"/>
          </w:tcPr>
          <w:p w:rsidRPr="00EE4318" w:rsidR="00BF4C8F" w:rsidP="007B0F69" w:rsidRDefault="00BF4C8F" w14:paraId="22A3A8E8" w14:textId="077D4E2C">
            <w:pPr>
              <w:pStyle w:val="Tabletext"/>
              <w:rPr>
                <w:b/>
                <w:bCs/>
              </w:rPr>
            </w:pPr>
            <w:r w:rsidRPr="00EE4318">
              <w:rPr>
                <w:b/>
                <w:bCs/>
              </w:rPr>
              <w:t>UDL Strategies I Would Add</w:t>
            </w:r>
          </w:p>
        </w:tc>
      </w:tr>
      <w:tr w:rsidR="00BF4C8F" w:rsidTr="00BF4C8F" w14:paraId="0B00B3F2" w14:textId="77777777">
        <w:tc>
          <w:tcPr>
            <w:tcW w:w="3116" w:type="dxa"/>
          </w:tcPr>
          <w:p w:rsidR="00BF4C8F" w:rsidP="007B0F69" w:rsidRDefault="00BF4C8F" w14:paraId="6830DDC3" w14:textId="7F0CE42C">
            <w:pPr>
              <w:pStyle w:val="Tabletext"/>
            </w:pPr>
            <w:r>
              <w:t>1</w:t>
            </w:r>
          </w:p>
        </w:tc>
        <w:tc>
          <w:tcPr>
            <w:tcW w:w="3117" w:type="dxa"/>
          </w:tcPr>
          <w:p w:rsidRPr="00EE4318" w:rsidR="00BF4C8F" w:rsidP="007B0F69" w:rsidRDefault="00BF4C8F" w14:paraId="35B8735B" w14:textId="50D07AF8">
            <w:pPr>
              <w:pStyle w:val="Tabletext"/>
              <w:rPr>
                <w:i/>
                <w:iCs/>
                <w:color w:val="008000"/>
              </w:rPr>
            </w:pPr>
            <w:r w:rsidRPr="00EE4318">
              <w:rPr>
                <w:i/>
                <w:iCs/>
                <w:color w:val="008000"/>
              </w:rPr>
              <w:t>Modeling, clear instructions, gradual release, feedback from students after the model, whiteboard</w:t>
            </w:r>
          </w:p>
        </w:tc>
        <w:tc>
          <w:tcPr>
            <w:tcW w:w="3117" w:type="dxa"/>
          </w:tcPr>
          <w:p w:rsidRPr="00EE4318" w:rsidR="00BF4C8F" w:rsidP="007B0F69" w:rsidRDefault="00596E19" w14:paraId="002E4B05" w14:textId="7B4EDD1E">
            <w:pPr>
              <w:pStyle w:val="Tabletext"/>
              <w:rPr>
                <w:i/>
                <w:iCs/>
                <w:color w:val="008000"/>
              </w:rPr>
            </w:pPr>
            <w:r>
              <w:rPr>
                <w:i/>
                <w:iCs/>
                <w:color w:val="008000"/>
              </w:rPr>
              <w:t>R</w:t>
            </w:r>
            <w:r w:rsidRPr="00EE4318" w:rsidR="00BF4C8F">
              <w:rPr>
                <w:i/>
                <w:iCs/>
                <w:color w:val="008000"/>
              </w:rPr>
              <w:t>esponses will vary</w:t>
            </w:r>
            <w:r>
              <w:rPr>
                <w:i/>
                <w:iCs/>
                <w:color w:val="008000"/>
              </w:rPr>
              <w:t>.</w:t>
            </w:r>
          </w:p>
        </w:tc>
      </w:tr>
      <w:tr w:rsidR="00BF4C8F" w:rsidTr="00BF4C8F" w14:paraId="18200946" w14:textId="77777777">
        <w:tc>
          <w:tcPr>
            <w:tcW w:w="3116" w:type="dxa"/>
          </w:tcPr>
          <w:p w:rsidR="00BF4C8F" w:rsidP="007B0F69" w:rsidRDefault="00BF4C8F" w14:paraId="19A0D754" w14:textId="20107D1A">
            <w:pPr>
              <w:pStyle w:val="Tabletext"/>
            </w:pPr>
            <w:r>
              <w:t>2</w:t>
            </w:r>
          </w:p>
        </w:tc>
        <w:tc>
          <w:tcPr>
            <w:tcW w:w="3117" w:type="dxa"/>
          </w:tcPr>
          <w:p w:rsidRPr="00EE4318" w:rsidR="00BF4C8F" w:rsidP="007B0F69" w:rsidRDefault="00BF4C8F" w14:paraId="4A717FBE" w14:textId="768B1ABA">
            <w:pPr>
              <w:pStyle w:val="Tabletext"/>
              <w:rPr>
                <w:i/>
                <w:iCs/>
                <w:color w:val="008000"/>
              </w:rPr>
            </w:pPr>
            <w:r w:rsidRPr="00EE4318">
              <w:rPr>
                <w:i/>
                <w:iCs/>
                <w:color w:val="008000"/>
              </w:rPr>
              <w:t>Manipulatives, visuals, vocabulary/math language, multiple representations, small groups</w:t>
            </w:r>
          </w:p>
        </w:tc>
        <w:tc>
          <w:tcPr>
            <w:tcW w:w="3117" w:type="dxa"/>
          </w:tcPr>
          <w:p w:rsidRPr="00EE4318" w:rsidR="00BF4C8F" w:rsidP="007B0F69" w:rsidRDefault="00596E19" w14:paraId="7F3E67C6" w14:textId="187B04BB">
            <w:pPr>
              <w:pStyle w:val="Tabletext"/>
              <w:rPr>
                <w:i/>
                <w:iCs/>
                <w:color w:val="008000"/>
              </w:rPr>
            </w:pPr>
            <w:r>
              <w:rPr>
                <w:i/>
                <w:iCs/>
                <w:color w:val="008000"/>
              </w:rPr>
              <w:t>R</w:t>
            </w:r>
            <w:r w:rsidRPr="00EE4318">
              <w:rPr>
                <w:i/>
                <w:iCs/>
                <w:color w:val="008000"/>
              </w:rPr>
              <w:t>esponses will vary</w:t>
            </w:r>
            <w:r>
              <w:rPr>
                <w:i/>
                <w:iCs/>
                <w:color w:val="008000"/>
              </w:rPr>
              <w:t>.</w:t>
            </w:r>
          </w:p>
        </w:tc>
      </w:tr>
    </w:tbl>
    <w:p w:rsidR="00BF4C8F" w:rsidP="007B0F69" w:rsidRDefault="00BF4C8F" w14:paraId="3AB91AB7" w14:textId="77777777">
      <w:pPr>
        <w:pStyle w:val="Tabletext"/>
      </w:pPr>
    </w:p>
    <w:p w:rsidR="007B0F69" w:rsidP="007B0F69" w:rsidRDefault="007B0F69" w14:paraId="21265BD9" w14:textId="48E3BD5F">
      <w:pPr>
        <w:pStyle w:val="Tabletext"/>
      </w:pPr>
      <w:r>
        <w:t>How did the UDL strategies named in the video compare to the UDL strategies you listed?</w:t>
      </w:r>
    </w:p>
    <w:p w:rsidRPr="00EE4318" w:rsidR="007B0F69" w:rsidP="007B0F69" w:rsidRDefault="00F96E75" w14:paraId="579E5FE2" w14:textId="1B85C9AD">
      <w:pPr>
        <w:pStyle w:val="Tabletext"/>
        <w:rPr>
          <w:i/>
          <w:iCs/>
          <w:color w:val="008000"/>
        </w:rPr>
      </w:pPr>
      <w:r>
        <w:rPr>
          <w:i/>
          <w:iCs/>
          <w:color w:val="008000"/>
        </w:rPr>
        <w:t>R</w:t>
      </w:r>
      <w:r w:rsidRPr="00EE4318" w:rsidR="007B0F69">
        <w:rPr>
          <w:i/>
          <w:iCs/>
          <w:color w:val="008000"/>
        </w:rPr>
        <w:t>esponses will vary.</w:t>
      </w:r>
    </w:p>
    <w:p w:rsidR="007B0F69" w:rsidP="007B0F69" w:rsidRDefault="007B0F69" w14:paraId="71D148F3" w14:textId="51B0C13F">
      <w:pPr>
        <w:pStyle w:val="Tabletext"/>
      </w:pPr>
      <w:r>
        <w:t xml:space="preserve">Are there other UDL strategies you would have used to make this lesson accessible to all students? </w:t>
      </w:r>
    </w:p>
    <w:p w:rsidRPr="00EE4318" w:rsidR="007B0F69" w:rsidP="007B0F69" w:rsidRDefault="00F96E75" w14:paraId="04E8890B" w14:textId="7696BC66">
      <w:pPr>
        <w:pStyle w:val="Tabletext"/>
        <w:rPr>
          <w:i/>
          <w:iCs/>
          <w:color w:val="008000"/>
        </w:rPr>
      </w:pPr>
      <w:r>
        <w:rPr>
          <w:i/>
          <w:iCs/>
          <w:color w:val="008000"/>
        </w:rPr>
        <w:t>R</w:t>
      </w:r>
      <w:r w:rsidRPr="00EE4318" w:rsidR="007B0F69">
        <w:rPr>
          <w:i/>
          <w:iCs/>
          <w:color w:val="008000"/>
        </w:rPr>
        <w:t>esponses will vary.</w:t>
      </w:r>
    </w:p>
    <w:p w:rsidR="007B0F69" w:rsidP="007B0F69" w:rsidRDefault="007B0F69" w14:paraId="67DE1AB9" w14:textId="42133521">
      <w:pPr>
        <w:pStyle w:val="Tabletext"/>
      </w:pPr>
      <w:r>
        <w:t>How could technology have been used to enhance the lesson?</w:t>
      </w:r>
    </w:p>
    <w:p w:rsidRPr="00EE4318" w:rsidR="007B0F69" w:rsidP="007B0F69" w:rsidRDefault="007B0F69" w14:paraId="0E5D2471" w14:textId="64C0B040">
      <w:pPr>
        <w:pStyle w:val="Tabletext"/>
        <w:rPr>
          <w:b/>
          <w:bCs/>
          <w:i/>
          <w:iCs/>
          <w:color w:val="008000"/>
        </w:rPr>
      </w:pPr>
      <w:r w:rsidRPr="00EE4318">
        <w:rPr>
          <w:i/>
          <w:iCs/>
          <w:color w:val="008000"/>
        </w:rPr>
        <w:t xml:space="preserve">Students could have completed learning activities on the computer that were personalized to their learning. Students could have used online manipulatives, students could have watched videos, </w:t>
      </w:r>
      <w:proofErr w:type="gramStart"/>
      <w:r w:rsidRPr="00EE4318">
        <w:rPr>
          <w:i/>
          <w:iCs/>
          <w:color w:val="008000"/>
        </w:rPr>
        <w:t>etc.</w:t>
      </w:r>
      <w:proofErr w:type="gramEnd"/>
    </w:p>
    <w:p w:rsidR="00EE4318" w:rsidP="00CA355E" w:rsidRDefault="00EE4318" w14:paraId="268DAE18" w14:textId="77777777">
      <w:pPr>
        <w:pStyle w:val="Tabletext"/>
        <w:rPr>
          <w:b/>
          <w:bCs/>
        </w:rPr>
      </w:pPr>
    </w:p>
    <w:p w:rsidR="00F96E75" w:rsidP="00CA355E" w:rsidRDefault="00F96E75" w14:paraId="1BF40861" w14:textId="77777777">
      <w:pPr>
        <w:pStyle w:val="Tabletext"/>
        <w:rPr>
          <w:b/>
          <w:bCs/>
        </w:rPr>
      </w:pPr>
    </w:p>
    <w:p w:rsidR="0083727A" w:rsidP="00CA355E" w:rsidRDefault="0092668B" w14:paraId="67581B26" w14:textId="1EB87C85">
      <w:pPr>
        <w:pStyle w:val="Tabletext"/>
        <w:rPr>
          <w:b/>
          <w:bCs/>
        </w:rPr>
      </w:pPr>
      <w:r w:rsidRPr="0092668B">
        <w:rPr>
          <w:b/>
          <w:bCs/>
        </w:rPr>
        <w:t xml:space="preserve">Practice </w:t>
      </w:r>
      <w:r w:rsidR="007B0F69">
        <w:rPr>
          <w:b/>
          <w:bCs/>
        </w:rPr>
        <w:t>3</w:t>
      </w:r>
      <w:r w:rsidRPr="0092668B">
        <w:rPr>
          <w:b/>
          <w:bCs/>
        </w:rPr>
        <w:t xml:space="preserve">: </w:t>
      </w:r>
      <w:r w:rsidR="00E764C1">
        <w:rPr>
          <w:b/>
          <w:bCs/>
        </w:rPr>
        <w:t>Scenarios</w:t>
      </w:r>
    </w:p>
    <w:p w:rsidR="00D77681" w:rsidP="00D77681" w:rsidRDefault="00D77681" w14:paraId="3B996762" w14:textId="137D2DA0">
      <w:pPr>
        <w:pStyle w:val="Tabletext"/>
        <w:spacing w:before="0" w:after="0"/>
      </w:pPr>
      <w:r>
        <w:t xml:space="preserve">Read each scenario. With your group, determine what the long-term impact for the student might be and what a UDL approach to this situation might look like. </w:t>
      </w:r>
    </w:p>
    <w:p w:rsidR="004F6C42" w:rsidP="00D77681" w:rsidRDefault="004F6C42" w14:paraId="4BAD20DE" w14:textId="4BD2C1C9">
      <w:pPr>
        <w:pStyle w:val="Tabletext"/>
        <w:spacing w:before="0" w:after="0"/>
      </w:pPr>
    </w:p>
    <w:tbl>
      <w:tblPr>
        <w:tblStyle w:val="TableGrid"/>
        <w:tblW w:w="0" w:type="auto"/>
        <w:tblLook w:val="04A0" w:firstRow="1" w:lastRow="0" w:firstColumn="1" w:lastColumn="0" w:noHBand="0" w:noVBand="1"/>
      </w:tblPr>
      <w:tblGrid>
        <w:gridCol w:w="3116"/>
        <w:gridCol w:w="3117"/>
        <w:gridCol w:w="3117"/>
      </w:tblGrid>
      <w:tr w:rsidR="000B042B" w:rsidTr="000B042B" w14:paraId="038026EB" w14:textId="77777777">
        <w:tc>
          <w:tcPr>
            <w:tcW w:w="3116" w:type="dxa"/>
          </w:tcPr>
          <w:p w:rsidRPr="001F1B30" w:rsidR="000B042B" w:rsidP="00D77681" w:rsidRDefault="000B042B" w14:paraId="0A315660" w14:textId="737C59EF">
            <w:pPr>
              <w:pStyle w:val="Tabletext"/>
              <w:spacing w:before="0" w:after="0"/>
              <w:rPr>
                <w:b/>
                <w:bCs/>
              </w:rPr>
            </w:pPr>
            <w:r w:rsidRPr="001F1B30">
              <w:rPr>
                <w:b/>
                <w:bCs/>
              </w:rPr>
              <w:t>Scenario</w:t>
            </w:r>
          </w:p>
        </w:tc>
        <w:tc>
          <w:tcPr>
            <w:tcW w:w="3117" w:type="dxa"/>
          </w:tcPr>
          <w:p w:rsidRPr="001F1B30" w:rsidR="000B042B" w:rsidP="00D77681" w:rsidRDefault="001F1B30" w14:paraId="21CB5627" w14:textId="0FC68AFF">
            <w:pPr>
              <w:pStyle w:val="Tabletext"/>
              <w:spacing w:before="0" w:after="0"/>
              <w:rPr>
                <w:b/>
                <w:bCs/>
              </w:rPr>
            </w:pPr>
            <w:r w:rsidRPr="001F1B30">
              <w:rPr>
                <w:b/>
                <w:bCs/>
              </w:rPr>
              <w:t xml:space="preserve">Long-term </w:t>
            </w:r>
            <w:r w:rsidR="00F96E75">
              <w:rPr>
                <w:b/>
                <w:bCs/>
              </w:rPr>
              <w:t>I</w:t>
            </w:r>
            <w:r w:rsidRPr="001F1B30">
              <w:rPr>
                <w:b/>
                <w:bCs/>
              </w:rPr>
              <w:t>mpact</w:t>
            </w:r>
          </w:p>
        </w:tc>
        <w:tc>
          <w:tcPr>
            <w:tcW w:w="3117" w:type="dxa"/>
          </w:tcPr>
          <w:p w:rsidRPr="001F1B30" w:rsidR="000B042B" w:rsidP="00D77681" w:rsidRDefault="001F1B30" w14:paraId="10B4CF44" w14:textId="5B471682">
            <w:pPr>
              <w:pStyle w:val="Tabletext"/>
              <w:spacing w:before="0" w:after="0"/>
              <w:rPr>
                <w:b/>
                <w:bCs/>
              </w:rPr>
            </w:pPr>
            <w:r w:rsidRPr="001F1B30">
              <w:rPr>
                <w:b/>
                <w:bCs/>
              </w:rPr>
              <w:t xml:space="preserve">What </w:t>
            </w:r>
            <w:r w:rsidR="00F96E75">
              <w:rPr>
                <w:b/>
                <w:bCs/>
              </w:rPr>
              <w:t>M</w:t>
            </w:r>
            <w:r w:rsidRPr="001F1B30">
              <w:rPr>
                <w:b/>
                <w:bCs/>
              </w:rPr>
              <w:t xml:space="preserve">ight a UDL </w:t>
            </w:r>
            <w:r w:rsidR="00F96E75">
              <w:rPr>
                <w:b/>
                <w:bCs/>
              </w:rPr>
              <w:t>A</w:t>
            </w:r>
            <w:r w:rsidRPr="001F1B30">
              <w:rPr>
                <w:b/>
                <w:bCs/>
              </w:rPr>
              <w:t xml:space="preserve">pproach </w:t>
            </w:r>
            <w:r w:rsidR="00F96E75">
              <w:rPr>
                <w:b/>
                <w:bCs/>
              </w:rPr>
              <w:t>L</w:t>
            </w:r>
            <w:r w:rsidRPr="001F1B30">
              <w:rPr>
                <w:b/>
                <w:bCs/>
              </w:rPr>
              <w:t xml:space="preserve">ook </w:t>
            </w:r>
            <w:r w:rsidR="00F96E75">
              <w:rPr>
                <w:b/>
                <w:bCs/>
              </w:rPr>
              <w:t>L</w:t>
            </w:r>
            <w:r w:rsidRPr="001F1B30">
              <w:rPr>
                <w:b/>
                <w:bCs/>
              </w:rPr>
              <w:t>ike?</w:t>
            </w:r>
          </w:p>
        </w:tc>
      </w:tr>
      <w:tr w:rsidR="000B042B" w:rsidTr="002305AC" w14:paraId="41EB68BE" w14:textId="77777777">
        <w:trPr>
          <w:cantSplit w:val="0"/>
        </w:trPr>
        <w:tc>
          <w:tcPr>
            <w:tcW w:w="3116" w:type="dxa"/>
          </w:tcPr>
          <w:p w:rsidR="001F1B30" w:rsidP="001F1B30" w:rsidRDefault="001F1B30" w14:paraId="234E5B6A" w14:textId="77777777">
            <w:pPr>
              <w:pStyle w:val="Tabletext"/>
              <w:spacing w:before="0" w:after="0"/>
            </w:pPr>
            <w:r>
              <w:t>Students in Mr. P’s 5</w:t>
            </w:r>
            <w:r w:rsidRPr="008547D7">
              <w:rPr>
                <w:vertAlign w:val="superscript"/>
              </w:rPr>
              <w:t>th</w:t>
            </w:r>
            <w:r>
              <w:t xml:space="preserve"> grade math class were given the following problem to solve.</w:t>
            </w:r>
          </w:p>
          <w:p w:rsidR="001F1B30" w:rsidP="001F1B30" w:rsidRDefault="001F1B30" w14:paraId="1015C9C7" w14:textId="77777777">
            <w:pPr>
              <w:pStyle w:val="Tabletext"/>
              <w:spacing w:before="0" w:after="0"/>
            </w:pPr>
          </w:p>
          <w:p w:rsidR="001F1B30" w:rsidP="001F1B30" w:rsidRDefault="001F1B30" w14:paraId="2EEA89B9" w14:textId="77777777">
            <w:pPr>
              <w:pStyle w:val="Tabletext"/>
              <w:spacing w:before="0" w:after="0"/>
            </w:pPr>
            <w:r w:rsidRPr="0082655F">
              <w:t xml:space="preserve">A restaurant bill was paid equally by 7 friends. The bill was $99.96. How </w:t>
            </w:r>
            <w:proofErr w:type="gramStart"/>
            <w:r w:rsidRPr="0082655F">
              <w:t>much</w:t>
            </w:r>
            <w:proofErr w:type="gramEnd"/>
            <w:r w:rsidRPr="0082655F">
              <w:t xml:space="preserve"> money in dollars and cents did each person pay? </w:t>
            </w:r>
          </w:p>
          <w:p w:rsidR="001F1B30" w:rsidP="001F1B30" w:rsidRDefault="001F1B30" w14:paraId="76B23B0C" w14:textId="77777777">
            <w:pPr>
              <w:pStyle w:val="Tabletext"/>
              <w:spacing w:before="0" w:after="0"/>
            </w:pPr>
            <w:r>
              <w:t>(STAAR End-of-Grade Assessment in Grade 5 Mathematics, 2022 Released Form).</w:t>
            </w:r>
          </w:p>
          <w:p w:rsidR="001F1B30" w:rsidP="001F1B30" w:rsidRDefault="001F1B30" w14:paraId="2E902815" w14:textId="77777777">
            <w:pPr>
              <w:pStyle w:val="Tabletext"/>
              <w:spacing w:before="0" w:after="0"/>
            </w:pPr>
          </w:p>
          <w:p w:rsidR="001F1B30" w:rsidP="001F1B30" w:rsidRDefault="001F1B30" w14:paraId="6B5E76AF" w14:textId="68CC013E">
            <w:pPr>
              <w:pStyle w:val="Tabletext"/>
              <w:spacing w:before="0" w:after="0"/>
            </w:pPr>
            <w:proofErr w:type="gramStart"/>
            <w:r>
              <w:t>Most of</w:t>
            </w:r>
            <w:proofErr w:type="gramEnd"/>
            <w:r>
              <w:t xml:space="preserve"> the students were able to complete the problem with ease, but one student </w:t>
            </w:r>
            <w:r w:rsidR="00863119">
              <w:t>really</w:t>
            </w:r>
            <w:r>
              <w:t xml:space="preserve"> struggled with decimals. The teacher decided to modify the numbers in the word problem so that the student would only have to solve the problem using whole numbers instead of decimals.</w:t>
            </w:r>
          </w:p>
          <w:p w:rsidR="000B042B" w:rsidP="00D77681" w:rsidRDefault="000B042B" w14:paraId="6661B639" w14:textId="77777777">
            <w:pPr>
              <w:pStyle w:val="Tabletext"/>
              <w:spacing w:before="0" w:after="0"/>
            </w:pPr>
          </w:p>
        </w:tc>
        <w:tc>
          <w:tcPr>
            <w:tcW w:w="3117" w:type="dxa"/>
          </w:tcPr>
          <w:p w:rsidRPr="00961E62" w:rsidR="000B042B" w:rsidP="00D77681" w:rsidRDefault="00961E62" w14:paraId="4D989308" w14:textId="0F4393DB">
            <w:pPr>
              <w:pStyle w:val="Tabletext"/>
              <w:spacing w:before="0" w:after="0"/>
              <w:rPr>
                <w:i/>
                <w:iCs/>
                <w:color w:val="008000"/>
              </w:rPr>
            </w:pPr>
            <w:r w:rsidRPr="00961E62">
              <w:rPr>
                <w:i/>
                <w:iCs/>
                <w:color w:val="008000"/>
              </w:rPr>
              <w:t xml:space="preserve">The student is going to continue to fall further behind and </w:t>
            </w:r>
            <w:r w:rsidRPr="00961E62" w:rsidR="00863119">
              <w:rPr>
                <w:i/>
                <w:iCs/>
                <w:color w:val="008000"/>
              </w:rPr>
              <w:t>is not</w:t>
            </w:r>
            <w:r w:rsidRPr="00961E62">
              <w:rPr>
                <w:i/>
                <w:iCs/>
                <w:color w:val="008000"/>
              </w:rPr>
              <w:t xml:space="preserve"> going to be prepared for the End-of-Grade Assessment.</w:t>
            </w:r>
          </w:p>
        </w:tc>
        <w:tc>
          <w:tcPr>
            <w:tcW w:w="3117" w:type="dxa"/>
          </w:tcPr>
          <w:p w:rsidRPr="00961E62" w:rsidR="00961E62" w:rsidP="00961E62" w:rsidRDefault="00173D84" w14:paraId="794CA0AB" w14:textId="5CA279C1">
            <w:pPr>
              <w:pStyle w:val="Tabletext"/>
              <w:spacing w:before="0" w:after="0"/>
              <w:rPr>
                <w:i/>
                <w:iCs/>
                <w:color w:val="008000"/>
              </w:rPr>
            </w:pPr>
            <w:r>
              <w:rPr>
                <w:i/>
                <w:iCs/>
                <w:color w:val="008000"/>
              </w:rPr>
              <w:t>R</w:t>
            </w:r>
            <w:r w:rsidRPr="00961E62" w:rsidR="00961E62">
              <w:rPr>
                <w:i/>
                <w:iCs/>
                <w:color w:val="008000"/>
              </w:rPr>
              <w:t xml:space="preserve">esponses </w:t>
            </w:r>
            <w:r>
              <w:rPr>
                <w:i/>
                <w:iCs/>
                <w:color w:val="008000"/>
              </w:rPr>
              <w:t xml:space="preserve">will </w:t>
            </w:r>
            <w:r w:rsidRPr="00961E62" w:rsidR="00961E62">
              <w:rPr>
                <w:i/>
                <w:iCs/>
                <w:color w:val="008000"/>
              </w:rPr>
              <w:t xml:space="preserve">vary but </w:t>
            </w:r>
            <w:r>
              <w:rPr>
                <w:i/>
                <w:iCs/>
                <w:color w:val="008000"/>
              </w:rPr>
              <w:t>may</w:t>
            </w:r>
            <w:r w:rsidRPr="00961E62">
              <w:rPr>
                <w:i/>
                <w:iCs/>
                <w:color w:val="008000"/>
              </w:rPr>
              <w:t xml:space="preserve"> </w:t>
            </w:r>
            <w:r w:rsidRPr="00961E62" w:rsidR="00961E62">
              <w:rPr>
                <w:i/>
                <w:iCs/>
                <w:color w:val="008000"/>
              </w:rPr>
              <w:t xml:space="preserve">include: the teacher could model examples on the board, use models with drawings, use a demonstration with actual money, provide step-by-step directions for the student to access at his desk. </w:t>
            </w:r>
          </w:p>
          <w:p w:rsidRPr="00961E62" w:rsidR="00961E62" w:rsidP="00961E62" w:rsidRDefault="00961E62" w14:paraId="0BBCAFC5" w14:textId="77777777">
            <w:pPr>
              <w:pStyle w:val="Tabletext"/>
              <w:spacing w:before="0" w:after="0"/>
              <w:rPr>
                <w:i/>
                <w:iCs/>
                <w:color w:val="008000"/>
              </w:rPr>
            </w:pPr>
          </w:p>
          <w:p w:rsidRPr="00961E62" w:rsidR="00961E62" w:rsidP="00961E62" w:rsidRDefault="00961E62" w14:paraId="60AFBE8E" w14:textId="706D6B50">
            <w:pPr>
              <w:pStyle w:val="Tabletext"/>
              <w:spacing w:before="0" w:after="0"/>
              <w:rPr>
                <w:i/>
                <w:iCs/>
                <w:color w:val="008000"/>
              </w:rPr>
            </w:pPr>
            <w:r w:rsidRPr="00961E62">
              <w:rPr>
                <w:i/>
                <w:iCs/>
                <w:color w:val="008000"/>
              </w:rPr>
              <w:t xml:space="preserve">Opposed to giving the student simplified numbers, the teacher could provide supports and scaffolds to allow the student to access the same grade-level content. </w:t>
            </w:r>
          </w:p>
          <w:p w:rsidRPr="00961E62" w:rsidR="000B042B" w:rsidP="00D77681" w:rsidRDefault="000B042B" w14:paraId="714D6A14" w14:textId="77777777">
            <w:pPr>
              <w:pStyle w:val="Tabletext"/>
              <w:spacing w:before="0" w:after="0"/>
              <w:rPr>
                <w:i/>
                <w:iCs/>
                <w:color w:val="008000"/>
              </w:rPr>
            </w:pPr>
          </w:p>
        </w:tc>
      </w:tr>
      <w:tr w:rsidR="00961E62" w:rsidTr="000B042B" w14:paraId="680A0B5D" w14:textId="77777777">
        <w:tc>
          <w:tcPr>
            <w:tcW w:w="3116" w:type="dxa"/>
          </w:tcPr>
          <w:p w:rsidR="00961E62" w:rsidP="001F1B30" w:rsidRDefault="00E77E45" w14:paraId="79558207" w14:textId="6F2C329E">
            <w:pPr>
              <w:pStyle w:val="Tabletext"/>
              <w:spacing w:before="0" w:after="0"/>
            </w:pPr>
            <w:r>
              <w:t xml:space="preserve">Ms. M is </w:t>
            </w:r>
            <w:r w:rsidR="00095485">
              <w:t xml:space="preserve">teaching a </w:t>
            </w:r>
            <w:r w:rsidR="008F7909">
              <w:t xml:space="preserve">lesson on </w:t>
            </w:r>
            <w:r w:rsidR="00095485">
              <w:t xml:space="preserve">subtraction using a </w:t>
            </w:r>
            <w:r w:rsidR="008F7909">
              <w:t xml:space="preserve">number line. She talks to students about what a number line is, shows an example of a number </w:t>
            </w:r>
            <w:r w:rsidR="00095485">
              <w:t xml:space="preserve">line, and then </w:t>
            </w:r>
            <w:r w:rsidR="00C11D18">
              <w:t xml:space="preserve">shows a video about how to subtract using a number line. After the video, she gives her students </w:t>
            </w:r>
            <w:proofErr w:type="gramStart"/>
            <w:r w:rsidR="00C11D18">
              <w:t>a few</w:t>
            </w:r>
            <w:proofErr w:type="gramEnd"/>
            <w:r w:rsidR="00C11D18">
              <w:t xml:space="preserve"> problems to solve. </w:t>
            </w:r>
          </w:p>
        </w:tc>
        <w:tc>
          <w:tcPr>
            <w:tcW w:w="3117" w:type="dxa"/>
          </w:tcPr>
          <w:p w:rsidRPr="00961E62" w:rsidR="00961E62" w:rsidP="00D77681" w:rsidRDefault="00FD4B14" w14:paraId="606A2F97" w14:textId="10E917BC">
            <w:pPr>
              <w:pStyle w:val="Tabletext"/>
              <w:spacing w:before="0" w:after="0"/>
              <w:rPr>
                <w:i/>
                <w:iCs/>
                <w:color w:val="008000"/>
              </w:rPr>
            </w:pPr>
            <w:r>
              <w:rPr>
                <w:i/>
                <w:iCs/>
                <w:color w:val="008000"/>
              </w:rPr>
              <w:t xml:space="preserve">Students may have difficulty understanding how to subtract on a number line because Ms. M did not model for students </w:t>
            </w:r>
            <w:r w:rsidR="00F120CD">
              <w:rPr>
                <w:i/>
                <w:iCs/>
                <w:color w:val="008000"/>
              </w:rPr>
              <w:t>or practice any problems with them before asking students to complete the problems on their own. Students will likely have unfinished learning.</w:t>
            </w:r>
          </w:p>
        </w:tc>
        <w:tc>
          <w:tcPr>
            <w:tcW w:w="3117" w:type="dxa"/>
          </w:tcPr>
          <w:p w:rsidRPr="00961E62" w:rsidR="00961E62" w:rsidP="00961E62" w:rsidRDefault="00173D84" w14:paraId="64B0A72B" w14:textId="272ADEA5">
            <w:pPr>
              <w:pStyle w:val="Tabletext"/>
              <w:spacing w:before="0" w:after="0"/>
              <w:rPr>
                <w:i/>
                <w:iCs/>
                <w:color w:val="008000"/>
              </w:rPr>
            </w:pPr>
            <w:r>
              <w:rPr>
                <w:i/>
                <w:iCs/>
                <w:color w:val="008000"/>
              </w:rPr>
              <w:t>R</w:t>
            </w:r>
            <w:r w:rsidR="00F120CD">
              <w:rPr>
                <w:i/>
                <w:iCs/>
                <w:color w:val="008000"/>
              </w:rPr>
              <w:t xml:space="preserve">esponses will vary but could include: the teacher could model examples on the board, </w:t>
            </w:r>
            <w:r w:rsidR="008743C2">
              <w:rPr>
                <w:i/>
                <w:iCs/>
                <w:color w:val="008000"/>
              </w:rPr>
              <w:t xml:space="preserve">used a </w:t>
            </w:r>
            <w:r w:rsidR="00FC72AE">
              <w:rPr>
                <w:i/>
                <w:iCs/>
                <w:color w:val="008000"/>
              </w:rPr>
              <w:t>demonstration</w:t>
            </w:r>
            <w:r w:rsidR="008743C2">
              <w:rPr>
                <w:i/>
                <w:iCs/>
                <w:color w:val="008000"/>
              </w:rPr>
              <w:t xml:space="preserve"> such as a human number line where students represented numbers on the number line, </w:t>
            </w:r>
            <w:r w:rsidR="00847BCE">
              <w:rPr>
                <w:i/>
                <w:iCs/>
                <w:color w:val="008000"/>
              </w:rPr>
              <w:t xml:space="preserve">provided step-by-step instructions for students, had students help complete problems on the board, </w:t>
            </w:r>
            <w:proofErr w:type="gramStart"/>
            <w:r w:rsidR="00847BCE">
              <w:rPr>
                <w:i/>
                <w:iCs/>
                <w:color w:val="008000"/>
              </w:rPr>
              <w:t>etc.</w:t>
            </w:r>
            <w:proofErr w:type="gramEnd"/>
            <w:r w:rsidR="00847BCE">
              <w:rPr>
                <w:i/>
                <w:iCs/>
                <w:color w:val="008000"/>
              </w:rPr>
              <w:t xml:space="preserve"> </w:t>
            </w:r>
          </w:p>
        </w:tc>
      </w:tr>
      <w:tr w:rsidR="00961E62" w:rsidTr="000B042B" w14:paraId="64E544A1" w14:textId="77777777">
        <w:tc>
          <w:tcPr>
            <w:tcW w:w="3116" w:type="dxa"/>
          </w:tcPr>
          <w:p w:rsidR="00961E62" w:rsidP="00126B37" w:rsidRDefault="00126B37" w14:paraId="65AAB6FB" w14:textId="3C86A085">
            <w:pPr>
              <w:pStyle w:val="Tabletext"/>
              <w:spacing w:before="0" w:after="0"/>
            </w:pPr>
            <w:r>
              <w:lastRenderedPageBreak/>
              <w:t>Ms. K’s 5</w:t>
            </w:r>
            <w:r w:rsidRPr="00126B37">
              <w:rPr>
                <w:vertAlign w:val="superscript"/>
              </w:rPr>
              <w:t>th</w:t>
            </w:r>
            <w:r>
              <w:t xml:space="preserve"> grade class has been learning about ecosystems</w:t>
            </w:r>
            <w:r w:rsidR="00784EF1">
              <w:t xml:space="preserve"> </w:t>
            </w:r>
            <w:r w:rsidR="00863119">
              <w:t>to</w:t>
            </w:r>
            <w:r w:rsidR="00784EF1">
              <w:t xml:space="preserve"> answer the question: how can trees support so much life?</w:t>
            </w:r>
            <w:r>
              <w:t xml:space="preserve"> </w:t>
            </w:r>
            <w:r w:rsidR="00582B63">
              <w:t>Students</w:t>
            </w:r>
            <w:r w:rsidR="00D85BF1">
              <w:t xml:space="preserve"> build an understanding of how energy flows in food webs by engaging</w:t>
            </w:r>
            <w:r w:rsidR="00582B63">
              <w:t xml:space="preserve"> in</w:t>
            </w:r>
            <w:r w:rsidR="00863119">
              <w:t xml:space="preserve"> </w:t>
            </w:r>
            <w:r w:rsidR="00582B63">
              <w:t xml:space="preserve">different activities, labs, and research </w:t>
            </w:r>
            <w:r w:rsidR="00C0382A">
              <w:t>to explore life surrounding and supported by a mangrove tree</w:t>
            </w:r>
            <w:r w:rsidR="00D85BF1">
              <w:t xml:space="preserve">. Now, Ms. K wants to assess her students understanding </w:t>
            </w:r>
            <w:r w:rsidR="00EE1EC4">
              <w:t xml:space="preserve">by giving everyone a unit assessment. </w:t>
            </w:r>
          </w:p>
        </w:tc>
        <w:tc>
          <w:tcPr>
            <w:tcW w:w="3117" w:type="dxa"/>
          </w:tcPr>
          <w:p w:rsidRPr="00961E62" w:rsidR="00961E62" w:rsidP="00D77681" w:rsidRDefault="001D3E37" w14:paraId="613AB324" w14:textId="47137C27">
            <w:pPr>
              <w:pStyle w:val="Tabletext"/>
              <w:spacing w:before="0" w:after="0"/>
              <w:rPr>
                <w:i/>
                <w:iCs/>
                <w:color w:val="008000"/>
              </w:rPr>
            </w:pPr>
            <w:r>
              <w:rPr>
                <w:i/>
                <w:iCs/>
                <w:color w:val="008000"/>
              </w:rPr>
              <w:t>All s</w:t>
            </w:r>
            <w:r w:rsidR="00763F63">
              <w:rPr>
                <w:i/>
                <w:iCs/>
                <w:color w:val="008000"/>
              </w:rPr>
              <w:t xml:space="preserve">tudents </w:t>
            </w:r>
            <w:r>
              <w:rPr>
                <w:i/>
                <w:iCs/>
                <w:color w:val="008000"/>
              </w:rPr>
              <w:t>may not be able to demonstrate a complete understanding of their learning through a single</w:t>
            </w:r>
            <w:r w:rsidR="009140CD">
              <w:rPr>
                <w:i/>
                <w:iCs/>
                <w:color w:val="008000"/>
              </w:rPr>
              <w:t xml:space="preserve"> paper/pencil</w:t>
            </w:r>
            <w:r>
              <w:rPr>
                <w:i/>
                <w:iCs/>
                <w:color w:val="008000"/>
              </w:rPr>
              <w:t xml:space="preserve"> assessment</w:t>
            </w:r>
            <w:r w:rsidR="00C003B3">
              <w:rPr>
                <w:i/>
                <w:iCs/>
                <w:color w:val="008000"/>
              </w:rPr>
              <w:t xml:space="preserve">; therefore, the teacher may assume they </w:t>
            </w:r>
            <w:r w:rsidR="00863119">
              <w:rPr>
                <w:i/>
                <w:iCs/>
                <w:color w:val="008000"/>
              </w:rPr>
              <w:t>do not</w:t>
            </w:r>
            <w:r w:rsidR="00C003B3">
              <w:rPr>
                <w:i/>
                <w:iCs/>
                <w:color w:val="008000"/>
              </w:rPr>
              <w:t xml:space="preserve"> have a deep knowledge of the content</w:t>
            </w:r>
            <w:r w:rsidR="00863119">
              <w:rPr>
                <w:i/>
                <w:iCs/>
                <w:color w:val="008000"/>
              </w:rPr>
              <w:t xml:space="preserve">. </w:t>
            </w:r>
          </w:p>
        </w:tc>
        <w:tc>
          <w:tcPr>
            <w:tcW w:w="3117" w:type="dxa"/>
          </w:tcPr>
          <w:p w:rsidRPr="00961E62" w:rsidR="00961E62" w:rsidP="00961E62" w:rsidRDefault="00173D84" w14:paraId="23F764DD" w14:textId="69D77E85">
            <w:pPr>
              <w:pStyle w:val="Tabletext"/>
              <w:spacing w:before="0" w:after="0"/>
              <w:rPr>
                <w:i/>
                <w:iCs/>
                <w:color w:val="008000"/>
              </w:rPr>
            </w:pPr>
            <w:r>
              <w:rPr>
                <w:i/>
                <w:iCs/>
                <w:color w:val="008000"/>
              </w:rPr>
              <w:t>R</w:t>
            </w:r>
            <w:r w:rsidR="00FC72AE">
              <w:rPr>
                <w:i/>
                <w:iCs/>
                <w:color w:val="008000"/>
              </w:rPr>
              <w:t xml:space="preserve">esponses will vary but could </w:t>
            </w:r>
            <w:r w:rsidR="00763F63">
              <w:rPr>
                <w:i/>
                <w:iCs/>
                <w:color w:val="008000"/>
              </w:rPr>
              <w:t>include:</w:t>
            </w:r>
            <w:r w:rsidR="00FC72AE">
              <w:rPr>
                <w:i/>
                <w:iCs/>
                <w:color w:val="008000"/>
              </w:rPr>
              <w:t xml:space="preserve"> provide students will </w:t>
            </w:r>
            <w:r w:rsidR="00763F63">
              <w:rPr>
                <w:i/>
                <w:iCs/>
                <w:color w:val="008000"/>
              </w:rPr>
              <w:t>the opportunity to showcase their learning through an authentic project or representation. Allow students to choose how they want to demonstrate their learning</w:t>
            </w:r>
            <w:r w:rsidR="00863119">
              <w:rPr>
                <w:i/>
                <w:iCs/>
                <w:color w:val="008000"/>
              </w:rPr>
              <w:t xml:space="preserve">. </w:t>
            </w:r>
          </w:p>
        </w:tc>
      </w:tr>
    </w:tbl>
    <w:p w:rsidR="004F6C42" w:rsidP="00D77681" w:rsidRDefault="004F6C42" w14:paraId="6F610D64" w14:textId="794B9934">
      <w:pPr>
        <w:pStyle w:val="Tabletext"/>
        <w:spacing w:before="0" w:after="0"/>
      </w:pPr>
    </w:p>
    <w:p w:rsidRPr="000D09CB" w:rsidR="00F627E6" w:rsidP="00F627E6" w:rsidRDefault="00F627E6" w14:paraId="3A40CBC7" w14:textId="6D7B1183">
      <w:pPr>
        <w:pStyle w:val="Tabletext"/>
        <w:spacing w:before="0" w:after="0"/>
        <w:rPr>
          <w:rStyle w:val="eop"/>
          <w:rFonts w:asciiTheme="majorHAnsi" w:hAnsiTheme="majorHAnsi" w:cstheme="majorHAnsi"/>
          <w:i/>
          <w:iCs/>
          <w:color w:val="008000"/>
          <w:shd w:val="clear" w:color="auto" w:fill="FFFFFF"/>
        </w:rPr>
      </w:pPr>
    </w:p>
    <w:sectPr w:rsidRPr="000D09CB" w:rsidR="00F627E6" w:rsidSect="00DC0C62">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391C" w:rsidP="004C62A0" w:rsidRDefault="0054391C" w14:paraId="4CF1A61D" w14:textId="77777777">
      <w:pPr>
        <w:spacing w:after="0" w:line="240" w:lineRule="auto"/>
      </w:pPr>
      <w:r>
        <w:separator/>
      </w:r>
    </w:p>
  </w:endnote>
  <w:endnote w:type="continuationSeparator" w:id="0">
    <w:p w:rsidR="0054391C" w:rsidP="004C62A0" w:rsidRDefault="0054391C" w14:paraId="273B29A1" w14:textId="77777777">
      <w:pPr>
        <w:spacing w:after="0" w:line="240" w:lineRule="auto"/>
      </w:pPr>
      <w:r>
        <w:continuationSeparator/>
      </w:r>
    </w:p>
  </w:endnote>
  <w:endnote w:type="continuationNotice" w:id="1">
    <w:p w:rsidR="0054391C" w:rsidRDefault="0054391C" w14:paraId="037C8C4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63119" w:rsidR="00485163" w:rsidP="00863119" w:rsidRDefault="00863119" w14:paraId="68AA9CF8" w14:textId="23CB971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w:history="1" r:id="rId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391C" w:rsidP="004C62A0" w:rsidRDefault="0054391C" w14:paraId="28E27E7C" w14:textId="77777777">
      <w:pPr>
        <w:spacing w:after="0" w:line="240" w:lineRule="auto"/>
      </w:pPr>
      <w:r>
        <w:separator/>
      </w:r>
    </w:p>
  </w:footnote>
  <w:footnote w:type="continuationSeparator" w:id="0">
    <w:p w:rsidR="0054391C" w:rsidP="004C62A0" w:rsidRDefault="0054391C" w14:paraId="72E578D7" w14:textId="77777777">
      <w:pPr>
        <w:spacing w:after="0" w:line="240" w:lineRule="auto"/>
      </w:pPr>
      <w:r>
        <w:continuationSeparator/>
      </w:r>
    </w:p>
  </w:footnote>
  <w:footnote w:type="continuationNotice" w:id="1">
    <w:p w:rsidR="0054391C" w:rsidRDefault="0054391C" w14:paraId="581ABE2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85163" w:rsidP="002B03E1" w:rsidRDefault="00485163" w14:paraId="755DAFB5" w14:textId="77777777">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ACC"/>
    <w:multiLevelType w:val="hybridMultilevel"/>
    <w:tmpl w:val="35CE79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hint="default" w:ascii="Calibri" w:hAnsi="Calibr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8B74FFD"/>
    <w:multiLevelType w:val="hybridMultilevel"/>
    <w:tmpl w:val="BF2C8E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hint="default" w:ascii="Symbol" w:hAnsi="Symbol"/>
        <w:color w:val="auto"/>
      </w:rPr>
    </w:lvl>
    <w:lvl w:ilvl="1" w:tplc="04090003" w:tentative="1">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5" w15:restartNumberingAfterBreak="0">
    <w:nsid w:val="262336C6"/>
    <w:multiLevelType w:val="hybridMultilevel"/>
    <w:tmpl w:val="34728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94754BF"/>
    <w:multiLevelType w:val="hybridMultilevel"/>
    <w:tmpl w:val="E1B2F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E6A2B"/>
    <w:multiLevelType w:val="hybridMultilevel"/>
    <w:tmpl w:val="93BC0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3B30ADF"/>
    <w:multiLevelType w:val="hybridMultilevel"/>
    <w:tmpl w:val="988CC1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5C96D72"/>
    <w:multiLevelType w:val="hybridMultilevel"/>
    <w:tmpl w:val="12ACC8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6D653A9"/>
    <w:multiLevelType w:val="hybridMultilevel"/>
    <w:tmpl w:val="64CC57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57599B"/>
    <w:multiLevelType w:val="hybridMultilevel"/>
    <w:tmpl w:val="D6BCA3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DE50D17"/>
    <w:multiLevelType w:val="hybridMultilevel"/>
    <w:tmpl w:val="08EEFE58"/>
    <w:lvl w:ilvl="0" w:tplc="666E266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B75F48"/>
    <w:multiLevelType w:val="hybridMultilevel"/>
    <w:tmpl w:val="1C88DF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4382FB7"/>
    <w:multiLevelType w:val="hybridMultilevel"/>
    <w:tmpl w:val="8548B120"/>
    <w:lvl w:ilvl="0" w:tplc="BEDCB2B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79241AA"/>
    <w:multiLevelType w:val="hybridMultilevel"/>
    <w:tmpl w:val="2286E1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F06D21"/>
    <w:multiLevelType w:val="hybridMultilevel"/>
    <w:tmpl w:val="CCF2D7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55123A9"/>
    <w:multiLevelType w:val="hybridMultilevel"/>
    <w:tmpl w:val="A252B5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73C3B28"/>
    <w:multiLevelType w:val="hybridMultilevel"/>
    <w:tmpl w:val="57CA78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8B0651F"/>
    <w:multiLevelType w:val="hybridMultilevel"/>
    <w:tmpl w:val="544A2B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EF56D36"/>
    <w:multiLevelType w:val="hybridMultilevel"/>
    <w:tmpl w:val="26C814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F5B4CA6"/>
    <w:multiLevelType w:val="hybridMultilevel"/>
    <w:tmpl w:val="9F6A55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5F0893"/>
    <w:multiLevelType w:val="hybridMultilevel"/>
    <w:tmpl w:val="16E6B886"/>
    <w:lvl w:ilvl="0" w:tplc="04090001">
      <w:start w:val="1"/>
      <w:numFmt w:val="bullet"/>
      <w:lvlText w:val=""/>
      <w:lvlJc w:val="left"/>
      <w:pPr>
        <w:ind w:left="648" w:hanging="360"/>
      </w:pPr>
      <w:rPr>
        <w:rFonts w:hint="default" w:ascii="Symbol" w:hAnsi="Symbol"/>
      </w:rPr>
    </w:lvl>
    <w:lvl w:ilvl="1" w:tplc="04090003">
      <w:start w:val="1"/>
      <w:numFmt w:val="bullet"/>
      <w:lvlText w:val="o"/>
      <w:lvlJc w:val="left"/>
      <w:pPr>
        <w:ind w:left="1368" w:hanging="360"/>
      </w:pPr>
      <w:rPr>
        <w:rFonts w:hint="default" w:ascii="Courier New" w:hAnsi="Courier New" w:cs="Courier New"/>
      </w:rPr>
    </w:lvl>
    <w:lvl w:ilvl="2" w:tplc="04090005" w:tentative="1">
      <w:start w:val="1"/>
      <w:numFmt w:val="bullet"/>
      <w:lvlText w:val=""/>
      <w:lvlJc w:val="left"/>
      <w:pPr>
        <w:ind w:left="2088" w:hanging="360"/>
      </w:pPr>
      <w:rPr>
        <w:rFonts w:hint="default" w:ascii="Wingdings" w:hAnsi="Wingdings"/>
      </w:rPr>
    </w:lvl>
    <w:lvl w:ilvl="3" w:tplc="04090001" w:tentative="1">
      <w:start w:val="1"/>
      <w:numFmt w:val="bullet"/>
      <w:lvlText w:val=""/>
      <w:lvlJc w:val="left"/>
      <w:pPr>
        <w:ind w:left="2808" w:hanging="360"/>
      </w:pPr>
      <w:rPr>
        <w:rFonts w:hint="default" w:ascii="Symbol" w:hAnsi="Symbol"/>
      </w:rPr>
    </w:lvl>
    <w:lvl w:ilvl="4" w:tplc="04090003" w:tentative="1">
      <w:start w:val="1"/>
      <w:numFmt w:val="bullet"/>
      <w:lvlText w:val="o"/>
      <w:lvlJc w:val="left"/>
      <w:pPr>
        <w:ind w:left="3528" w:hanging="360"/>
      </w:pPr>
      <w:rPr>
        <w:rFonts w:hint="default" w:ascii="Courier New" w:hAnsi="Courier New" w:cs="Courier New"/>
      </w:rPr>
    </w:lvl>
    <w:lvl w:ilvl="5" w:tplc="04090005" w:tentative="1">
      <w:start w:val="1"/>
      <w:numFmt w:val="bullet"/>
      <w:lvlText w:val=""/>
      <w:lvlJc w:val="left"/>
      <w:pPr>
        <w:ind w:left="4248" w:hanging="360"/>
      </w:pPr>
      <w:rPr>
        <w:rFonts w:hint="default" w:ascii="Wingdings" w:hAnsi="Wingdings"/>
      </w:rPr>
    </w:lvl>
    <w:lvl w:ilvl="6" w:tplc="04090001" w:tentative="1">
      <w:start w:val="1"/>
      <w:numFmt w:val="bullet"/>
      <w:lvlText w:val=""/>
      <w:lvlJc w:val="left"/>
      <w:pPr>
        <w:ind w:left="4968" w:hanging="360"/>
      </w:pPr>
      <w:rPr>
        <w:rFonts w:hint="default" w:ascii="Symbol" w:hAnsi="Symbol"/>
      </w:rPr>
    </w:lvl>
    <w:lvl w:ilvl="7" w:tplc="04090003" w:tentative="1">
      <w:start w:val="1"/>
      <w:numFmt w:val="bullet"/>
      <w:lvlText w:val="o"/>
      <w:lvlJc w:val="left"/>
      <w:pPr>
        <w:ind w:left="5688" w:hanging="360"/>
      </w:pPr>
      <w:rPr>
        <w:rFonts w:hint="default" w:ascii="Courier New" w:hAnsi="Courier New" w:cs="Courier New"/>
      </w:rPr>
    </w:lvl>
    <w:lvl w:ilvl="8" w:tplc="04090005" w:tentative="1">
      <w:start w:val="1"/>
      <w:numFmt w:val="bullet"/>
      <w:lvlText w:val=""/>
      <w:lvlJc w:val="left"/>
      <w:pPr>
        <w:ind w:left="6408" w:hanging="360"/>
      </w:pPr>
      <w:rPr>
        <w:rFonts w:hint="default" w:ascii="Wingdings" w:hAnsi="Wingdings"/>
      </w:rPr>
    </w:lvl>
  </w:abstractNum>
  <w:abstractNum w:abstractNumId="27" w15:restartNumberingAfterBreak="0">
    <w:nsid w:val="74D85849"/>
    <w:multiLevelType w:val="hybridMultilevel"/>
    <w:tmpl w:val="5FB6263A"/>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b w:val="0"/>
        <w:bCs w:val="0"/>
        <w:sz w:val="22"/>
        <w:szCs w:val="22"/>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b w:val="0"/>
        <w:bCs w:val="0"/>
        <w:sz w:val="22"/>
        <w:szCs w:val="22"/>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593773">
    <w:abstractNumId w:val="1"/>
  </w:num>
  <w:num w:numId="2" w16cid:durableId="399789094">
    <w:abstractNumId w:val="7"/>
  </w:num>
  <w:num w:numId="3" w16cid:durableId="715815524">
    <w:abstractNumId w:val="4"/>
  </w:num>
  <w:num w:numId="4" w16cid:durableId="1227106903">
    <w:abstractNumId w:val="14"/>
  </w:num>
  <w:num w:numId="5" w16cid:durableId="926771139">
    <w:abstractNumId w:val="16"/>
  </w:num>
  <w:num w:numId="6" w16cid:durableId="1056195788">
    <w:abstractNumId w:val="28"/>
  </w:num>
  <w:num w:numId="7" w16cid:durableId="167985108">
    <w:abstractNumId w:val="3"/>
  </w:num>
  <w:num w:numId="8" w16cid:durableId="1435587750">
    <w:abstractNumId w:val="25"/>
  </w:num>
  <w:num w:numId="9" w16cid:durableId="277564064">
    <w:abstractNumId w:val="18"/>
  </w:num>
  <w:num w:numId="10" w16cid:durableId="1906914295">
    <w:abstractNumId w:val="2"/>
  </w:num>
  <w:num w:numId="11" w16cid:durableId="1690520970">
    <w:abstractNumId w:val="6"/>
  </w:num>
  <w:num w:numId="12" w16cid:durableId="797256912">
    <w:abstractNumId w:val="12"/>
  </w:num>
  <w:num w:numId="13" w16cid:durableId="1666278257">
    <w:abstractNumId w:val="7"/>
  </w:num>
  <w:num w:numId="14" w16cid:durableId="453642615">
    <w:abstractNumId w:val="5"/>
  </w:num>
  <w:num w:numId="15" w16cid:durableId="1483307911">
    <w:abstractNumId w:val="21"/>
  </w:num>
  <w:num w:numId="16" w16cid:durableId="2070229431">
    <w:abstractNumId w:val="23"/>
  </w:num>
  <w:num w:numId="17" w16cid:durableId="7492677">
    <w:abstractNumId w:val="27"/>
  </w:num>
  <w:num w:numId="18" w16cid:durableId="46956261">
    <w:abstractNumId w:val="8"/>
  </w:num>
  <w:num w:numId="19" w16cid:durableId="1428648260">
    <w:abstractNumId w:val="9"/>
  </w:num>
  <w:num w:numId="20" w16cid:durableId="646784614">
    <w:abstractNumId w:val="15"/>
  </w:num>
  <w:num w:numId="21" w16cid:durableId="1987931848">
    <w:abstractNumId w:val="10"/>
  </w:num>
  <w:num w:numId="22" w16cid:durableId="1279601440">
    <w:abstractNumId w:val="11"/>
  </w:num>
  <w:num w:numId="23" w16cid:durableId="850337710">
    <w:abstractNumId w:val="0"/>
  </w:num>
  <w:num w:numId="24" w16cid:durableId="1123688488">
    <w:abstractNumId w:val="26"/>
  </w:num>
  <w:num w:numId="25" w16cid:durableId="1233080018">
    <w:abstractNumId w:val="24"/>
  </w:num>
  <w:num w:numId="26" w16cid:durableId="1095251766">
    <w:abstractNumId w:val="17"/>
  </w:num>
  <w:num w:numId="27" w16cid:durableId="841511709">
    <w:abstractNumId w:val="13"/>
  </w:num>
  <w:num w:numId="28" w16cid:durableId="2041738412">
    <w:abstractNumId w:val="20"/>
  </w:num>
  <w:num w:numId="29" w16cid:durableId="848712947">
    <w:abstractNumId w:val="22"/>
  </w:num>
  <w:num w:numId="30" w16cid:durableId="2034384264">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0342"/>
    <w:rsid w:val="00002EE1"/>
    <w:rsid w:val="00004534"/>
    <w:rsid w:val="00004E17"/>
    <w:rsid w:val="00011E61"/>
    <w:rsid w:val="00012DB0"/>
    <w:rsid w:val="000133B3"/>
    <w:rsid w:val="000136B4"/>
    <w:rsid w:val="000138FB"/>
    <w:rsid w:val="00013CD3"/>
    <w:rsid w:val="00013F96"/>
    <w:rsid w:val="000158B9"/>
    <w:rsid w:val="00015EA8"/>
    <w:rsid w:val="00016CFD"/>
    <w:rsid w:val="00017457"/>
    <w:rsid w:val="000174FC"/>
    <w:rsid w:val="000178A9"/>
    <w:rsid w:val="00020529"/>
    <w:rsid w:val="0002061A"/>
    <w:rsid w:val="000229D7"/>
    <w:rsid w:val="000251A9"/>
    <w:rsid w:val="00025E27"/>
    <w:rsid w:val="00025EDF"/>
    <w:rsid w:val="0002700A"/>
    <w:rsid w:val="000270E1"/>
    <w:rsid w:val="000276B1"/>
    <w:rsid w:val="000304FE"/>
    <w:rsid w:val="00031296"/>
    <w:rsid w:val="00032A99"/>
    <w:rsid w:val="00033387"/>
    <w:rsid w:val="0003584E"/>
    <w:rsid w:val="000365C2"/>
    <w:rsid w:val="000378F3"/>
    <w:rsid w:val="00037E00"/>
    <w:rsid w:val="00037FEC"/>
    <w:rsid w:val="00040126"/>
    <w:rsid w:val="00040E32"/>
    <w:rsid w:val="00041002"/>
    <w:rsid w:val="00041303"/>
    <w:rsid w:val="0004206A"/>
    <w:rsid w:val="0004215D"/>
    <w:rsid w:val="00042A32"/>
    <w:rsid w:val="00043E9C"/>
    <w:rsid w:val="0004463E"/>
    <w:rsid w:val="00045ADB"/>
    <w:rsid w:val="00045DBD"/>
    <w:rsid w:val="00047496"/>
    <w:rsid w:val="0004789B"/>
    <w:rsid w:val="00047B92"/>
    <w:rsid w:val="00050ECF"/>
    <w:rsid w:val="0005242C"/>
    <w:rsid w:val="00052983"/>
    <w:rsid w:val="000536A9"/>
    <w:rsid w:val="00053812"/>
    <w:rsid w:val="00053CE9"/>
    <w:rsid w:val="00055408"/>
    <w:rsid w:val="00055EFC"/>
    <w:rsid w:val="0005655C"/>
    <w:rsid w:val="00056A2A"/>
    <w:rsid w:val="00056C55"/>
    <w:rsid w:val="000578D2"/>
    <w:rsid w:val="00057D32"/>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5485"/>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B17"/>
    <w:rsid w:val="000A7F61"/>
    <w:rsid w:val="000B02E4"/>
    <w:rsid w:val="000B042B"/>
    <w:rsid w:val="000B103F"/>
    <w:rsid w:val="000B1171"/>
    <w:rsid w:val="000B21EA"/>
    <w:rsid w:val="000B26AD"/>
    <w:rsid w:val="000B35B2"/>
    <w:rsid w:val="000B35E7"/>
    <w:rsid w:val="000B3848"/>
    <w:rsid w:val="000B38F1"/>
    <w:rsid w:val="000B43F1"/>
    <w:rsid w:val="000B5088"/>
    <w:rsid w:val="000B5C9F"/>
    <w:rsid w:val="000B6128"/>
    <w:rsid w:val="000B7018"/>
    <w:rsid w:val="000C0EE7"/>
    <w:rsid w:val="000C17A4"/>
    <w:rsid w:val="000C1AB3"/>
    <w:rsid w:val="000C2A62"/>
    <w:rsid w:val="000C2CC3"/>
    <w:rsid w:val="000C3037"/>
    <w:rsid w:val="000C3A78"/>
    <w:rsid w:val="000C3BEA"/>
    <w:rsid w:val="000C3C80"/>
    <w:rsid w:val="000C49E8"/>
    <w:rsid w:val="000C585C"/>
    <w:rsid w:val="000C6884"/>
    <w:rsid w:val="000C6A78"/>
    <w:rsid w:val="000D09CB"/>
    <w:rsid w:val="000D0A3B"/>
    <w:rsid w:val="000D148B"/>
    <w:rsid w:val="000D1F93"/>
    <w:rsid w:val="000D2C97"/>
    <w:rsid w:val="000D2F33"/>
    <w:rsid w:val="000D3A1C"/>
    <w:rsid w:val="000D3AA4"/>
    <w:rsid w:val="000D3EE1"/>
    <w:rsid w:val="000D3F51"/>
    <w:rsid w:val="000D4412"/>
    <w:rsid w:val="000D54FF"/>
    <w:rsid w:val="000D5BF4"/>
    <w:rsid w:val="000D5EFC"/>
    <w:rsid w:val="000D6B8E"/>
    <w:rsid w:val="000E1CA6"/>
    <w:rsid w:val="000E24E1"/>
    <w:rsid w:val="000E2D38"/>
    <w:rsid w:val="000E2DAF"/>
    <w:rsid w:val="000E3BFB"/>
    <w:rsid w:val="000E487B"/>
    <w:rsid w:val="000E50B3"/>
    <w:rsid w:val="000E5600"/>
    <w:rsid w:val="000E5866"/>
    <w:rsid w:val="000E66F8"/>
    <w:rsid w:val="000E71C4"/>
    <w:rsid w:val="000E788C"/>
    <w:rsid w:val="000F1007"/>
    <w:rsid w:val="000F128D"/>
    <w:rsid w:val="000F2682"/>
    <w:rsid w:val="000F2E0A"/>
    <w:rsid w:val="000F3229"/>
    <w:rsid w:val="000F3F4A"/>
    <w:rsid w:val="000F5B2E"/>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4640"/>
    <w:rsid w:val="00115649"/>
    <w:rsid w:val="0011665E"/>
    <w:rsid w:val="0011717A"/>
    <w:rsid w:val="00121103"/>
    <w:rsid w:val="00121BEB"/>
    <w:rsid w:val="00122DA9"/>
    <w:rsid w:val="00123471"/>
    <w:rsid w:val="001241E4"/>
    <w:rsid w:val="00124F90"/>
    <w:rsid w:val="0012574F"/>
    <w:rsid w:val="00125CC7"/>
    <w:rsid w:val="00126B37"/>
    <w:rsid w:val="00130681"/>
    <w:rsid w:val="00130E7A"/>
    <w:rsid w:val="00131003"/>
    <w:rsid w:val="00132FAB"/>
    <w:rsid w:val="001349B4"/>
    <w:rsid w:val="00134F2D"/>
    <w:rsid w:val="001351C6"/>
    <w:rsid w:val="00135237"/>
    <w:rsid w:val="001352D9"/>
    <w:rsid w:val="001357EF"/>
    <w:rsid w:val="00137728"/>
    <w:rsid w:val="001379C9"/>
    <w:rsid w:val="00137DFB"/>
    <w:rsid w:val="00140C96"/>
    <w:rsid w:val="001411AA"/>
    <w:rsid w:val="00141862"/>
    <w:rsid w:val="00143568"/>
    <w:rsid w:val="00143C15"/>
    <w:rsid w:val="001449A3"/>
    <w:rsid w:val="00144BB9"/>
    <w:rsid w:val="00144F5B"/>
    <w:rsid w:val="00145EA2"/>
    <w:rsid w:val="00147532"/>
    <w:rsid w:val="001479E6"/>
    <w:rsid w:val="001508E5"/>
    <w:rsid w:val="00151B0B"/>
    <w:rsid w:val="00153068"/>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3D84"/>
    <w:rsid w:val="00174340"/>
    <w:rsid w:val="0017501A"/>
    <w:rsid w:val="00175132"/>
    <w:rsid w:val="0017597D"/>
    <w:rsid w:val="00175F63"/>
    <w:rsid w:val="00176A90"/>
    <w:rsid w:val="0017723D"/>
    <w:rsid w:val="00180755"/>
    <w:rsid w:val="001809AE"/>
    <w:rsid w:val="00180C33"/>
    <w:rsid w:val="001811D6"/>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335C"/>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5BF"/>
    <w:rsid w:val="001D393C"/>
    <w:rsid w:val="001D3E37"/>
    <w:rsid w:val="001D594C"/>
    <w:rsid w:val="001D608C"/>
    <w:rsid w:val="001D697B"/>
    <w:rsid w:val="001D6CE1"/>
    <w:rsid w:val="001D725C"/>
    <w:rsid w:val="001E18A5"/>
    <w:rsid w:val="001E1ECA"/>
    <w:rsid w:val="001E20D6"/>
    <w:rsid w:val="001E2177"/>
    <w:rsid w:val="001E233E"/>
    <w:rsid w:val="001E3126"/>
    <w:rsid w:val="001E3A10"/>
    <w:rsid w:val="001E3D3B"/>
    <w:rsid w:val="001E43C5"/>
    <w:rsid w:val="001E5208"/>
    <w:rsid w:val="001E5465"/>
    <w:rsid w:val="001E72C2"/>
    <w:rsid w:val="001F066E"/>
    <w:rsid w:val="001F0D96"/>
    <w:rsid w:val="001F0FCE"/>
    <w:rsid w:val="001F133F"/>
    <w:rsid w:val="001F1B30"/>
    <w:rsid w:val="001F1D08"/>
    <w:rsid w:val="001F3CE2"/>
    <w:rsid w:val="001F4473"/>
    <w:rsid w:val="001F690D"/>
    <w:rsid w:val="001F6F49"/>
    <w:rsid w:val="002008EA"/>
    <w:rsid w:val="002012F4"/>
    <w:rsid w:val="00201DB3"/>
    <w:rsid w:val="002028B5"/>
    <w:rsid w:val="0020307D"/>
    <w:rsid w:val="00204BCE"/>
    <w:rsid w:val="00204F0D"/>
    <w:rsid w:val="0020573E"/>
    <w:rsid w:val="00205E12"/>
    <w:rsid w:val="00207623"/>
    <w:rsid w:val="002113EC"/>
    <w:rsid w:val="002114AB"/>
    <w:rsid w:val="00211940"/>
    <w:rsid w:val="00211AC4"/>
    <w:rsid w:val="00211ACD"/>
    <w:rsid w:val="00211C7E"/>
    <w:rsid w:val="00211C95"/>
    <w:rsid w:val="00212900"/>
    <w:rsid w:val="00212966"/>
    <w:rsid w:val="002133F4"/>
    <w:rsid w:val="00213B34"/>
    <w:rsid w:val="00213BE9"/>
    <w:rsid w:val="0021416F"/>
    <w:rsid w:val="00215503"/>
    <w:rsid w:val="00215D9E"/>
    <w:rsid w:val="0021678F"/>
    <w:rsid w:val="0021713D"/>
    <w:rsid w:val="00217759"/>
    <w:rsid w:val="002211C1"/>
    <w:rsid w:val="002217F7"/>
    <w:rsid w:val="00221984"/>
    <w:rsid w:val="002237A8"/>
    <w:rsid w:val="0022441D"/>
    <w:rsid w:val="00224925"/>
    <w:rsid w:val="00225C03"/>
    <w:rsid w:val="0022637A"/>
    <w:rsid w:val="002264A5"/>
    <w:rsid w:val="002266AF"/>
    <w:rsid w:val="00230533"/>
    <w:rsid w:val="002305AC"/>
    <w:rsid w:val="00230643"/>
    <w:rsid w:val="00231459"/>
    <w:rsid w:val="002314C1"/>
    <w:rsid w:val="002321A5"/>
    <w:rsid w:val="002336C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676E"/>
    <w:rsid w:val="0025704F"/>
    <w:rsid w:val="00257BD8"/>
    <w:rsid w:val="00260FE8"/>
    <w:rsid w:val="00263A24"/>
    <w:rsid w:val="0026547C"/>
    <w:rsid w:val="002656D6"/>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5670"/>
    <w:rsid w:val="002861FB"/>
    <w:rsid w:val="00290A56"/>
    <w:rsid w:val="00290D71"/>
    <w:rsid w:val="00293953"/>
    <w:rsid w:val="00293C6D"/>
    <w:rsid w:val="002958C8"/>
    <w:rsid w:val="00295EE5"/>
    <w:rsid w:val="002964EA"/>
    <w:rsid w:val="00297AD9"/>
    <w:rsid w:val="00297EC2"/>
    <w:rsid w:val="002A081E"/>
    <w:rsid w:val="002A0AAB"/>
    <w:rsid w:val="002A1BD6"/>
    <w:rsid w:val="002A2D88"/>
    <w:rsid w:val="002A2F7F"/>
    <w:rsid w:val="002A5281"/>
    <w:rsid w:val="002A55DE"/>
    <w:rsid w:val="002A6A39"/>
    <w:rsid w:val="002A7E9C"/>
    <w:rsid w:val="002B03E1"/>
    <w:rsid w:val="002B0512"/>
    <w:rsid w:val="002B08DB"/>
    <w:rsid w:val="002B166E"/>
    <w:rsid w:val="002B2D4D"/>
    <w:rsid w:val="002B537B"/>
    <w:rsid w:val="002B584C"/>
    <w:rsid w:val="002B5A55"/>
    <w:rsid w:val="002B6562"/>
    <w:rsid w:val="002C02D4"/>
    <w:rsid w:val="002C07B3"/>
    <w:rsid w:val="002C08D1"/>
    <w:rsid w:val="002C1DE7"/>
    <w:rsid w:val="002C3407"/>
    <w:rsid w:val="002C3563"/>
    <w:rsid w:val="002C4395"/>
    <w:rsid w:val="002C447C"/>
    <w:rsid w:val="002C5049"/>
    <w:rsid w:val="002C53FA"/>
    <w:rsid w:val="002C55EB"/>
    <w:rsid w:val="002C6939"/>
    <w:rsid w:val="002D0153"/>
    <w:rsid w:val="002D1394"/>
    <w:rsid w:val="002D2D9A"/>
    <w:rsid w:val="002D30FF"/>
    <w:rsid w:val="002D32C3"/>
    <w:rsid w:val="002D395F"/>
    <w:rsid w:val="002D3F04"/>
    <w:rsid w:val="002D4227"/>
    <w:rsid w:val="002D4D79"/>
    <w:rsid w:val="002D55BE"/>
    <w:rsid w:val="002D5A5E"/>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5D4F"/>
    <w:rsid w:val="002E7AAE"/>
    <w:rsid w:val="002F062C"/>
    <w:rsid w:val="002F18F6"/>
    <w:rsid w:val="002F21DF"/>
    <w:rsid w:val="002F22EE"/>
    <w:rsid w:val="002F3C9C"/>
    <w:rsid w:val="002F42C6"/>
    <w:rsid w:val="002F4686"/>
    <w:rsid w:val="002F5CD7"/>
    <w:rsid w:val="002F5FC1"/>
    <w:rsid w:val="002F5FE4"/>
    <w:rsid w:val="002F6FF1"/>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1740"/>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374A"/>
    <w:rsid w:val="0033521B"/>
    <w:rsid w:val="00335B76"/>
    <w:rsid w:val="00336DA7"/>
    <w:rsid w:val="00337388"/>
    <w:rsid w:val="00340073"/>
    <w:rsid w:val="00340F20"/>
    <w:rsid w:val="003412C9"/>
    <w:rsid w:val="00341AE7"/>
    <w:rsid w:val="00341F28"/>
    <w:rsid w:val="00343B11"/>
    <w:rsid w:val="003445CD"/>
    <w:rsid w:val="00344AF9"/>
    <w:rsid w:val="00345F47"/>
    <w:rsid w:val="00346D5F"/>
    <w:rsid w:val="00347179"/>
    <w:rsid w:val="003472BD"/>
    <w:rsid w:val="00347CEE"/>
    <w:rsid w:val="00347DC2"/>
    <w:rsid w:val="00350A27"/>
    <w:rsid w:val="003514CB"/>
    <w:rsid w:val="003517AC"/>
    <w:rsid w:val="00351AD7"/>
    <w:rsid w:val="003537EB"/>
    <w:rsid w:val="00353C3B"/>
    <w:rsid w:val="003546B7"/>
    <w:rsid w:val="00354752"/>
    <w:rsid w:val="00355391"/>
    <w:rsid w:val="0035554E"/>
    <w:rsid w:val="00355D45"/>
    <w:rsid w:val="00356660"/>
    <w:rsid w:val="00356B31"/>
    <w:rsid w:val="003570B4"/>
    <w:rsid w:val="00357207"/>
    <w:rsid w:val="0035720F"/>
    <w:rsid w:val="00360E31"/>
    <w:rsid w:val="00361752"/>
    <w:rsid w:val="00363316"/>
    <w:rsid w:val="003640F4"/>
    <w:rsid w:val="00364317"/>
    <w:rsid w:val="00364F19"/>
    <w:rsid w:val="00365052"/>
    <w:rsid w:val="00366722"/>
    <w:rsid w:val="00367254"/>
    <w:rsid w:val="00367697"/>
    <w:rsid w:val="00367DE1"/>
    <w:rsid w:val="00370686"/>
    <w:rsid w:val="00371A8A"/>
    <w:rsid w:val="003730D3"/>
    <w:rsid w:val="0037483D"/>
    <w:rsid w:val="0037640E"/>
    <w:rsid w:val="0037664D"/>
    <w:rsid w:val="00377594"/>
    <w:rsid w:val="00380145"/>
    <w:rsid w:val="003802F3"/>
    <w:rsid w:val="00382A4F"/>
    <w:rsid w:val="003849BB"/>
    <w:rsid w:val="00384A86"/>
    <w:rsid w:val="00385FA9"/>
    <w:rsid w:val="003863B4"/>
    <w:rsid w:val="00386E63"/>
    <w:rsid w:val="00387D03"/>
    <w:rsid w:val="00390C06"/>
    <w:rsid w:val="00390F9D"/>
    <w:rsid w:val="00391205"/>
    <w:rsid w:val="003924B2"/>
    <w:rsid w:val="003924EB"/>
    <w:rsid w:val="003928AA"/>
    <w:rsid w:val="00392C5C"/>
    <w:rsid w:val="00395210"/>
    <w:rsid w:val="00396168"/>
    <w:rsid w:val="003978B0"/>
    <w:rsid w:val="003A097F"/>
    <w:rsid w:val="003A16B0"/>
    <w:rsid w:val="003A1DF9"/>
    <w:rsid w:val="003A1E76"/>
    <w:rsid w:val="003A78FC"/>
    <w:rsid w:val="003B15EA"/>
    <w:rsid w:val="003B1990"/>
    <w:rsid w:val="003B2408"/>
    <w:rsid w:val="003B4958"/>
    <w:rsid w:val="003B49FF"/>
    <w:rsid w:val="003B69F8"/>
    <w:rsid w:val="003B75FC"/>
    <w:rsid w:val="003B7A7B"/>
    <w:rsid w:val="003B7AAB"/>
    <w:rsid w:val="003C2728"/>
    <w:rsid w:val="003C2EFB"/>
    <w:rsid w:val="003C34D2"/>
    <w:rsid w:val="003C3604"/>
    <w:rsid w:val="003C3DAC"/>
    <w:rsid w:val="003C4F23"/>
    <w:rsid w:val="003C53E5"/>
    <w:rsid w:val="003C550D"/>
    <w:rsid w:val="003C571B"/>
    <w:rsid w:val="003C5C70"/>
    <w:rsid w:val="003C63C0"/>
    <w:rsid w:val="003C6CE3"/>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E09"/>
    <w:rsid w:val="003E6F84"/>
    <w:rsid w:val="003E6FA7"/>
    <w:rsid w:val="003E6FCF"/>
    <w:rsid w:val="003E7FC4"/>
    <w:rsid w:val="003F1123"/>
    <w:rsid w:val="003F184B"/>
    <w:rsid w:val="003F1871"/>
    <w:rsid w:val="003F3C99"/>
    <w:rsid w:val="003F41DD"/>
    <w:rsid w:val="003F7197"/>
    <w:rsid w:val="003F74A3"/>
    <w:rsid w:val="003F7FA2"/>
    <w:rsid w:val="00400D60"/>
    <w:rsid w:val="00401D3E"/>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39D"/>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AA3"/>
    <w:rsid w:val="00427C5A"/>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82A"/>
    <w:rsid w:val="00437E4B"/>
    <w:rsid w:val="00437F51"/>
    <w:rsid w:val="0044004C"/>
    <w:rsid w:val="004408E4"/>
    <w:rsid w:val="004417E5"/>
    <w:rsid w:val="00441AC0"/>
    <w:rsid w:val="004446FA"/>
    <w:rsid w:val="00445B61"/>
    <w:rsid w:val="00447D20"/>
    <w:rsid w:val="00450FE6"/>
    <w:rsid w:val="00452278"/>
    <w:rsid w:val="00456ACE"/>
    <w:rsid w:val="00457758"/>
    <w:rsid w:val="00457C5F"/>
    <w:rsid w:val="004626AC"/>
    <w:rsid w:val="004633AF"/>
    <w:rsid w:val="004636CF"/>
    <w:rsid w:val="004641A4"/>
    <w:rsid w:val="004641D8"/>
    <w:rsid w:val="004659AB"/>
    <w:rsid w:val="00465A74"/>
    <w:rsid w:val="00466ABF"/>
    <w:rsid w:val="00467678"/>
    <w:rsid w:val="004679AB"/>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D51"/>
    <w:rsid w:val="00483EE1"/>
    <w:rsid w:val="00485163"/>
    <w:rsid w:val="00486686"/>
    <w:rsid w:val="004868C7"/>
    <w:rsid w:val="00486C8A"/>
    <w:rsid w:val="0049054A"/>
    <w:rsid w:val="00490658"/>
    <w:rsid w:val="00490B05"/>
    <w:rsid w:val="00490D4D"/>
    <w:rsid w:val="004919D8"/>
    <w:rsid w:val="00491F02"/>
    <w:rsid w:val="00492353"/>
    <w:rsid w:val="0049283E"/>
    <w:rsid w:val="0049304A"/>
    <w:rsid w:val="004939F0"/>
    <w:rsid w:val="00493E8B"/>
    <w:rsid w:val="004964CB"/>
    <w:rsid w:val="004A0605"/>
    <w:rsid w:val="004A106D"/>
    <w:rsid w:val="004A12B4"/>
    <w:rsid w:val="004A27BE"/>
    <w:rsid w:val="004A3C06"/>
    <w:rsid w:val="004A462D"/>
    <w:rsid w:val="004A4AB5"/>
    <w:rsid w:val="004A4C57"/>
    <w:rsid w:val="004A4C62"/>
    <w:rsid w:val="004A4F60"/>
    <w:rsid w:val="004A54F2"/>
    <w:rsid w:val="004A6FD4"/>
    <w:rsid w:val="004B0223"/>
    <w:rsid w:val="004B0AAC"/>
    <w:rsid w:val="004B0BEB"/>
    <w:rsid w:val="004B1031"/>
    <w:rsid w:val="004B1378"/>
    <w:rsid w:val="004B3B25"/>
    <w:rsid w:val="004B48A6"/>
    <w:rsid w:val="004B4A73"/>
    <w:rsid w:val="004B4F5B"/>
    <w:rsid w:val="004B557E"/>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5BC3"/>
    <w:rsid w:val="004D6E86"/>
    <w:rsid w:val="004D7024"/>
    <w:rsid w:val="004D7588"/>
    <w:rsid w:val="004E24DE"/>
    <w:rsid w:val="004E287B"/>
    <w:rsid w:val="004E3182"/>
    <w:rsid w:val="004E324D"/>
    <w:rsid w:val="004E74BC"/>
    <w:rsid w:val="004F0003"/>
    <w:rsid w:val="004F01EC"/>
    <w:rsid w:val="004F0540"/>
    <w:rsid w:val="004F0F83"/>
    <w:rsid w:val="004F1D33"/>
    <w:rsid w:val="004F1EAB"/>
    <w:rsid w:val="004F1FB1"/>
    <w:rsid w:val="004F2C97"/>
    <w:rsid w:val="004F2FAD"/>
    <w:rsid w:val="004F52E7"/>
    <w:rsid w:val="004F6C42"/>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525E"/>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E21"/>
    <w:rsid w:val="00540C49"/>
    <w:rsid w:val="00541F5B"/>
    <w:rsid w:val="00542B89"/>
    <w:rsid w:val="00542E9D"/>
    <w:rsid w:val="0054391C"/>
    <w:rsid w:val="00543E4E"/>
    <w:rsid w:val="0054419D"/>
    <w:rsid w:val="00544D9E"/>
    <w:rsid w:val="00545A1B"/>
    <w:rsid w:val="00545D35"/>
    <w:rsid w:val="00546452"/>
    <w:rsid w:val="00546537"/>
    <w:rsid w:val="00546889"/>
    <w:rsid w:val="005471D5"/>
    <w:rsid w:val="00547477"/>
    <w:rsid w:val="005479C1"/>
    <w:rsid w:val="005508B3"/>
    <w:rsid w:val="00550B50"/>
    <w:rsid w:val="00550E52"/>
    <w:rsid w:val="00551096"/>
    <w:rsid w:val="00552487"/>
    <w:rsid w:val="00552734"/>
    <w:rsid w:val="005546B7"/>
    <w:rsid w:val="00555224"/>
    <w:rsid w:val="0055570F"/>
    <w:rsid w:val="005557A9"/>
    <w:rsid w:val="00556F8A"/>
    <w:rsid w:val="0055755D"/>
    <w:rsid w:val="00560143"/>
    <w:rsid w:val="00560319"/>
    <w:rsid w:val="00560CA9"/>
    <w:rsid w:val="005611FF"/>
    <w:rsid w:val="00562ACB"/>
    <w:rsid w:val="00562D38"/>
    <w:rsid w:val="0056312E"/>
    <w:rsid w:val="0056353A"/>
    <w:rsid w:val="005639E6"/>
    <w:rsid w:val="0056470C"/>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2B63"/>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19"/>
    <w:rsid w:val="00596EF7"/>
    <w:rsid w:val="005974D0"/>
    <w:rsid w:val="005A0BB1"/>
    <w:rsid w:val="005A114E"/>
    <w:rsid w:val="005A21E6"/>
    <w:rsid w:val="005A3EC4"/>
    <w:rsid w:val="005A3FA1"/>
    <w:rsid w:val="005A491F"/>
    <w:rsid w:val="005A5079"/>
    <w:rsid w:val="005A56F2"/>
    <w:rsid w:val="005A5944"/>
    <w:rsid w:val="005A68A6"/>
    <w:rsid w:val="005A73E1"/>
    <w:rsid w:val="005A783C"/>
    <w:rsid w:val="005B0527"/>
    <w:rsid w:val="005B05D3"/>
    <w:rsid w:val="005B070C"/>
    <w:rsid w:val="005B1332"/>
    <w:rsid w:val="005B184D"/>
    <w:rsid w:val="005B2C57"/>
    <w:rsid w:val="005B3124"/>
    <w:rsid w:val="005B354E"/>
    <w:rsid w:val="005B36E0"/>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6172"/>
    <w:rsid w:val="005E6FA4"/>
    <w:rsid w:val="005E7266"/>
    <w:rsid w:val="005E7374"/>
    <w:rsid w:val="005E7CAF"/>
    <w:rsid w:val="005F01DA"/>
    <w:rsid w:val="005F02C0"/>
    <w:rsid w:val="005F0497"/>
    <w:rsid w:val="005F0947"/>
    <w:rsid w:val="005F0C5E"/>
    <w:rsid w:val="005F0E7A"/>
    <w:rsid w:val="005F2E62"/>
    <w:rsid w:val="005F4437"/>
    <w:rsid w:val="005F4F10"/>
    <w:rsid w:val="005F5393"/>
    <w:rsid w:val="005F59B2"/>
    <w:rsid w:val="005F67E5"/>
    <w:rsid w:val="005F7119"/>
    <w:rsid w:val="006009BE"/>
    <w:rsid w:val="00601309"/>
    <w:rsid w:val="00601463"/>
    <w:rsid w:val="00602900"/>
    <w:rsid w:val="00602ABE"/>
    <w:rsid w:val="006035BA"/>
    <w:rsid w:val="006038C7"/>
    <w:rsid w:val="00605006"/>
    <w:rsid w:val="00606E50"/>
    <w:rsid w:val="00607460"/>
    <w:rsid w:val="00611655"/>
    <w:rsid w:val="006137EC"/>
    <w:rsid w:val="00614DC8"/>
    <w:rsid w:val="00615838"/>
    <w:rsid w:val="00615AE8"/>
    <w:rsid w:val="00615B39"/>
    <w:rsid w:val="00615D3B"/>
    <w:rsid w:val="00616B4F"/>
    <w:rsid w:val="00616D7B"/>
    <w:rsid w:val="00617A10"/>
    <w:rsid w:val="00617D46"/>
    <w:rsid w:val="00620456"/>
    <w:rsid w:val="00620B4B"/>
    <w:rsid w:val="00622D8E"/>
    <w:rsid w:val="00623971"/>
    <w:rsid w:val="00623C89"/>
    <w:rsid w:val="00624D5F"/>
    <w:rsid w:val="00625025"/>
    <w:rsid w:val="00626532"/>
    <w:rsid w:val="00626ABE"/>
    <w:rsid w:val="00627578"/>
    <w:rsid w:val="00627AFA"/>
    <w:rsid w:val="0063061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39C"/>
    <w:rsid w:val="00647596"/>
    <w:rsid w:val="006477DC"/>
    <w:rsid w:val="0065012A"/>
    <w:rsid w:val="006506C6"/>
    <w:rsid w:val="006514BA"/>
    <w:rsid w:val="00651D36"/>
    <w:rsid w:val="00652F88"/>
    <w:rsid w:val="00653D69"/>
    <w:rsid w:val="00654267"/>
    <w:rsid w:val="00654C1B"/>
    <w:rsid w:val="00654E81"/>
    <w:rsid w:val="00655083"/>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5E2F"/>
    <w:rsid w:val="006663F0"/>
    <w:rsid w:val="006668FD"/>
    <w:rsid w:val="006679B2"/>
    <w:rsid w:val="00667EF3"/>
    <w:rsid w:val="006707BF"/>
    <w:rsid w:val="00670B01"/>
    <w:rsid w:val="00670D45"/>
    <w:rsid w:val="00671803"/>
    <w:rsid w:val="00671CF1"/>
    <w:rsid w:val="00672F55"/>
    <w:rsid w:val="00673055"/>
    <w:rsid w:val="00674574"/>
    <w:rsid w:val="00674609"/>
    <w:rsid w:val="0067468A"/>
    <w:rsid w:val="00676560"/>
    <w:rsid w:val="00676B2F"/>
    <w:rsid w:val="00676D32"/>
    <w:rsid w:val="00677709"/>
    <w:rsid w:val="0068077A"/>
    <w:rsid w:val="00682BF6"/>
    <w:rsid w:val="00684678"/>
    <w:rsid w:val="00684B24"/>
    <w:rsid w:val="00684F7D"/>
    <w:rsid w:val="006858B4"/>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791"/>
    <w:rsid w:val="006A6D70"/>
    <w:rsid w:val="006A6FA1"/>
    <w:rsid w:val="006A738C"/>
    <w:rsid w:val="006A7C46"/>
    <w:rsid w:val="006A7F59"/>
    <w:rsid w:val="006B08C9"/>
    <w:rsid w:val="006B14DE"/>
    <w:rsid w:val="006B257F"/>
    <w:rsid w:val="006B41E7"/>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171"/>
    <w:rsid w:val="006E0546"/>
    <w:rsid w:val="006E0D0B"/>
    <w:rsid w:val="006E1634"/>
    <w:rsid w:val="006E175F"/>
    <w:rsid w:val="006E32D8"/>
    <w:rsid w:val="006E39FC"/>
    <w:rsid w:val="006E3E73"/>
    <w:rsid w:val="006E4DDE"/>
    <w:rsid w:val="006E4E76"/>
    <w:rsid w:val="006E516D"/>
    <w:rsid w:val="006E53D5"/>
    <w:rsid w:val="006E7DC3"/>
    <w:rsid w:val="006F0C06"/>
    <w:rsid w:val="006F26C8"/>
    <w:rsid w:val="006F284C"/>
    <w:rsid w:val="006F3DE2"/>
    <w:rsid w:val="006F4F8E"/>
    <w:rsid w:val="006F51A6"/>
    <w:rsid w:val="006F5438"/>
    <w:rsid w:val="006F5484"/>
    <w:rsid w:val="006F67C3"/>
    <w:rsid w:val="006F7196"/>
    <w:rsid w:val="006F7380"/>
    <w:rsid w:val="006F75AC"/>
    <w:rsid w:val="006F7664"/>
    <w:rsid w:val="006F76E0"/>
    <w:rsid w:val="00701089"/>
    <w:rsid w:val="007026E0"/>
    <w:rsid w:val="00704081"/>
    <w:rsid w:val="007053AA"/>
    <w:rsid w:val="0070554B"/>
    <w:rsid w:val="0070576F"/>
    <w:rsid w:val="00706C9D"/>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9CA"/>
    <w:rsid w:val="00717BA2"/>
    <w:rsid w:val="00720297"/>
    <w:rsid w:val="00721390"/>
    <w:rsid w:val="00721A38"/>
    <w:rsid w:val="00721E68"/>
    <w:rsid w:val="00723156"/>
    <w:rsid w:val="0072419E"/>
    <w:rsid w:val="00724277"/>
    <w:rsid w:val="007253D5"/>
    <w:rsid w:val="007257FB"/>
    <w:rsid w:val="00726FDF"/>
    <w:rsid w:val="0072758E"/>
    <w:rsid w:val="00731A8C"/>
    <w:rsid w:val="00731FA1"/>
    <w:rsid w:val="00732BB5"/>
    <w:rsid w:val="00732C1B"/>
    <w:rsid w:val="007343D0"/>
    <w:rsid w:val="007347B5"/>
    <w:rsid w:val="00735D98"/>
    <w:rsid w:val="00736089"/>
    <w:rsid w:val="00736AEF"/>
    <w:rsid w:val="00736D54"/>
    <w:rsid w:val="00740DC2"/>
    <w:rsid w:val="0074143F"/>
    <w:rsid w:val="00742472"/>
    <w:rsid w:val="00742C21"/>
    <w:rsid w:val="00743C97"/>
    <w:rsid w:val="00745353"/>
    <w:rsid w:val="00745AF9"/>
    <w:rsid w:val="00745D6C"/>
    <w:rsid w:val="00745F6F"/>
    <w:rsid w:val="00746C97"/>
    <w:rsid w:val="00746E56"/>
    <w:rsid w:val="00746ECC"/>
    <w:rsid w:val="007471E3"/>
    <w:rsid w:val="00750092"/>
    <w:rsid w:val="00750523"/>
    <w:rsid w:val="00750E96"/>
    <w:rsid w:val="0075266C"/>
    <w:rsid w:val="007547FA"/>
    <w:rsid w:val="00755D62"/>
    <w:rsid w:val="00756846"/>
    <w:rsid w:val="00756D72"/>
    <w:rsid w:val="007577AD"/>
    <w:rsid w:val="0076018A"/>
    <w:rsid w:val="00760BB0"/>
    <w:rsid w:val="007612DD"/>
    <w:rsid w:val="00761C6F"/>
    <w:rsid w:val="00762079"/>
    <w:rsid w:val="007628BF"/>
    <w:rsid w:val="00762E82"/>
    <w:rsid w:val="00763F63"/>
    <w:rsid w:val="0076649C"/>
    <w:rsid w:val="007666DE"/>
    <w:rsid w:val="00767351"/>
    <w:rsid w:val="00771F56"/>
    <w:rsid w:val="00772A19"/>
    <w:rsid w:val="00773EEC"/>
    <w:rsid w:val="0077426E"/>
    <w:rsid w:val="007764FD"/>
    <w:rsid w:val="00776739"/>
    <w:rsid w:val="0078004A"/>
    <w:rsid w:val="00780ACE"/>
    <w:rsid w:val="00780FFC"/>
    <w:rsid w:val="007810B3"/>
    <w:rsid w:val="00781C99"/>
    <w:rsid w:val="007821EA"/>
    <w:rsid w:val="00782289"/>
    <w:rsid w:val="0078229C"/>
    <w:rsid w:val="00784019"/>
    <w:rsid w:val="007844AF"/>
    <w:rsid w:val="00784EF1"/>
    <w:rsid w:val="007850D0"/>
    <w:rsid w:val="007855F6"/>
    <w:rsid w:val="00786572"/>
    <w:rsid w:val="00786623"/>
    <w:rsid w:val="007874F5"/>
    <w:rsid w:val="00787D22"/>
    <w:rsid w:val="00787D90"/>
    <w:rsid w:val="007905FB"/>
    <w:rsid w:val="00791D12"/>
    <w:rsid w:val="00792300"/>
    <w:rsid w:val="00793603"/>
    <w:rsid w:val="00793D06"/>
    <w:rsid w:val="00794884"/>
    <w:rsid w:val="007949C6"/>
    <w:rsid w:val="007951B4"/>
    <w:rsid w:val="00795363"/>
    <w:rsid w:val="007955CD"/>
    <w:rsid w:val="00795D9B"/>
    <w:rsid w:val="00796006"/>
    <w:rsid w:val="00797826"/>
    <w:rsid w:val="007978E5"/>
    <w:rsid w:val="007A0E38"/>
    <w:rsid w:val="007A164B"/>
    <w:rsid w:val="007A1B69"/>
    <w:rsid w:val="007A2D73"/>
    <w:rsid w:val="007A4083"/>
    <w:rsid w:val="007A47F2"/>
    <w:rsid w:val="007A499E"/>
    <w:rsid w:val="007A4FAD"/>
    <w:rsid w:val="007A4FE0"/>
    <w:rsid w:val="007A656A"/>
    <w:rsid w:val="007A67B2"/>
    <w:rsid w:val="007A6912"/>
    <w:rsid w:val="007A6F99"/>
    <w:rsid w:val="007A730C"/>
    <w:rsid w:val="007A7C3A"/>
    <w:rsid w:val="007A7D66"/>
    <w:rsid w:val="007B0121"/>
    <w:rsid w:val="007B02D8"/>
    <w:rsid w:val="007B0E07"/>
    <w:rsid w:val="007B0F69"/>
    <w:rsid w:val="007B1EE4"/>
    <w:rsid w:val="007B1F0B"/>
    <w:rsid w:val="007B2AC9"/>
    <w:rsid w:val="007B3F65"/>
    <w:rsid w:val="007B4C57"/>
    <w:rsid w:val="007B5D18"/>
    <w:rsid w:val="007B6552"/>
    <w:rsid w:val="007B668D"/>
    <w:rsid w:val="007B796C"/>
    <w:rsid w:val="007C01C3"/>
    <w:rsid w:val="007C02AD"/>
    <w:rsid w:val="007C04A7"/>
    <w:rsid w:val="007C1B89"/>
    <w:rsid w:val="007C2073"/>
    <w:rsid w:val="007C28B2"/>
    <w:rsid w:val="007C2BA4"/>
    <w:rsid w:val="007C30C9"/>
    <w:rsid w:val="007C41F8"/>
    <w:rsid w:val="007C546D"/>
    <w:rsid w:val="007C5A1B"/>
    <w:rsid w:val="007C5B8C"/>
    <w:rsid w:val="007C60D3"/>
    <w:rsid w:val="007C6813"/>
    <w:rsid w:val="007C6BDE"/>
    <w:rsid w:val="007C6FB4"/>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574"/>
    <w:rsid w:val="00800660"/>
    <w:rsid w:val="00800ECF"/>
    <w:rsid w:val="00801DD7"/>
    <w:rsid w:val="00802030"/>
    <w:rsid w:val="00802A78"/>
    <w:rsid w:val="00803B6C"/>
    <w:rsid w:val="008041DC"/>
    <w:rsid w:val="008043C4"/>
    <w:rsid w:val="0080457E"/>
    <w:rsid w:val="008045CB"/>
    <w:rsid w:val="00805175"/>
    <w:rsid w:val="00805AE5"/>
    <w:rsid w:val="0080624E"/>
    <w:rsid w:val="00810422"/>
    <w:rsid w:val="00810654"/>
    <w:rsid w:val="008115E0"/>
    <w:rsid w:val="00811FCA"/>
    <w:rsid w:val="008129C6"/>
    <w:rsid w:val="00812AF6"/>
    <w:rsid w:val="00812F36"/>
    <w:rsid w:val="00813C6E"/>
    <w:rsid w:val="0081447C"/>
    <w:rsid w:val="00814B2C"/>
    <w:rsid w:val="0081562D"/>
    <w:rsid w:val="00815826"/>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6522"/>
    <w:rsid w:val="0083727A"/>
    <w:rsid w:val="00837AA9"/>
    <w:rsid w:val="0084098F"/>
    <w:rsid w:val="00841122"/>
    <w:rsid w:val="00844755"/>
    <w:rsid w:val="00845594"/>
    <w:rsid w:val="00845AE2"/>
    <w:rsid w:val="00845F88"/>
    <w:rsid w:val="00846C1B"/>
    <w:rsid w:val="008477CB"/>
    <w:rsid w:val="00847BCE"/>
    <w:rsid w:val="00850821"/>
    <w:rsid w:val="0085086A"/>
    <w:rsid w:val="00851692"/>
    <w:rsid w:val="00853B29"/>
    <w:rsid w:val="00854165"/>
    <w:rsid w:val="008547D7"/>
    <w:rsid w:val="00857725"/>
    <w:rsid w:val="00857B2C"/>
    <w:rsid w:val="00860A50"/>
    <w:rsid w:val="0086131F"/>
    <w:rsid w:val="008620C1"/>
    <w:rsid w:val="0086220F"/>
    <w:rsid w:val="00863119"/>
    <w:rsid w:val="00863380"/>
    <w:rsid w:val="0086361A"/>
    <w:rsid w:val="00863BE0"/>
    <w:rsid w:val="0086421C"/>
    <w:rsid w:val="008642C7"/>
    <w:rsid w:val="00865272"/>
    <w:rsid w:val="008652E6"/>
    <w:rsid w:val="0086555B"/>
    <w:rsid w:val="0087149A"/>
    <w:rsid w:val="00872088"/>
    <w:rsid w:val="008727F3"/>
    <w:rsid w:val="00873A6D"/>
    <w:rsid w:val="0087407C"/>
    <w:rsid w:val="008743C2"/>
    <w:rsid w:val="0087455F"/>
    <w:rsid w:val="00874628"/>
    <w:rsid w:val="0087511E"/>
    <w:rsid w:val="00875211"/>
    <w:rsid w:val="00875278"/>
    <w:rsid w:val="00875485"/>
    <w:rsid w:val="00876239"/>
    <w:rsid w:val="008764D3"/>
    <w:rsid w:val="00876F36"/>
    <w:rsid w:val="0087791D"/>
    <w:rsid w:val="00880091"/>
    <w:rsid w:val="008803D5"/>
    <w:rsid w:val="0088183C"/>
    <w:rsid w:val="008819D2"/>
    <w:rsid w:val="00881FBD"/>
    <w:rsid w:val="008832AA"/>
    <w:rsid w:val="008847CA"/>
    <w:rsid w:val="00884EB1"/>
    <w:rsid w:val="00885694"/>
    <w:rsid w:val="00885D96"/>
    <w:rsid w:val="0088672D"/>
    <w:rsid w:val="00886968"/>
    <w:rsid w:val="00890110"/>
    <w:rsid w:val="00890C4A"/>
    <w:rsid w:val="008932B8"/>
    <w:rsid w:val="008939E5"/>
    <w:rsid w:val="00893D3E"/>
    <w:rsid w:val="00893E95"/>
    <w:rsid w:val="008943AF"/>
    <w:rsid w:val="00894773"/>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3466"/>
    <w:rsid w:val="008C3A04"/>
    <w:rsid w:val="008C5AD2"/>
    <w:rsid w:val="008C62BB"/>
    <w:rsid w:val="008C6A73"/>
    <w:rsid w:val="008C6A83"/>
    <w:rsid w:val="008C7C84"/>
    <w:rsid w:val="008C7EBC"/>
    <w:rsid w:val="008D02CD"/>
    <w:rsid w:val="008D2381"/>
    <w:rsid w:val="008D25F3"/>
    <w:rsid w:val="008D2662"/>
    <w:rsid w:val="008D4347"/>
    <w:rsid w:val="008D4ED6"/>
    <w:rsid w:val="008D70D6"/>
    <w:rsid w:val="008D7ACF"/>
    <w:rsid w:val="008E07AD"/>
    <w:rsid w:val="008E12B7"/>
    <w:rsid w:val="008E2597"/>
    <w:rsid w:val="008E2E3A"/>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8F7909"/>
    <w:rsid w:val="0090045A"/>
    <w:rsid w:val="00900F18"/>
    <w:rsid w:val="009013DE"/>
    <w:rsid w:val="009018F8"/>
    <w:rsid w:val="00901FA8"/>
    <w:rsid w:val="009022BC"/>
    <w:rsid w:val="00902DE6"/>
    <w:rsid w:val="00902E7B"/>
    <w:rsid w:val="0090366E"/>
    <w:rsid w:val="009040BC"/>
    <w:rsid w:val="00906E7A"/>
    <w:rsid w:val="00910080"/>
    <w:rsid w:val="00911391"/>
    <w:rsid w:val="009140CD"/>
    <w:rsid w:val="009142FF"/>
    <w:rsid w:val="00916B25"/>
    <w:rsid w:val="00917A14"/>
    <w:rsid w:val="009208FC"/>
    <w:rsid w:val="009226F1"/>
    <w:rsid w:val="009234F8"/>
    <w:rsid w:val="00923A6F"/>
    <w:rsid w:val="009240EE"/>
    <w:rsid w:val="009249B0"/>
    <w:rsid w:val="009252F1"/>
    <w:rsid w:val="0092668B"/>
    <w:rsid w:val="00927A56"/>
    <w:rsid w:val="0093114E"/>
    <w:rsid w:val="009320D2"/>
    <w:rsid w:val="0093235B"/>
    <w:rsid w:val="009327A7"/>
    <w:rsid w:val="00933A3A"/>
    <w:rsid w:val="00934A3A"/>
    <w:rsid w:val="00934ACD"/>
    <w:rsid w:val="00934FB0"/>
    <w:rsid w:val="009351B6"/>
    <w:rsid w:val="00935FFF"/>
    <w:rsid w:val="009367CD"/>
    <w:rsid w:val="00940B6C"/>
    <w:rsid w:val="00940F25"/>
    <w:rsid w:val="009411D6"/>
    <w:rsid w:val="00941F96"/>
    <w:rsid w:val="00944C02"/>
    <w:rsid w:val="00945CA6"/>
    <w:rsid w:val="009461E7"/>
    <w:rsid w:val="00947F7F"/>
    <w:rsid w:val="0095036B"/>
    <w:rsid w:val="00950917"/>
    <w:rsid w:val="0095192D"/>
    <w:rsid w:val="00952CD6"/>
    <w:rsid w:val="0095350F"/>
    <w:rsid w:val="00953AFA"/>
    <w:rsid w:val="00953ED8"/>
    <w:rsid w:val="0095419A"/>
    <w:rsid w:val="00955589"/>
    <w:rsid w:val="00955B6A"/>
    <w:rsid w:val="00955DBB"/>
    <w:rsid w:val="00955F98"/>
    <w:rsid w:val="00956647"/>
    <w:rsid w:val="009568C6"/>
    <w:rsid w:val="00957208"/>
    <w:rsid w:val="00957942"/>
    <w:rsid w:val="00961E62"/>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77BA0"/>
    <w:rsid w:val="00980B61"/>
    <w:rsid w:val="00980F09"/>
    <w:rsid w:val="00980FF3"/>
    <w:rsid w:val="0098139A"/>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38D8"/>
    <w:rsid w:val="009950B3"/>
    <w:rsid w:val="00995675"/>
    <w:rsid w:val="0099599C"/>
    <w:rsid w:val="00995EE3"/>
    <w:rsid w:val="00995F9F"/>
    <w:rsid w:val="00996A59"/>
    <w:rsid w:val="00997279"/>
    <w:rsid w:val="00997A06"/>
    <w:rsid w:val="009A08A3"/>
    <w:rsid w:val="009A0B44"/>
    <w:rsid w:val="009A1771"/>
    <w:rsid w:val="009A180E"/>
    <w:rsid w:val="009A2D1D"/>
    <w:rsid w:val="009A4887"/>
    <w:rsid w:val="009A607F"/>
    <w:rsid w:val="009A73D1"/>
    <w:rsid w:val="009A7B5F"/>
    <w:rsid w:val="009B0A2A"/>
    <w:rsid w:val="009B15FF"/>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D7E94"/>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784"/>
    <w:rsid w:val="009F58F8"/>
    <w:rsid w:val="009F638A"/>
    <w:rsid w:val="009F68E0"/>
    <w:rsid w:val="009F6EA9"/>
    <w:rsid w:val="009F702B"/>
    <w:rsid w:val="009F7E87"/>
    <w:rsid w:val="00A0006B"/>
    <w:rsid w:val="00A003A9"/>
    <w:rsid w:val="00A0096A"/>
    <w:rsid w:val="00A01A70"/>
    <w:rsid w:val="00A02004"/>
    <w:rsid w:val="00A0314E"/>
    <w:rsid w:val="00A03D64"/>
    <w:rsid w:val="00A0495A"/>
    <w:rsid w:val="00A055D4"/>
    <w:rsid w:val="00A0601E"/>
    <w:rsid w:val="00A0624D"/>
    <w:rsid w:val="00A07A1A"/>
    <w:rsid w:val="00A105A2"/>
    <w:rsid w:val="00A1192D"/>
    <w:rsid w:val="00A13691"/>
    <w:rsid w:val="00A13C5D"/>
    <w:rsid w:val="00A15AC0"/>
    <w:rsid w:val="00A16E07"/>
    <w:rsid w:val="00A17945"/>
    <w:rsid w:val="00A2091C"/>
    <w:rsid w:val="00A22C56"/>
    <w:rsid w:val="00A233D6"/>
    <w:rsid w:val="00A24B94"/>
    <w:rsid w:val="00A24CF9"/>
    <w:rsid w:val="00A24FF8"/>
    <w:rsid w:val="00A25885"/>
    <w:rsid w:val="00A25A10"/>
    <w:rsid w:val="00A26167"/>
    <w:rsid w:val="00A267B3"/>
    <w:rsid w:val="00A26C5A"/>
    <w:rsid w:val="00A271D3"/>
    <w:rsid w:val="00A275DC"/>
    <w:rsid w:val="00A27D6C"/>
    <w:rsid w:val="00A32D82"/>
    <w:rsid w:val="00A341E1"/>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0F7B"/>
    <w:rsid w:val="00A726B2"/>
    <w:rsid w:val="00A72A7F"/>
    <w:rsid w:val="00A735C1"/>
    <w:rsid w:val="00A73716"/>
    <w:rsid w:val="00A74239"/>
    <w:rsid w:val="00A74256"/>
    <w:rsid w:val="00A74728"/>
    <w:rsid w:val="00A74B3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14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3D28"/>
    <w:rsid w:val="00AA45CC"/>
    <w:rsid w:val="00AA4BB0"/>
    <w:rsid w:val="00AA5056"/>
    <w:rsid w:val="00AA6748"/>
    <w:rsid w:val="00AB19A3"/>
    <w:rsid w:val="00AB1A2C"/>
    <w:rsid w:val="00AB2238"/>
    <w:rsid w:val="00AB2550"/>
    <w:rsid w:val="00AB32DB"/>
    <w:rsid w:val="00AB346D"/>
    <w:rsid w:val="00AB34CC"/>
    <w:rsid w:val="00AB4C94"/>
    <w:rsid w:val="00AB4F86"/>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657C"/>
    <w:rsid w:val="00AC7DBF"/>
    <w:rsid w:val="00AD06C1"/>
    <w:rsid w:val="00AD0B61"/>
    <w:rsid w:val="00AD4BB4"/>
    <w:rsid w:val="00AD4CEA"/>
    <w:rsid w:val="00AD5706"/>
    <w:rsid w:val="00AD59A3"/>
    <w:rsid w:val="00AD5E6D"/>
    <w:rsid w:val="00AD6070"/>
    <w:rsid w:val="00AD6953"/>
    <w:rsid w:val="00AD735B"/>
    <w:rsid w:val="00AD7EA6"/>
    <w:rsid w:val="00AE0699"/>
    <w:rsid w:val="00AE18B0"/>
    <w:rsid w:val="00AE1D9B"/>
    <w:rsid w:val="00AE4000"/>
    <w:rsid w:val="00AE424E"/>
    <w:rsid w:val="00AE5887"/>
    <w:rsid w:val="00AE5A82"/>
    <w:rsid w:val="00AE6C90"/>
    <w:rsid w:val="00AE75F2"/>
    <w:rsid w:val="00AE7618"/>
    <w:rsid w:val="00AE7ACE"/>
    <w:rsid w:val="00AF110D"/>
    <w:rsid w:val="00AF1556"/>
    <w:rsid w:val="00AF279B"/>
    <w:rsid w:val="00AF2E70"/>
    <w:rsid w:val="00AF3178"/>
    <w:rsid w:val="00AF4E8C"/>
    <w:rsid w:val="00AF4FBD"/>
    <w:rsid w:val="00AF4FFB"/>
    <w:rsid w:val="00AF52F5"/>
    <w:rsid w:val="00AF7312"/>
    <w:rsid w:val="00B01214"/>
    <w:rsid w:val="00B0201C"/>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24B"/>
    <w:rsid w:val="00B3338F"/>
    <w:rsid w:val="00B333FC"/>
    <w:rsid w:val="00B337B5"/>
    <w:rsid w:val="00B337BC"/>
    <w:rsid w:val="00B33846"/>
    <w:rsid w:val="00B33B72"/>
    <w:rsid w:val="00B33E21"/>
    <w:rsid w:val="00B34651"/>
    <w:rsid w:val="00B34934"/>
    <w:rsid w:val="00B35C5A"/>
    <w:rsid w:val="00B360F5"/>
    <w:rsid w:val="00B36269"/>
    <w:rsid w:val="00B36AA4"/>
    <w:rsid w:val="00B373C8"/>
    <w:rsid w:val="00B373DD"/>
    <w:rsid w:val="00B378F6"/>
    <w:rsid w:val="00B40728"/>
    <w:rsid w:val="00B4093A"/>
    <w:rsid w:val="00B41126"/>
    <w:rsid w:val="00B415E9"/>
    <w:rsid w:val="00B41A04"/>
    <w:rsid w:val="00B422F4"/>
    <w:rsid w:val="00B423AE"/>
    <w:rsid w:val="00B42938"/>
    <w:rsid w:val="00B437AC"/>
    <w:rsid w:val="00B446BE"/>
    <w:rsid w:val="00B44B0A"/>
    <w:rsid w:val="00B44C2D"/>
    <w:rsid w:val="00B45EAF"/>
    <w:rsid w:val="00B4658C"/>
    <w:rsid w:val="00B50571"/>
    <w:rsid w:val="00B52AFB"/>
    <w:rsid w:val="00B52F7C"/>
    <w:rsid w:val="00B54DCE"/>
    <w:rsid w:val="00B55061"/>
    <w:rsid w:val="00B55C17"/>
    <w:rsid w:val="00B57268"/>
    <w:rsid w:val="00B57C1B"/>
    <w:rsid w:val="00B57C38"/>
    <w:rsid w:val="00B6039A"/>
    <w:rsid w:val="00B60629"/>
    <w:rsid w:val="00B60B6B"/>
    <w:rsid w:val="00B614CF"/>
    <w:rsid w:val="00B620D2"/>
    <w:rsid w:val="00B6264E"/>
    <w:rsid w:val="00B62A84"/>
    <w:rsid w:val="00B63BB0"/>
    <w:rsid w:val="00B63E64"/>
    <w:rsid w:val="00B65E39"/>
    <w:rsid w:val="00B66C78"/>
    <w:rsid w:val="00B66E4A"/>
    <w:rsid w:val="00B67625"/>
    <w:rsid w:val="00B716B2"/>
    <w:rsid w:val="00B7187C"/>
    <w:rsid w:val="00B71C17"/>
    <w:rsid w:val="00B71E3F"/>
    <w:rsid w:val="00B7217A"/>
    <w:rsid w:val="00B72568"/>
    <w:rsid w:val="00B7258B"/>
    <w:rsid w:val="00B72E09"/>
    <w:rsid w:val="00B73B78"/>
    <w:rsid w:val="00B740D8"/>
    <w:rsid w:val="00B74220"/>
    <w:rsid w:val="00B744A3"/>
    <w:rsid w:val="00B75ABA"/>
    <w:rsid w:val="00B76E20"/>
    <w:rsid w:val="00B76F1C"/>
    <w:rsid w:val="00B80F5D"/>
    <w:rsid w:val="00B819A4"/>
    <w:rsid w:val="00B819B6"/>
    <w:rsid w:val="00B81EAC"/>
    <w:rsid w:val="00B8254C"/>
    <w:rsid w:val="00B82E5C"/>
    <w:rsid w:val="00B83405"/>
    <w:rsid w:val="00B83748"/>
    <w:rsid w:val="00B84132"/>
    <w:rsid w:val="00B84542"/>
    <w:rsid w:val="00B84C39"/>
    <w:rsid w:val="00B8522D"/>
    <w:rsid w:val="00B8525B"/>
    <w:rsid w:val="00B855C3"/>
    <w:rsid w:val="00B87D62"/>
    <w:rsid w:val="00B9154C"/>
    <w:rsid w:val="00B91716"/>
    <w:rsid w:val="00B9177E"/>
    <w:rsid w:val="00B924AF"/>
    <w:rsid w:val="00B92745"/>
    <w:rsid w:val="00B95605"/>
    <w:rsid w:val="00B957A9"/>
    <w:rsid w:val="00B96D57"/>
    <w:rsid w:val="00B96E9A"/>
    <w:rsid w:val="00B97AF6"/>
    <w:rsid w:val="00B97E3F"/>
    <w:rsid w:val="00BA043D"/>
    <w:rsid w:val="00BA3591"/>
    <w:rsid w:val="00BA44AB"/>
    <w:rsid w:val="00BA56BC"/>
    <w:rsid w:val="00BA58BE"/>
    <w:rsid w:val="00BA5CD4"/>
    <w:rsid w:val="00BA5F8A"/>
    <w:rsid w:val="00BA68E6"/>
    <w:rsid w:val="00BA691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4B37"/>
    <w:rsid w:val="00BD5FD7"/>
    <w:rsid w:val="00BD7FCB"/>
    <w:rsid w:val="00BE3E8A"/>
    <w:rsid w:val="00BE5467"/>
    <w:rsid w:val="00BE5D5E"/>
    <w:rsid w:val="00BE5FCB"/>
    <w:rsid w:val="00BE60FB"/>
    <w:rsid w:val="00BE7885"/>
    <w:rsid w:val="00BF07EC"/>
    <w:rsid w:val="00BF08B4"/>
    <w:rsid w:val="00BF24E9"/>
    <w:rsid w:val="00BF498C"/>
    <w:rsid w:val="00BF4C8F"/>
    <w:rsid w:val="00BF4D8A"/>
    <w:rsid w:val="00BF6D26"/>
    <w:rsid w:val="00BF6E2E"/>
    <w:rsid w:val="00BF7ED6"/>
    <w:rsid w:val="00C003B3"/>
    <w:rsid w:val="00C00D65"/>
    <w:rsid w:val="00C01083"/>
    <w:rsid w:val="00C011E6"/>
    <w:rsid w:val="00C03274"/>
    <w:rsid w:val="00C0382A"/>
    <w:rsid w:val="00C03899"/>
    <w:rsid w:val="00C03FF4"/>
    <w:rsid w:val="00C0511A"/>
    <w:rsid w:val="00C055BF"/>
    <w:rsid w:val="00C066BD"/>
    <w:rsid w:val="00C0721A"/>
    <w:rsid w:val="00C106B8"/>
    <w:rsid w:val="00C10A7A"/>
    <w:rsid w:val="00C111B2"/>
    <w:rsid w:val="00C11D18"/>
    <w:rsid w:val="00C12C6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4D5D"/>
    <w:rsid w:val="00C25056"/>
    <w:rsid w:val="00C25E69"/>
    <w:rsid w:val="00C25FF7"/>
    <w:rsid w:val="00C261ED"/>
    <w:rsid w:val="00C26710"/>
    <w:rsid w:val="00C271F8"/>
    <w:rsid w:val="00C27A0F"/>
    <w:rsid w:val="00C30891"/>
    <w:rsid w:val="00C317CE"/>
    <w:rsid w:val="00C31ABF"/>
    <w:rsid w:val="00C32257"/>
    <w:rsid w:val="00C32C99"/>
    <w:rsid w:val="00C34680"/>
    <w:rsid w:val="00C352FD"/>
    <w:rsid w:val="00C35A27"/>
    <w:rsid w:val="00C36A83"/>
    <w:rsid w:val="00C37995"/>
    <w:rsid w:val="00C37B69"/>
    <w:rsid w:val="00C37BE0"/>
    <w:rsid w:val="00C40359"/>
    <w:rsid w:val="00C4037D"/>
    <w:rsid w:val="00C403F9"/>
    <w:rsid w:val="00C404E8"/>
    <w:rsid w:val="00C413D0"/>
    <w:rsid w:val="00C417F9"/>
    <w:rsid w:val="00C41E9D"/>
    <w:rsid w:val="00C41FF8"/>
    <w:rsid w:val="00C42860"/>
    <w:rsid w:val="00C43A46"/>
    <w:rsid w:val="00C43F91"/>
    <w:rsid w:val="00C45C17"/>
    <w:rsid w:val="00C472EB"/>
    <w:rsid w:val="00C473F0"/>
    <w:rsid w:val="00C47BAC"/>
    <w:rsid w:val="00C506FB"/>
    <w:rsid w:val="00C517B8"/>
    <w:rsid w:val="00C53106"/>
    <w:rsid w:val="00C5343D"/>
    <w:rsid w:val="00C534F0"/>
    <w:rsid w:val="00C535AE"/>
    <w:rsid w:val="00C53EBD"/>
    <w:rsid w:val="00C54116"/>
    <w:rsid w:val="00C54743"/>
    <w:rsid w:val="00C551CA"/>
    <w:rsid w:val="00C55979"/>
    <w:rsid w:val="00C55C0D"/>
    <w:rsid w:val="00C5614A"/>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1D6D"/>
    <w:rsid w:val="00C72F77"/>
    <w:rsid w:val="00C73114"/>
    <w:rsid w:val="00C73552"/>
    <w:rsid w:val="00C73ED4"/>
    <w:rsid w:val="00C743D2"/>
    <w:rsid w:val="00C754AB"/>
    <w:rsid w:val="00C75553"/>
    <w:rsid w:val="00C76112"/>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3B46"/>
    <w:rsid w:val="00C942AC"/>
    <w:rsid w:val="00C9462D"/>
    <w:rsid w:val="00C947A3"/>
    <w:rsid w:val="00C9566F"/>
    <w:rsid w:val="00C95DC4"/>
    <w:rsid w:val="00C96861"/>
    <w:rsid w:val="00C96C81"/>
    <w:rsid w:val="00C96E36"/>
    <w:rsid w:val="00C97467"/>
    <w:rsid w:val="00C97EFE"/>
    <w:rsid w:val="00CA04DC"/>
    <w:rsid w:val="00CA262F"/>
    <w:rsid w:val="00CA2AF0"/>
    <w:rsid w:val="00CA31E9"/>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705"/>
    <w:rsid w:val="00CC78AC"/>
    <w:rsid w:val="00CD06C8"/>
    <w:rsid w:val="00CD0AEA"/>
    <w:rsid w:val="00CD1B8C"/>
    <w:rsid w:val="00CD2A59"/>
    <w:rsid w:val="00CD2D12"/>
    <w:rsid w:val="00CD444F"/>
    <w:rsid w:val="00CD55F2"/>
    <w:rsid w:val="00CD57D5"/>
    <w:rsid w:val="00CD60A2"/>
    <w:rsid w:val="00CD6468"/>
    <w:rsid w:val="00CD6EA9"/>
    <w:rsid w:val="00CD78B4"/>
    <w:rsid w:val="00CE041A"/>
    <w:rsid w:val="00CE0CC9"/>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CF7FC0"/>
    <w:rsid w:val="00D001D7"/>
    <w:rsid w:val="00D00AFC"/>
    <w:rsid w:val="00D00C5A"/>
    <w:rsid w:val="00D01A5F"/>
    <w:rsid w:val="00D01CA1"/>
    <w:rsid w:val="00D01DBA"/>
    <w:rsid w:val="00D02016"/>
    <w:rsid w:val="00D02B27"/>
    <w:rsid w:val="00D04385"/>
    <w:rsid w:val="00D050A1"/>
    <w:rsid w:val="00D05CB4"/>
    <w:rsid w:val="00D05DB4"/>
    <w:rsid w:val="00D060D6"/>
    <w:rsid w:val="00D0616A"/>
    <w:rsid w:val="00D067C1"/>
    <w:rsid w:val="00D0772B"/>
    <w:rsid w:val="00D10C57"/>
    <w:rsid w:val="00D10E0D"/>
    <w:rsid w:val="00D10E6B"/>
    <w:rsid w:val="00D1223C"/>
    <w:rsid w:val="00D12432"/>
    <w:rsid w:val="00D1294E"/>
    <w:rsid w:val="00D12C03"/>
    <w:rsid w:val="00D13F0F"/>
    <w:rsid w:val="00D14206"/>
    <w:rsid w:val="00D17ADC"/>
    <w:rsid w:val="00D17C77"/>
    <w:rsid w:val="00D20345"/>
    <w:rsid w:val="00D20D0B"/>
    <w:rsid w:val="00D246C8"/>
    <w:rsid w:val="00D259FD"/>
    <w:rsid w:val="00D25D2F"/>
    <w:rsid w:val="00D2688C"/>
    <w:rsid w:val="00D268F5"/>
    <w:rsid w:val="00D26E6C"/>
    <w:rsid w:val="00D27DC2"/>
    <w:rsid w:val="00D312FE"/>
    <w:rsid w:val="00D31424"/>
    <w:rsid w:val="00D32EDA"/>
    <w:rsid w:val="00D333E9"/>
    <w:rsid w:val="00D33CA1"/>
    <w:rsid w:val="00D34BBB"/>
    <w:rsid w:val="00D35489"/>
    <w:rsid w:val="00D35526"/>
    <w:rsid w:val="00D40E9D"/>
    <w:rsid w:val="00D41AF7"/>
    <w:rsid w:val="00D4243D"/>
    <w:rsid w:val="00D425DF"/>
    <w:rsid w:val="00D42EA8"/>
    <w:rsid w:val="00D4366B"/>
    <w:rsid w:val="00D43BD9"/>
    <w:rsid w:val="00D44A9A"/>
    <w:rsid w:val="00D45B85"/>
    <w:rsid w:val="00D45F7E"/>
    <w:rsid w:val="00D46B2C"/>
    <w:rsid w:val="00D4737F"/>
    <w:rsid w:val="00D500FE"/>
    <w:rsid w:val="00D505D5"/>
    <w:rsid w:val="00D50ACE"/>
    <w:rsid w:val="00D51AD6"/>
    <w:rsid w:val="00D52D84"/>
    <w:rsid w:val="00D53833"/>
    <w:rsid w:val="00D5403B"/>
    <w:rsid w:val="00D54B80"/>
    <w:rsid w:val="00D54E5F"/>
    <w:rsid w:val="00D56381"/>
    <w:rsid w:val="00D56987"/>
    <w:rsid w:val="00D57238"/>
    <w:rsid w:val="00D578FC"/>
    <w:rsid w:val="00D57D11"/>
    <w:rsid w:val="00D6052C"/>
    <w:rsid w:val="00D60CA1"/>
    <w:rsid w:val="00D60CF6"/>
    <w:rsid w:val="00D6294D"/>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77681"/>
    <w:rsid w:val="00D8071C"/>
    <w:rsid w:val="00D81C98"/>
    <w:rsid w:val="00D822C2"/>
    <w:rsid w:val="00D82A49"/>
    <w:rsid w:val="00D83A01"/>
    <w:rsid w:val="00D84A5A"/>
    <w:rsid w:val="00D84C2A"/>
    <w:rsid w:val="00D856C4"/>
    <w:rsid w:val="00D85BF1"/>
    <w:rsid w:val="00D860C3"/>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89C"/>
    <w:rsid w:val="00DC3B45"/>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E6BF5"/>
    <w:rsid w:val="00DF070A"/>
    <w:rsid w:val="00DF0B4F"/>
    <w:rsid w:val="00DF131D"/>
    <w:rsid w:val="00DF19C9"/>
    <w:rsid w:val="00DF2105"/>
    <w:rsid w:val="00DF27B3"/>
    <w:rsid w:val="00DF2D10"/>
    <w:rsid w:val="00DF4C71"/>
    <w:rsid w:val="00DF5943"/>
    <w:rsid w:val="00DF6196"/>
    <w:rsid w:val="00DF6540"/>
    <w:rsid w:val="00DF65A2"/>
    <w:rsid w:val="00DF6CE8"/>
    <w:rsid w:val="00DF73CC"/>
    <w:rsid w:val="00E00F6B"/>
    <w:rsid w:val="00E01736"/>
    <w:rsid w:val="00E030C6"/>
    <w:rsid w:val="00E03191"/>
    <w:rsid w:val="00E04F16"/>
    <w:rsid w:val="00E055D0"/>
    <w:rsid w:val="00E05CFB"/>
    <w:rsid w:val="00E05E86"/>
    <w:rsid w:val="00E07585"/>
    <w:rsid w:val="00E07F93"/>
    <w:rsid w:val="00E10A92"/>
    <w:rsid w:val="00E11528"/>
    <w:rsid w:val="00E12718"/>
    <w:rsid w:val="00E12A55"/>
    <w:rsid w:val="00E149AC"/>
    <w:rsid w:val="00E1537C"/>
    <w:rsid w:val="00E15B05"/>
    <w:rsid w:val="00E15D9A"/>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5C6E"/>
    <w:rsid w:val="00E267B2"/>
    <w:rsid w:val="00E27679"/>
    <w:rsid w:val="00E30168"/>
    <w:rsid w:val="00E30567"/>
    <w:rsid w:val="00E306E7"/>
    <w:rsid w:val="00E312BA"/>
    <w:rsid w:val="00E332FE"/>
    <w:rsid w:val="00E33CA2"/>
    <w:rsid w:val="00E35480"/>
    <w:rsid w:val="00E41C90"/>
    <w:rsid w:val="00E43073"/>
    <w:rsid w:val="00E4470F"/>
    <w:rsid w:val="00E45B44"/>
    <w:rsid w:val="00E46586"/>
    <w:rsid w:val="00E468E9"/>
    <w:rsid w:val="00E47FBC"/>
    <w:rsid w:val="00E502F7"/>
    <w:rsid w:val="00E5040A"/>
    <w:rsid w:val="00E50AE3"/>
    <w:rsid w:val="00E51416"/>
    <w:rsid w:val="00E51459"/>
    <w:rsid w:val="00E521B9"/>
    <w:rsid w:val="00E53BE2"/>
    <w:rsid w:val="00E54D21"/>
    <w:rsid w:val="00E56810"/>
    <w:rsid w:val="00E57242"/>
    <w:rsid w:val="00E6080F"/>
    <w:rsid w:val="00E60F0B"/>
    <w:rsid w:val="00E60F50"/>
    <w:rsid w:val="00E61025"/>
    <w:rsid w:val="00E62196"/>
    <w:rsid w:val="00E627E1"/>
    <w:rsid w:val="00E62A75"/>
    <w:rsid w:val="00E62F76"/>
    <w:rsid w:val="00E62FEE"/>
    <w:rsid w:val="00E6346C"/>
    <w:rsid w:val="00E63AEA"/>
    <w:rsid w:val="00E63BA4"/>
    <w:rsid w:val="00E6585D"/>
    <w:rsid w:val="00E65E81"/>
    <w:rsid w:val="00E662FD"/>
    <w:rsid w:val="00E668D4"/>
    <w:rsid w:val="00E67172"/>
    <w:rsid w:val="00E67375"/>
    <w:rsid w:val="00E673C6"/>
    <w:rsid w:val="00E706A1"/>
    <w:rsid w:val="00E70A40"/>
    <w:rsid w:val="00E70AA8"/>
    <w:rsid w:val="00E70CBB"/>
    <w:rsid w:val="00E7131E"/>
    <w:rsid w:val="00E72987"/>
    <w:rsid w:val="00E7380E"/>
    <w:rsid w:val="00E73B64"/>
    <w:rsid w:val="00E74E19"/>
    <w:rsid w:val="00E756F0"/>
    <w:rsid w:val="00E75FA8"/>
    <w:rsid w:val="00E764C1"/>
    <w:rsid w:val="00E76550"/>
    <w:rsid w:val="00E779C8"/>
    <w:rsid w:val="00E77CBF"/>
    <w:rsid w:val="00E77E45"/>
    <w:rsid w:val="00E8010F"/>
    <w:rsid w:val="00E8083A"/>
    <w:rsid w:val="00E8125A"/>
    <w:rsid w:val="00E8185E"/>
    <w:rsid w:val="00E81C73"/>
    <w:rsid w:val="00E85165"/>
    <w:rsid w:val="00E8537C"/>
    <w:rsid w:val="00E856CC"/>
    <w:rsid w:val="00E85987"/>
    <w:rsid w:val="00E85D4F"/>
    <w:rsid w:val="00E85DD4"/>
    <w:rsid w:val="00E86C3E"/>
    <w:rsid w:val="00E87C3C"/>
    <w:rsid w:val="00E87FCB"/>
    <w:rsid w:val="00E90CE3"/>
    <w:rsid w:val="00E919BD"/>
    <w:rsid w:val="00E91EC1"/>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828"/>
    <w:rsid w:val="00EA1929"/>
    <w:rsid w:val="00EA3A55"/>
    <w:rsid w:val="00EA3B36"/>
    <w:rsid w:val="00EA426C"/>
    <w:rsid w:val="00EA44C3"/>
    <w:rsid w:val="00EA5C42"/>
    <w:rsid w:val="00EB08FD"/>
    <w:rsid w:val="00EB1174"/>
    <w:rsid w:val="00EB19F4"/>
    <w:rsid w:val="00EB263A"/>
    <w:rsid w:val="00EB3437"/>
    <w:rsid w:val="00EB346A"/>
    <w:rsid w:val="00EB51C5"/>
    <w:rsid w:val="00EB5FB3"/>
    <w:rsid w:val="00EB6C2F"/>
    <w:rsid w:val="00EB6E4C"/>
    <w:rsid w:val="00EB7A39"/>
    <w:rsid w:val="00EC0A55"/>
    <w:rsid w:val="00EC0B79"/>
    <w:rsid w:val="00EC0F85"/>
    <w:rsid w:val="00EC1E3F"/>
    <w:rsid w:val="00EC3592"/>
    <w:rsid w:val="00EC3A19"/>
    <w:rsid w:val="00EC3EF5"/>
    <w:rsid w:val="00EC4B40"/>
    <w:rsid w:val="00EC4B4D"/>
    <w:rsid w:val="00EC4DFA"/>
    <w:rsid w:val="00EC5EEA"/>
    <w:rsid w:val="00EC62CE"/>
    <w:rsid w:val="00EC6410"/>
    <w:rsid w:val="00EC6544"/>
    <w:rsid w:val="00EC6B77"/>
    <w:rsid w:val="00EC7D31"/>
    <w:rsid w:val="00ED0313"/>
    <w:rsid w:val="00ED0375"/>
    <w:rsid w:val="00ED0BFD"/>
    <w:rsid w:val="00ED174E"/>
    <w:rsid w:val="00ED1A88"/>
    <w:rsid w:val="00ED2059"/>
    <w:rsid w:val="00ED291D"/>
    <w:rsid w:val="00ED3DCE"/>
    <w:rsid w:val="00ED53E2"/>
    <w:rsid w:val="00ED57A7"/>
    <w:rsid w:val="00ED5A95"/>
    <w:rsid w:val="00ED5C67"/>
    <w:rsid w:val="00ED5F99"/>
    <w:rsid w:val="00ED638D"/>
    <w:rsid w:val="00ED6F87"/>
    <w:rsid w:val="00EE0695"/>
    <w:rsid w:val="00EE1EC4"/>
    <w:rsid w:val="00EE254C"/>
    <w:rsid w:val="00EE3B4F"/>
    <w:rsid w:val="00EE4318"/>
    <w:rsid w:val="00EE4BD1"/>
    <w:rsid w:val="00EE4F47"/>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20CD"/>
    <w:rsid w:val="00F12CD2"/>
    <w:rsid w:val="00F137DF"/>
    <w:rsid w:val="00F1386C"/>
    <w:rsid w:val="00F13EAE"/>
    <w:rsid w:val="00F14311"/>
    <w:rsid w:val="00F15968"/>
    <w:rsid w:val="00F20C6F"/>
    <w:rsid w:val="00F20F09"/>
    <w:rsid w:val="00F21470"/>
    <w:rsid w:val="00F22F3C"/>
    <w:rsid w:val="00F23AA2"/>
    <w:rsid w:val="00F23DBC"/>
    <w:rsid w:val="00F255ED"/>
    <w:rsid w:val="00F2581B"/>
    <w:rsid w:val="00F26035"/>
    <w:rsid w:val="00F262AA"/>
    <w:rsid w:val="00F274C1"/>
    <w:rsid w:val="00F275C4"/>
    <w:rsid w:val="00F30426"/>
    <w:rsid w:val="00F329F3"/>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2D4F"/>
    <w:rsid w:val="00F54218"/>
    <w:rsid w:val="00F548CF"/>
    <w:rsid w:val="00F55C79"/>
    <w:rsid w:val="00F560E7"/>
    <w:rsid w:val="00F57662"/>
    <w:rsid w:val="00F57D8B"/>
    <w:rsid w:val="00F607A2"/>
    <w:rsid w:val="00F60BCD"/>
    <w:rsid w:val="00F61453"/>
    <w:rsid w:val="00F61DC2"/>
    <w:rsid w:val="00F627E6"/>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92B"/>
    <w:rsid w:val="00F83CF2"/>
    <w:rsid w:val="00F840A6"/>
    <w:rsid w:val="00F844B7"/>
    <w:rsid w:val="00F84E18"/>
    <w:rsid w:val="00F856DE"/>
    <w:rsid w:val="00F85AE5"/>
    <w:rsid w:val="00F85D97"/>
    <w:rsid w:val="00F85E75"/>
    <w:rsid w:val="00F876F6"/>
    <w:rsid w:val="00F87711"/>
    <w:rsid w:val="00F877C6"/>
    <w:rsid w:val="00F87A6C"/>
    <w:rsid w:val="00F87DC3"/>
    <w:rsid w:val="00F90556"/>
    <w:rsid w:val="00F90FB4"/>
    <w:rsid w:val="00F92A91"/>
    <w:rsid w:val="00F92E8C"/>
    <w:rsid w:val="00F93A1F"/>
    <w:rsid w:val="00F9440F"/>
    <w:rsid w:val="00F951A4"/>
    <w:rsid w:val="00F96125"/>
    <w:rsid w:val="00F96142"/>
    <w:rsid w:val="00F96D8F"/>
    <w:rsid w:val="00F96E75"/>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A7ECB"/>
    <w:rsid w:val="00FB04A4"/>
    <w:rsid w:val="00FB0805"/>
    <w:rsid w:val="00FB0C66"/>
    <w:rsid w:val="00FB0D8E"/>
    <w:rsid w:val="00FB1127"/>
    <w:rsid w:val="00FB1302"/>
    <w:rsid w:val="00FB1EEF"/>
    <w:rsid w:val="00FB2725"/>
    <w:rsid w:val="00FB2DC8"/>
    <w:rsid w:val="00FB3170"/>
    <w:rsid w:val="00FB31ED"/>
    <w:rsid w:val="00FB3870"/>
    <w:rsid w:val="00FB4301"/>
    <w:rsid w:val="00FB459E"/>
    <w:rsid w:val="00FB50F7"/>
    <w:rsid w:val="00FB5AF7"/>
    <w:rsid w:val="00FB5B53"/>
    <w:rsid w:val="00FB73CC"/>
    <w:rsid w:val="00FB7DFB"/>
    <w:rsid w:val="00FC09C1"/>
    <w:rsid w:val="00FC1147"/>
    <w:rsid w:val="00FC1212"/>
    <w:rsid w:val="00FC1BEF"/>
    <w:rsid w:val="00FC2B3B"/>
    <w:rsid w:val="00FC536A"/>
    <w:rsid w:val="00FC5778"/>
    <w:rsid w:val="00FC5A6E"/>
    <w:rsid w:val="00FC72AE"/>
    <w:rsid w:val="00FC7549"/>
    <w:rsid w:val="00FC7DCC"/>
    <w:rsid w:val="00FD1782"/>
    <w:rsid w:val="00FD18C7"/>
    <w:rsid w:val="00FD32EB"/>
    <w:rsid w:val="00FD38A0"/>
    <w:rsid w:val="00FD497F"/>
    <w:rsid w:val="00FD4B14"/>
    <w:rsid w:val="00FD521C"/>
    <w:rsid w:val="00FD5E69"/>
    <w:rsid w:val="00FD62E6"/>
    <w:rsid w:val="00FD69B7"/>
    <w:rsid w:val="00FE0789"/>
    <w:rsid w:val="00FE38EB"/>
    <w:rsid w:val="00FE3943"/>
    <w:rsid w:val="00FE4B48"/>
    <w:rsid w:val="00FE5AC3"/>
    <w:rsid w:val="00FE69E4"/>
    <w:rsid w:val="00FE7A61"/>
    <w:rsid w:val="00FE7EC6"/>
    <w:rsid w:val="00FF1657"/>
    <w:rsid w:val="00FF2CBB"/>
    <w:rsid w:val="00FF2D0F"/>
    <w:rsid w:val="00FF2FC2"/>
    <w:rsid w:val="00FF3DE3"/>
    <w:rsid w:val="00FF4045"/>
    <w:rsid w:val="00FF4345"/>
    <w:rsid w:val="00FF4D69"/>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518C40B"/>
    <w:rsid w:val="566B072A"/>
    <w:rsid w:val="56A1645C"/>
    <w:rsid w:val="56C1187E"/>
    <w:rsid w:val="57B9F64B"/>
    <w:rsid w:val="5939AE84"/>
    <w:rsid w:val="59C92B0D"/>
    <w:rsid w:val="5CAE4B49"/>
    <w:rsid w:val="5D80F859"/>
    <w:rsid w:val="61CEAD4C"/>
    <w:rsid w:val="61F9E561"/>
    <w:rsid w:val="635CC82D"/>
    <w:rsid w:val="6482ECF0"/>
    <w:rsid w:val="64DCB523"/>
    <w:rsid w:val="6774FF4B"/>
    <w:rsid w:val="6871AA97"/>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1565"/>
  </w:style>
  <w:style w:type="paragraph" w:styleId="Heading1">
    <w:name w:val="heading 1"/>
    <w:basedOn w:val="Normal"/>
    <w:next w:val="Normal"/>
    <w:link w:val="Heading1Char"/>
    <w:uiPriority w:val="9"/>
    <w:qFormat/>
    <w:rsid w:val="002D2D9A"/>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41F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styleId="CommentTextChar" w:customStyle="1">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styleId="CommentSubjectChar" w:customStyle="1">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styleId="StyleLatinOpenSansAsianTimesNewRoman10ptBoldBlac" w:customStyle="1">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styleId="Heading1Char" w:customStyle="1">
    <w:name w:val="Heading 1 Char"/>
    <w:basedOn w:val="DefaultParagraphFont"/>
    <w:link w:val="Heading1"/>
    <w:uiPriority w:val="9"/>
    <w:rsid w:val="002D2D9A"/>
    <w:rPr>
      <w:rFonts w:cs="Open Sans" w:asciiTheme="majorHAnsi" w:hAnsiTheme="majorHAnsi"/>
      <w:bCs/>
      <w:sz w:val="28"/>
      <w:szCs w:val="20"/>
    </w:rPr>
  </w:style>
  <w:style w:type="character" w:styleId="Heading2Char" w:customStyle="1">
    <w:name w:val="Heading 2 Char"/>
    <w:basedOn w:val="DefaultParagraphFont"/>
    <w:link w:val="Heading2"/>
    <w:uiPriority w:val="9"/>
    <w:rsid w:val="002D2D9A"/>
    <w:rPr>
      <w:rFonts w:cs="Open Sans"/>
      <w:b/>
      <w:bCs/>
      <w:sz w:val="24"/>
      <w:szCs w:val="20"/>
    </w:rPr>
  </w:style>
  <w:style w:type="paragraph" w:styleId="Tabletextsmall" w:customStyle="1">
    <w:name w:val="Table text small"/>
    <w:basedOn w:val="Normal"/>
    <w:qFormat/>
    <w:rsid w:val="00DB7FD2"/>
    <w:pPr>
      <w:spacing w:after="80" w:line="240" w:lineRule="auto"/>
      <w:jc w:val="center"/>
    </w:pPr>
    <w:rPr>
      <w:rFonts w:cs="Open Sans"/>
      <w:sz w:val="20"/>
      <w:szCs w:val="20"/>
    </w:rPr>
  </w:style>
  <w:style w:type="paragraph" w:styleId="Tabletext" w:customStyle="1">
    <w:name w:val="Table text"/>
    <w:basedOn w:val="Normal"/>
    <w:qFormat/>
    <w:rsid w:val="00A72A7F"/>
    <w:pPr>
      <w:spacing w:before="120" w:after="120" w:line="240" w:lineRule="auto"/>
    </w:pPr>
  </w:style>
  <w:style w:type="paragraph" w:styleId="Tabletextbullet" w:customStyle="1">
    <w:name w:val="Table text bullet"/>
    <w:basedOn w:val="Tabletext"/>
    <w:qFormat/>
    <w:rsid w:val="00A72A7F"/>
    <w:pPr>
      <w:numPr>
        <w:numId w:val="1"/>
      </w:numPr>
      <w:contextualSpacing/>
    </w:pPr>
  </w:style>
  <w:style w:type="paragraph" w:styleId="ListAlphaparens" w:customStyle="1">
    <w:name w:val="List Alpha parens"/>
    <w:basedOn w:val="Tabletext"/>
    <w:qFormat/>
    <w:rsid w:val="00DB54CD"/>
    <w:pPr>
      <w:numPr>
        <w:numId w:val="2"/>
      </w:numPr>
      <w:contextualSpacing/>
    </w:pPr>
  </w:style>
  <w:style w:type="character" w:styleId="normaltextrun" w:customStyle="1">
    <w:name w:val="normaltextrun"/>
    <w:basedOn w:val="DefaultParagraphFont"/>
    <w:rsid w:val="00B125BD"/>
  </w:style>
  <w:style w:type="character" w:styleId="eop" w:customStyle="1">
    <w:name w:val="eop"/>
    <w:basedOn w:val="DefaultParagraphFont"/>
    <w:rsid w:val="00B125BD"/>
  </w:style>
  <w:style w:type="character" w:styleId="Heading3Char" w:customStyle="1">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DC38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4444959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1B594E76-F851-418C-91C9-9F9ADBE665C2}"/>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X.XX_Lesson_Plan_RTI_XX.XX.XX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4.08: A UDL Approach to Math</dc:title>
  <dc:subject>Lesson 4.08: A UDL Approach to Math</dc:subject>
  <dc:creator>Texas Education Agency</dc:creator>
  <keywords/>
  <dc:description/>
  <lastModifiedBy>Moody, Cherylynn Jody</lastModifiedBy>
  <revision>5</revision>
  <dcterms:created xsi:type="dcterms:W3CDTF">2023-03-03T15:18:00.0000000Z</dcterms:created>
  <dcterms:modified xsi:type="dcterms:W3CDTF">2025-05-16T20:24:16.8869271Z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