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C3AF0C" w14:textId="36E33B08" w:rsidR="0056344F" w:rsidRPr="00773D1B" w:rsidRDefault="00801FEF" w:rsidP="0056344F">
      <w:pPr>
        <w:spacing w:after="0"/>
        <w:jc w:val="center"/>
        <w:rPr>
          <w:rFonts w:cstheme="minorHAnsi"/>
          <w:b/>
          <w:bCs/>
        </w:rPr>
      </w:pPr>
      <w:r>
        <w:rPr>
          <w:rFonts w:cstheme="minorHAnsi"/>
          <w:b/>
          <w:bCs/>
        </w:rPr>
        <w:t>Practicum in Education and Training</w:t>
      </w:r>
    </w:p>
    <w:p w14:paraId="111F5DEB" w14:textId="3612A5BA" w:rsidR="0056344F" w:rsidRDefault="0056344F" w:rsidP="0056344F">
      <w:pPr>
        <w:pBdr>
          <w:bottom w:val="single" w:sz="6" w:space="1" w:color="auto"/>
        </w:pBdr>
        <w:spacing w:after="0"/>
        <w:jc w:val="center"/>
        <w:rPr>
          <w:rFonts w:cstheme="minorHAnsi"/>
          <w:b/>
          <w:bCs/>
        </w:rPr>
      </w:pPr>
      <w:r w:rsidRPr="00773D1B">
        <w:rPr>
          <w:rFonts w:cstheme="minorHAnsi"/>
          <w:b/>
          <w:bCs/>
        </w:rPr>
        <w:t xml:space="preserve">Scope and Sequence </w:t>
      </w:r>
    </w:p>
    <w:p w14:paraId="5928EFFC" w14:textId="6568D4E0" w:rsidR="00E25CD0" w:rsidRPr="00773D1B" w:rsidRDefault="00E25CD0" w:rsidP="0056344F">
      <w:pPr>
        <w:pBdr>
          <w:bottom w:val="single" w:sz="6" w:space="1" w:color="auto"/>
        </w:pBdr>
        <w:spacing w:after="0"/>
        <w:jc w:val="center"/>
        <w:rPr>
          <w:rFonts w:cstheme="minorHAnsi"/>
          <w:b/>
          <w:bCs/>
        </w:rPr>
      </w:pPr>
      <w:r>
        <w:rPr>
          <w:rFonts w:cstheme="minorHAnsi"/>
          <w:b/>
          <w:bCs/>
        </w:rPr>
        <w:t>Updated: August 2023</w:t>
      </w:r>
    </w:p>
    <w:p w14:paraId="7B62ABE7" w14:textId="77777777" w:rsidR="0056344F" w:rsidRPr="00773D1B" w:rsidRDefault="0056344F" w:rsidP="0056344F">
      <w:pPr>
        <w:spacing w:after="0"/>
        <w:jc w:val="center"/>
        <w:rPr>
          <w:rFonts w:cstheme="minorHAnsi"/>
          <w:b/>
          <w:bCs/>
        </w:rPr>
      </w:pPr>
    </w:p>
    <w:p w14:paraId="1369AB37" w14:textId="77777777" w:rsidR="0056344F" w:rsidRPr="00773D1B" w:rsidRDefault="0056344F" w:rsidP="0056344F">
      <w:pPr>
        <w:rPr>
          <w:rFonts w:cstheme="minorHAnsi"/>
          <w:b/>
          <w:bCs/>
        </w:rPr>
      </w:pPr>
      <w:r w:rsidRPr="00773D1B">
        <w:rPr>
          <w:rFonts w:cstheme="minorHAnsi"/>
          <w:b/>
          <w:bCs/>
        </w:rPr>
        <w:t>Unit Overview</w:t>
      </w:r>
    </w:p>
    <w:p w14:paraId="57DA1ED7" w14:textId="5361BE00" w:rsidR="0056344F" w:rsidRPr="00773D1B" w:rsidRDefault="0056344F" w:rsidP="0056344F">
      <w:pPr>
        <w:numPr>
          <w:ilvl w:val="0"/>
          <w:numId w:val="1"/>
        </w:numPr>
        <w:rPr>
          <w:rFonts w:cstheme="minorHAnsi"/>
        </w:rPr>
      </w:pPr>
      <w:r w:rsidRPr="00773D1B">
        <w:rPr>
          <w:rFonts w:cstheme="minorHAnsi"/>
        </w:rPr>
        <w:t xml:space="preserve">Unit 1: </w:t>
      </w:r>
      <w:r w:rsidR="0072059E">
        <w:rPr>
          <w:rFonts w:cstheme="minorHAnsi"/>
        </w:rPr>
        <w:t>Career Exploration and Awareness</w:t>
      </w:r>
    </w:p>
    <w:p w14:paraId="65DE1158" w14:textId="50430C94" w:rsidR="0056344F" w:rsidRPr="00773D1B" w:rsidRDefault="0056344F" w:rsidP="0056344F">
      <w:pPr>
        <w:numPr>
          <w:ilvl w:val="0"/>
          <w:numId w:val="1"/>
        </w:numPr>
        <w:rPr>
          <w:rFonts w:cstheme="minorHAnsi"/>
        </w:rPr>
      </w:pPr>
      <w:r w:rsidRPr="00773D1B">
        <w:rPr>
          <w:rFonts w:cstheme="minorHAnsi"/>
        </w:rPr>
        <w:t xml:space="preserve">Unit 2: </w:t>
      </w:r>
      <w:r w:rsidR="005E0BCA">
        <w:rPr>
          <w:rFonts w:cstheme="minorHAnsi"/>
        </w:rPr>
        <w:t>Professionalism and Ethics</w:t>
      </w:r>
    </w:p>
    <w:p w14:paraId="134C44BF" w14:textId="12CDAACF" w:rsidR="0056344F" w:rsidRPr="00773D1B" w:rsidRDefault="0056344F" w:rsidP="0056344F">
      <w:pPr>
        <w:numPr>
          <w:ilvl w:val="0"/>
          <w:numId w:val="1"/>
        </w:numPr>
        <w:rPr>
          <w:rFonts w:cstheme="minorHAnsi"/>
        </w:rPr>
      </w:pPr>
      <w:r w:rsidRPr="00773D1B">
        <w:rPr>
          <w:rFonts w:cstheme="minorHAnsi"/>
        </w:rPr>
        <w:t xml:space="preserve">Unit 3: </w:t>
      </w:r>
      <w:r w:rsidR="005E0BCA">
        <w:rPr>
          <w:rFonts w:cstheme="minorHAnsi"/>
        </w:rPr>
        <w:t>RBIS</w:t>
      </w:r>
      <w:r w:rsidR="007167AD">
        <w:rPr>
          <w:rFonts w:cstheme="minorHAnsi"/>
        </w:rPr>
        <w:t xml:space="preserve"> Reading Language Arts</w:t>
      </w:r>
    </w:p>
    <w:p w14:paraId="2DAF9F66" w14:textId="7086DE81" w:rsidR="0056344F" w:rsidRPr="00E25CD0" w:rsidRDefault="0056344F" w:rsidP="00E25CD0">
      <w:pPr>
        <w:numPr>
          <w:ilvl w:val="0"/>
          <w:numId w:val="1"/>
        </w:numPr>
        <w:rPr>
          <w:rFonts w:cstheme="minorHAnsi"/>
        </w:rPr>
      </w:pPr>
      <w:r w:rsidRPr="00773D1B">
        <w:rPr>
          <w:rFonts w:cstheme="minorHAnsi"/>
        </w:rPr>
        <w:t xml:space="preserve">Unit 4: </w:t>
      </w:r>
      <w:r w:rsidR="007167AD">
        <w:rPr>
          <w:rFonts w:cstheme="minorHAnsi"/>
        </w:rPr>
        <w:t>RBIS Mathematics</w:t>
      </w:r>
    </w:p>
    <w:tbl>
      <w:tblPr>
        <w:tblStyle w:val="TableGrid"/>
        <w:tblW w:w="5696" w:type="pct"/>
        <w:jc w:val="center"/>
        <w:tblLayout w:type="fixed"/>
        <w:tblLook w:val="04A0" w:firstRow="1" w:lastRow="0" w:firstColumn="1" w:lastColumn="0" w:noHBand="0" w:noVBand="1"/>
      </w:tblPr>
      <w:tblGrid>
        <w:gridCol w:w="1525"/>
        <w:gridCol w:w="9127"/>
      </w:tblGrid>
      <w:tr w:rsidR="00621F76" w:rsidRPr="00773D1B" w14:paraId="556C8706" w14:textId="77777777" w:rsidTr="00621F76">
        <w:trPr>
          <w:jc w:val="center"/>
        </w:trPr>
        <w:tc>
          <w:tcPr>
            <w:tcW w:w="5000" w:type="pct"/>
            <w:gridSpan w:val="2"/>
            <w:shd w:val="clear" w:color="auto" w:fill="FFF2CC" w:themeFill="accent4" w:themeFillTint="33"/>
            <w:vAlign w:val="center"/>
          </w:tcPr>
          <w:p w14:paraId="69329AE1" w14:textId="512AA589" w:rsidR="00621F76" w:rsidRPr="00773D1B" w:rsidRDefault="00621F76" w:rsidP="004E7978">
            <w:pPr>
              <w:contextualSpacing/>
              <w:jc w:val="center"/>
              <w:rPr>
                <w:rFonts w:cstheme="minorHAnsi"/>
                <w:b/>
                <w:bCs/>
              </w:rPr>
            </w:pPr>
            <w:r>
              <w:rPr>
                <w:rFonts w:cstheme="minorHAnsi"/>
                <w:b/>
                <w:bCs/>
              </w:rPr>
              <w:t>Unit 1: Career Exploration and Awareness</w:t>
            </w:r>
          </w:p>
        </w:tc>
      </w:tr>
      <w:tr w:rsidR="00145F24" w:rsidRPr="00773D1B" w14:paraId="17F2A8CE" w14:textId="77777777" w:rsidTr="007A5DC5">
        <w:trPr>
          <w:jc w:val="center"/>
        </w:trPr>
        <w:tc>
          <w:tcPr>
            <w:tcW w:w="716" w:type="pct"/>
          </w:tcPr>
          <w:p w14:paraId="27D2D0F9" w14:textId="77777777" w:rsidR="00145F24" w:rsidRPr="00773D1B" w:rsidRDefault="00145F24" w:rsidP="007A5DC5">
            <w:pPr>
              <w:pStyle w:val="SUBPARAGRAPHA"/>
              <w:spacing w:before="0" w:after="0"/>
              <w:ind w:left="0" w:firstLine="0"/>
              <w:contextualSpacing/>
              <w:jc w:val="center"/>
              <w:rPr>
                <w:rFonts w:asciiTheme="minorHAnsi" w:hAnsiTheme="minorHAnsi" w:cstheme="minorHAnsi"/>
              </w:rPr>
            </w:pPr>
            <w:r w:rsidRPr="00773D1B">
              <w:rPr>
                <w:rFonts w:asciiTheme="minorHAnsi" w:hAnsiTheme="minorHAnsi" w:cstheme="minorHAnsi"/>
                <w:b/>
                <w:bCs/>
              </w:rPr>
              <w:t>TEKS</w:t>
            </w:r>
          </w:p>
          <w:p w14:paraId="5DA7A2B1" w14:textId="77777777" w:rsidR="00145F24" w:rsidRDefault="00145F24" w:rsidP="004E7978">
            <w:pPr>
              <w:contextualSpacing/>
              <w:jc w:val="center"/>
              <w:rPr>
                <w:rFonts w:cstheme="minorHAnsi"/>
              </w:rPr>
            </w:pPr>
            <w:r>
              <w:rPr>
                <w:rFonts w:cstheme="minorHAnsi"/>
              </w:rPr>
              <w:t>3A</w:t>
            </w:r>
          </w:p>
          <w:p w14:paraId="03195006" w14:textId="77777777" w:rsidR="00145F24" w:rsidRDefault="00145F24" w:rsidP="004E7978">
            <w:pPr>
              <w:contextualSpacing/>
              <w:jc w:val="center"/>
              <w:rPr>
                <w:rFonts w:cstheme="minorHAnsi"/>
              </w:rPr>
            </w:pPr>
            <w:r>
              <w:rPr>
                <w:rFonts w:cstheme="minorHAnsi"/>
              </w:rPr>
              <w:t>3C</w:t>
            </w:r>
          </w:p>
          <w:p w14:paraId="7D1FA2FC" w14:textId="77777777" w:rsidR="00145F24" w:rsidRDefault="00145F24" w:rsidP="004E7978">
            <w:pPr>
              <w:contextualSpacing/>
              <w:jc w:val="center"/>
              <w:rPr>
                <w:rFonts w:cstheme="minorHAnsi"/>
              </w:rPr>
            </w:pPr>
            <w:r>
              <w:rPr>
                <w:rFonts w:cstheme="minorHAnsi"/>
              </w:rPr>
              <w:t>3D</w:t>
            </w:r>
          </w:p>
          <w:p w14:paraId="41BC8F37" w14:textId="77777777" w:rsidR="00145F24" w:rsidRDefault="00145F24" w:rsidP="004E7978">
            <w:pPr>
              <w:contextualSpacing/>
              <w:jc w:val="center"/>
              <w:rPr>
                <w:rFonts w:cstheme="minorHAnsi"/>
              </w:rPr>
            </w:pPr>
            <w:r>
              <w:rPr>
                <w:rFonts w:cstheme="minorHAnsi"/>
              </w:rPr>
              <w:t>3E</w:t>
            </w:r>
          </w:p>
          <w:p w14:paraId="79CF1083" w14:textId="77777777" w:rsidR="00145F24" w:rsidRDefault="00145F24" w:rsidP="004E7978">
            <w:pPr>
              <w:contextualSpacing/>
              <w:jc w:val="center"/>
              <w:rPr>
                <w:rFonts w:cstheme="minorHAnsi"/>
              </w:rPr>
            </w:pPr>
            <w:r>
              <w:rPr>
                <w:rFonts w:cstheme="minorHAnsi"/>
              </w:rPr>
              <w:t>3G</w:t>
            </w:r>
          </w:p>
          <w:p w14:paraId="17B96223" w14:textId="77777777" w:rsidR="00145F24" w:rsidRDefault="00145F24" w:rsidP="007758FF">
            <w:pPr>
              <w:contextualSpacing/>
              <w:jc w:val="center"/>
              <w:rPr>
                <w:rFonts w:cstheme="minorHAnsi"/>
              </w:rPr>
            </w:pPr>
            <w:r>
              <w:rPr>
                <w:rFonts w:cstheme="minorHAnsi"/>
              </w:rPr>
              <w:t>3H</w:t>
            </w:r>
          </w:p>
          <w:p w14:paraId="3DF68599" w14:textId="77777777" w:rsidR="00145F24" w:rsidRDefault="00145F24" w:rsidP="004E7978">
            <w:pPr>
              <w:contextualSpacing/>
              <w:jc w:val="center"/>
              <w:rPr>
                <w:rFonts w:cstheme="minorHAnsi"/>
              </w:rPr>
            </w:pPr>
            <w:r>
              <w:rPr>
                <w:rFonts w:cstheme="minorHAnsi"/>
              </w:rPr>
              <w:t>14B</w:t>
            </w:r>
          </w:p>
          <w:p w14:paraId="357010DB" w14:textId="77777777" w:rsidR="00145F24" w:rsidRDefault="00145F24" w:rsidP="004E7978">
            <w:pPr>
              <w:contextualSpacing/>
              <w:jc w:val="center"/>
              <w:rPr>
                <w:rFonts w:cstheme="minorHAnsi"/>
              </w:rPr>
            </w:pPr>
            <w:r>
              <w:rPr>
                <w:rFonts w:cstheme="minorHAnsi"/>
              </w:rPr>
              <w:t>14C</w:t>
            </w:r>
          </w:p>
          <w:p w14:paraId="3F84D07D" w14:textId="2D45FAF1" w:rsidR="00145F24" w:rsidRPr="00773D1B" w:rsidRDefault="00145F24" w:rsidP="004E7978">
            <w:pPr>
              <w:contextualSpacing/>
              <w:jc w:val="center"/>
              <w:rPr>
                <w:rFonts w:cstheme="minorHAnsi"/>
              </w:rPr>
            </w:pPr>
          </w:p>
        </w:tc>
        <w:tc>
          <w:tcPr>
            <w:tcW w:w="4284" w:type="pct"/>
          </w:tcPr>
          <w:p w14:paraId="6D3C481C" w14:textId="085704A2" w:rsidR="00145F24" w:rsidRDefault="00145F24" w:rsidP="00A633E8">
            <w:pPr>
              <w:pStyle w:val="SUBPARAGRAPHA"/>
              <w:numPr>
                <w:ilvl w:val="0"/>
                <w:numId w:val="42"/>
              </w:numPr>
              <w:spacing w:before="0" w:after="0"/>
              <w:contextualSpacing/>
              <w:rPr>
                <w:rFonts w:asciiTheme="minorHAnsi" w:hAnsiTheme="minorHAnsi" w:cstheme="minorHAnsi"/>
              </w:rPr>
            </w:pPr>
            <w:r>
              <w:rPr>
                <w:rFonts w:asciiTheme="minorHAnsi" w:hAnsiTheme="minorHAnsi" w:cstheme="minorHAnsi"/>
              </w:rPr>
              <w:t xml:space="preserve">The student explores the teaching and training field and profession. The student is expected to: </w:t>
            </w:r>
          </w:p>
          <w:p w14:paraId="22F9ED5B" w14:textId="6F8ADFE1" w:rsidR="00145F24" w:rsidRDefault="00145F24" w:rsidP="00A633E8">
            <w:pPr>
              <w:pStyle w:val="SUBPARAGRAPHA"/>
              <w:numPr>
                <w:ilvl w:val="1"/>
                <w:numId w:val="42"/>
              </w:numPr>
              <w:spacing w:before="0" w:after="0"/>
              <w:contextualSpacing/>
              <w:rPr>
                <w:rFonts w:asciiTheme="minorHAnsi" w:hAnsiTheme="minorHAnsi" w:cstheme="minorHAnsi"/>
              </w:rPr>
            </w:pPr>
            <w:r>
              <w:rPr>
                <w:rFonts w:asciiTheme="minorHAnsi" w:hAnsiTheme="minorHAnsi" w:cstheme="minorHAnsi"/>
              </w:rPr>
              <w:t>analyze current trends and issues that impact education such as political, societal, and economic trends and issues;</w:t>
            </w:r>
          </w:p>
          <w:p w14:paraId="50B60D19" w14:textId="65308A9B" w:rsidR="00145F24" w:rsidRDefault="00145F24" w:rsidP="00A633E8">
            <w:pPr>
              <w:pStyle w:val="SUBPARAGRAPHA"/>
              <w:numPr>
                <w:ilvl w:val="0"/>
                <w:numId w:val="43"/>
              </w:numPr>
              <w:spacing w:before="0" w:after="0"/>
              <w:contextualSpacing/>
              <w:rPr>
                <w:rFonts w:asciiTheme="minorHAnsi" w:hAnsiTheme="minorHAnsi" w:cstheme="minorHAnsi"/>
              </w:rPr>
            </w:pPr>
            <w:r>
              <w:rPr>
                <w:rFonts w:asciiTheme="minorHAnsi" w:hAnsiTheme="minorHAnsi" w:cstheme="minorHAnsi"/>
              </w:rPr>
              <w:t xml:space="preserve">analyze qualities of effective schools; </w:t>
            </w:r>
          </w:p>
          <w:p w14:paraId="5E2FC164" w14:textId="1657059A" w:rsidR="00145F24" w:rsidRDefault="00145F24" w:rsidP="00A633E8">
            <w:pPr>
              <w:pStyle w:val="SUBPARAGRAPHA"/>
              <w:numPr>
                <w:ilvl w:val="0"/>
                <w:numId w:val="43"/>
              </w:numPr>
              <w:spacing w:before="0" w:after="0"/>
              <w:contextualSpacing/>
              <w:rPr>
                <w:rFonts w:asciiTheme="minorHAnsi" w:hAnsiTheme="minorHAnsi" w:cstheme="minorHAnsi"/>
              </w:rPr>
            </w:pPr>
            <w:r>
              <w:rPr>
                <w:rFonts w:asciiTheme="minorHAnsi" w:hAnsiTheme="minorHAnsi" w:cstheme="minorHAnsi"/>
              </w:rPr>
              <w:t>develop a written summary of professional beliefs and values about education and training;</w:t>
            </w:r>
          </w:p>
          <w:p w14:paraId="754A6D42" w14:textId="4C1D0839" w:rsidR="00145F24" w:rsidRDefault="00145F24" w:rsidP="00A633E8">
            <w:pPr>
              <w:pStyle w:val="SUBPARAGRAPHA"/>
              <w:numPr>
                <w:ilvl w:val="0"/>
                <w:numId w:val="43"/>
              </w:numPr>
              <w:spacing w:before="0" w:after="0"/>
              <w:contextualSpacing/>
              <w:rPr>
                <w:rFonts w:asciiTheme="minorHAnsi" w:hAnsiTheme="minorHAnsi" w:cstheme="minorHAnsi"/>
              </w:rPr>
            </w:pPr>
            <w:r>
              <w:rPr>
                <w:rFonts w:asciiTheme="minorHAnsi" w:hAnsiTheme="minorHAnsi" w:cstheme="minorHAnsi"/>
              </w:rPr>
              <w:t>determine the educational and academic requirements and possible degrees and certifications necessary for a profession of interest in teaching and training;</w:t>
            </w:r>
          </w:p>
          <w:p w14:paraId="6BF62FEE" w14:textId="28D4EABD" w:rsidR="00145F24" w:rsidRDefault="00145F24" w:rsidP="00A633E8">
            <w:pPr>
              <w:pStyle w:val="SUBPARAGRAPHA"/>
              <w:numPr>
                <w:ilvl w:val="0"/>
                <w:numId w:val="44"/>
              </w:numPr>
              <w:spacing w:before="0" w:after="0"/>
              <w:contextualSpacing/>
              <w:rPr>
                <w:rFonts w:asciiTheme="minorHAnsi" w:hAnsiTheme="minorHAnsi" w:cstheme="minorHAnsi"/>
              </w:rPr>
            </w:pPr>
            <w:r>
              <w:rPr>
                <w:rFonts w:asciiTheme="minorHAnsi" w:hAnsiTheme="minorHAnsi" w:cstheme="minorHAnsi"/>
              </w:rPr>
              <w:t>research and identify teaching and training opportunities in non-traditional settings such as those in corporations, community outreach programs, nonprofits, and government entities; and</w:t>
            </w:r>
          </w:p>
          <w:p w14:paraId="71694D38" w14:textId="6B4E58E3" w:rsidR="00145F24" w:rsidRDefault="00145F24" w:rsidP="00A633E8">
            <w:pPr>
              <w:pStyle w:val="SUBPARAGRAPHA"/>
              <w:numPr>
                <w:ilvl w:val="0"/>
                <w:numId w:val="44"/>
              </w:numPr>
              <w:spacing w:before="0" w:after="0"/>
              <w:contextualSpacing/>
              <w:rPr>
                <w:rFonts w:asciiTheme="minorHAnsi" w:hAnsiTheme="minorHAnsi" w:cstheme="minorHAnsi"/>
              </w:rPr>
            </w:pPr>
            <w:r>
              <w:rPr>
                <w:rFonts w:asciiTheme="minorHAnsi" w:hAnsiTheme="minorHAnsi" w:cstheme="minorHAnsi"/>
              </w:rPr>
              <w:t>research and identify educational high-needs and teacher-shortage areas.</w:t>
            </w:r>
          </w:p>
          <w:p w14:paraId="5A7F3E9A" w14:textId="77777777" w:rsidR="00145F24" w:rsidRDefault="00145F24" w:rsidP="007A5E18">
            <w:pPr>
              <w:pStyle w:val="SUBPARAGRAPHA"/>
              <w:spacing w:before="0" w:after="0"/>
              <w:contextualSpacing/>
              <w:rPr>
                <w:rFonts w:asciiTheme="minorHAnsi" w:hAnsiTheme="minorHAnsi" w:cstheme="minorHAnsi"/>
              </w:rPr>
            </w:pPr>
          </w:p>
          <w:p w14:paraId="549D9CDF" w14:textId="3C6C9CBA" w:rsidR="00145F24" w:rsidRDefault="00145F24" w:rsidP="00A633E8">
            <w:pPr>
              <w:pStyle w:val="SUBPARAGRAPHA"/>
              <w:numPr>
                <w:ilvl w:val="0"/>
                <w:numId w:val="45"/>
              </w:numPr>
              <w:spacing w:before="0" w:after="0"/>
              <w:contextualSpacing/>
              <w:rPr>
                <w:rFonts w:asciiTheme="minorHAnsi" w:hAnsiTheme="minorHAnsi" w:cstheme="minorHAnsi"/>
              </w:rPr>
            </w:pPr>
            <w:r>
              <w:rPr>
                <w:rFonts w:asciiTheme="minorHAnsi" w:hAnsiTheme="minorHAnsi" w:cstheme="minorHAnsi"/>
              </w:rPr>
              <w:t xml:space="preserve"> The student documents technical knowledge and skills. The student is expected to:</w:t>
            </w:r>
          </w:p>
          <w:p w14:paraId="7AB75D29" w14:textId="30F58FD8" w:rsidR="00145F24" w:rsidRDefault="00145F24" w:rsidP="00A633E8">
            <w:pPr>
              <w:pStyle w:val="SUBPARAGRAPHA"/>
              <w:numPr>
                <w:ilvl w:val="0"/>
                <w:numId w:val="46"/>
              </w:numPr>
              <w:spacing w:before="0" w:after="0"/>
              <w:contextualSpacing/>
              <w:rPr>
                <w:rFonts w:asciiTheme="minorHAnsi" w:hAnsiTheme="minorHAnsi" w:cstheme="minorHAnsi"/>
              </w:rPr>
            </w:pPr>
            <w:r>
              <w:rPr>
                <w:rFonts w:asciiTheme="minorHAnsi" w:hAnsiTheme="minorHAnsi" w:cstheme="minorHAnsi"/>
              </w:rPr>
              <w:t>update a professional portfolio to include components such as a resume, samples of work, service-learning logs, recognitions, awards, scholarship essays, letters of recommendation, certifications, and evaluations; and</w:t>
            </w:r>
          </w:p>
          <w:p w14:paraId="286A7AB8" w14:textId="1AAF8479" w:rsidR="00145F24" w:rsidRPr="00D751AB" w:rsidRDefault="00145F24" w:rsidP="00A633E8">
            <w:pPr>
              <w:pStyle w:val="SUBPARAGRAPHA"/>
              <w:numPr>
                <w:ilvl w:val="0"/>
                <w:numId w:val="46"/>
              </w:numPr>
              <w:spacing w:before="0" w:after="0"/>
              <w:contextualSpacing/>
              <w:rPr>
                <w:rFonts w:asciiTheme="minorHAnsi" w:hAnsiTheme="minorHAnsi" w:cstheme="minorHAnsi"/>
              </w:rPr>
            </w:pPr>
            <w:r>
              <w:rPr>
                <w:rFonts w:asciiTheme="minorHAnsi" w:hAnsiTheme="minorHAnsi" w:cstheme="minorHAnsi"/>
              </w:rPr>
              <w:t>present a professional portfolio to interested stakeholders.</w:t>
            </w:r>
          </w:p>
        </w:tc>
      </w:tr>
      <w:tr w:rsidR="0056344F" w:rsidRPr="00773D1B" w14:paraId="00793B85" w14:textId="77777777" w:rsidTr="00F360F2">
        <w:trPr>
          <w:jc w:val="center"/>
        </w:trPr>
        <w:tc>
          <w:tcPr>
            <w:tcW w:w="716" w:type="pct"/>
            <w:shd w:val="clear" w:color="auto" w:fill="D9D9D9" w:themeFill="background1" w:themeFillShade="D9"/>
            <w:vAlign w:val="center"/>
          </w:tcPr>
          <w:p w14:paraId="5EB5AA3B" w14:textId="77777777" w:rsidR="0056344F" w:rsidRPr="00773D1B" w:rsidRDefault="0056344F" w:rsidP="004E7978">
            <w:pPr>
              <w:contextualSpacing/>
              <w:jc w:val="center"/>
              <w:rPr>
                <w:rFonts w:cstheme="minorHAnsi"/>
                <w:b/>
                <w:bCs/>
              </w:rPr>
            </w:pPr>
            <w:r w:rsidRPr="00773D1B">
              <w:rPr>
                <w:rFonts w:cstheme="minorHAnsi"/>
                <w:b/>
                <w:bCs/>
              </w:rPr>
              <w:t>#</w:t>
            </w:r>
          </w:p>
        </w:tc>
        <w:tc>
          <w:tcPr>
            <w:tcW w:w="4284" w:type="pct"/>
            <w:shd w:val="clear" w:color="auto" w:fill="D9D9D9" w:themeFill="background1" w:themeFillShade="D9"/>
            <w:vAlign w:val="center"/>
          </w:tcPr>
          <w:p w14:paraId="7A509536" w14:textId="77777777" w:rsidR="0056344F" w:rsidRPr="00773D1B" w:rsidRDefault="0056344F" w:rsidP="004E7978">
            <w:pPr>
              <w:pStyle w:val="PARAGRAPH1"/>
              <w:spacing w:before="0" w:after="0"/>
              <w:ind w:left="720"/>
              <w:contextualSpacing/>
              <w:jc w:val="center"/>
              <w:rPr>
                <w:rFonts w:asciiTheme="minorHAnsi" w:hAnsiTheme="minorHAnsi" w:cstheme="minorHAnsi"/>
                <w:b/>
                <w:bCs/>
              </w:rPr>
            </w:pPr>
            <w:r w:rsidRPr="00773D1B">
              <w:rPr>
                <w:rFonts w:asciiTheme="minorHAnsi" w:hAnsiTheme="minorHAnsi" w:cstheme="minorHAnsi"/>
                <w:b/>
                <w:bCs/>
              </w:rPr>
              <w:t>Lesson Title and Objectives</w:t>
            </w:r>
          </w:p>
        </w:tc>
      </w:tr>
      <w:tr w:rsidR="00D6529E" w:rsidRPr="00773D1B" w14:paraId="480E7B09" w14:textId="77777777" w:rsidTr="00F360F2">
        <w:trPr>
          <w:jc w:val="center"/>
        </w:trPr>
        <w:tc>
          <w:tcPr>
            <w:tcW w:w="716" w:type="pct"/>
            <w:vAlign w:val="center"/>
          </w:tcPr>
          <w:p w14:paraId="5D354035" w14:textId="56766EEF" w:rsidR="00D6529E" w:rsidRPr="00773D1B" w:rsidRDefault="00D6529E" w:rsidP="004E7978">
            <w:pPr>
              <w:contextualSpacing/>
              <w:jc w:val="center"/>
              <w:rPr>
                <w:rFonts w:cstheme="minorHAnsi"/>
              </w:rPr>
            </w:pPr>
            <w:r>
              <w:rPr>
                <w:rFonts w:cstheme="minorHAnsi"/>
              </w:rPr>
              <w:t>1.</w:t>
            </w:r>
            <w:r w:rsidR="00E80C2C">
              <w:rPr>
                <w:rFonts w:cstheme="minorHAnsi"/>
              </w:rPr>
              <w:t>0</w:t>
            </w:r>
            <w:r>
              <w:rPr>
                <w:rFonts w:cstheme="minorHAnsi"/>
              </w:rPr>
              <w:t>1</w:t>
            </w:r>
          </w:p>
        </w:tc>
        <w:tc>
          <w:tcPr>
            <w:tcW w:w="4284" w:type="pct"/>
            <w:vAlign w:val="center"/>
          </w:tcPr>
          <w:p w14:paraId="6C6BC553" w14:textId="77777777" w:rsidR="00D6529E" w:rsidRDefault="00AF3A17" w:rsidP="004E7978">
            <w:pPr>
              <w:pStyle w:val="PARAGRAPH1"/>
              <w:spacing w:before="0" w:after="0"/>
              <w:ind w:left="0" w:firstLine="0"/>
              <w:contextualSpacing/>
              <w:rPr>
                <w:rFonts w:asciiTheme="minorHAnsi" w:hAnsiTheme="minorHAnsi" w:cstheme="minorHAnsi"/>
                <w:b/>
                <w:bCs/>
              </w:rPr>
            </w:pPr>
            <w:r>
              <w:rPr>
                <w:rFonts w:asciiTheme="minorHAnsi" w:hAnsiTheme="minorHAnsi" w:cstheme="minorHAnsi"/>
                <w:b/>
                <w:bCs/>
              </w:rPr>
              <w:t>Course Introduction</w:t>
            </w:r>
          </w:p>
          <w:p w14:paraId="7331DB74" w14:textId="77777777" w:rsidR="00733321" w:rsidRDefault="00733321" w:rsidP="00A633E8">
            <w:pPr>
              <w:pStyle w:val="Tabletextbullet"/>
              <w:numPr>
                <w:ilvl w:val="0"/>
                <w:numId w:val="3"/>
              </w:numPr>
              <w:spacing w:before="0" w:after="0"/>
            </w:pPr>
            <w:r>
              <w:t>Build relationships with peers and teacher.</w:t>
            </w:r>
          </w:p>
          <w:p w14:paraId="5ABCD47F" w14:textId="77777777" w:rsidR="00733321" w:rsidRDefault="00733321" w:rsidP="00A633E8">
            <w:pPr>
              <w:pStyle w:val="Tabletextbullet"/>
              <w:numPr>
                <w:ilvl w:val="0"/>
                <w:numId w:val="3"/>
              </w:numPr>
              <w:spacing w:before="0" w:after="0"/>
            </w:pPr>
            <w:r>
              <w:t>Understand and reflect on key components and essential questions of the course.</w:t>
            </w:r>
          </w:p>
          <w:p w14:paraId="5EED1369" w14:textId="6358A913" w:rsidR="00733321" w:rsidRPr="00733321" w:rsidRDefault="00733321" w:rsidP="00A633E8">
            <w:pPr>
              <w:pStyle w:val="Tabletextbullet"/>
              <w:numPr>
                <w:ilvl w:val="0"/>
                <w:numId w:val="3"/>
              </w:numPr>
              <w:spacing w:before="0" w:after="0"/>
            </w:pPr>
            <w:r>
              <w:t>Introduce classrooms procedures to students.</w:t>
            </w:r>
          </w:p>
        </w:tc>
      </w:tr>
      <w:tr w:rsidR="00816824" w:rsidRPr="00773D1B" w14:paraId="048C2E3E" w14:textId="77777777" w:rsidTr="00F360F2">
        <w:trPr>
          <w:jc w:val="center"/>
        </w:trPr>
        <w:tc>
          <w:tcPr>
            <w:tcW w:w="716" w:type="pct"/>
            <w:vAlign w:val="center"/>
          </w:tcPr>
          <w:p w14:paraId="76723A03" w14:textId="188AA204" w:rsidR="00B8684B" w:rsidRPr="00773D1B" w:rsidRDefault="00B8684B" w:rsidP="004E7978">
            <w:pPr>
              <w:contextualSpacing/>
              <w:jc w:val="center"/>
              <w:rPr>
                <w:rFonts w:cstheme="minorHAnsi"/>
              </w:rPr>
            </w:pPr>
            <w:r>
              <w:rPr>
                <w:rFonts w:cstheme="minorHAnsi"/>
              </w:rPr>
              <w:t>1.</w:t>
            </w:r>
            <w:r w:rsidR="00E80C2C">
              <w:rPr>
                <w:rFonts w:cstheme="minorHAnsi"/>
              </w:rPr>
              <w:t>0</w:t>
            </w:r>
            <w:r>
              <w:rPr>
                <w:rFonts w:cstheme="minorHAnsi"/>
              </w:rPr>
              <w:t>2</w:t>
            </w:r>
          </w:p>
        </w:tc>
        <w:tc>
          <w:tcPr>
            <w:tcW w:w="4284" w:type="pct"/>
            <w:vAlign w:val="center"/>
          </w:tcPr>
          <w:p w14:paraId="50434F53" w14:textId="27DA0FD0" w:rsidR="00816824" w:rsidRPr="00BF567E" w:rsidRDefault="00AF3A17" w:rsidP="004E7978">
            <w:pPr>
              <w:contextualSpacing/>
              <w:rPr>
                <w:rFonts w:cstheme="minorHAnsi"/>
                <w:b/>
                <w:bCs/>
              </w:rPr>
            </w:pPr>
            <w:r>
              <w:rPr>
                <w:rFonts w:cstheme="minorHAnsi"/>
                <w:b/>
                <w:bCs/>
              </w:rPr>
              <w:t xml:space="preserve">Federal and </w:t>
            </w:r>
            <w:r w:rsidR="00B8684B" w:rsidRPr="00BF567E">
              <w:rPr>
                <w:rFonts w:cstheme="minorHAnsi"/>
                <w:b/>
                <w:bCs/>
              </w:rPr>
              <w:t>State Government Role</w:t>
            </w:r>
            <w:r>
              <w:rPr>
                <w:rFonts w:cstheme="minorHAnsi"/>
                <w:b/>
                <w:bCs/>
              </w:rPr>
              <w:t>s</w:t>
            </w:r>
            <w:r w:rsidR="00B8684B" w:rsidRPr="00BF567E">
              <w:rPr>
                <w:rFonts w:cstheme="minorHAnsi"/>
                <w:b/>
                <w:bCs/>
              </w:rPr>
              <w:t xml:space="preserve"> in Education</w:t>
            </w:r>
          </w:p>
          <w:p w14:paraId="46B159B0" w14:textId="77777777" w:rsidR="00CB108C" w:rsidRDefault="00E7189D" w:rsidP="00A633E8">
            <w:pPr>
              <w:pStyle w:val="Tabletextbullet"/>
              <w:numPr>
                <w:ilvl w:val="0"/>
                <w:numId w:val="4"/>
              </w:numPr>
            </w:pPr>
            <w:r>
              <w:t>Define the structure of federal governance of education (the United States Department o</w:t>
            </w:r>
            <w:r w:rsidR="00CB108C">
              <w:t xml:space="preserve">f </w:t>
            </w:r>
            <w:r>
              <w:t>Education)</w:t>
            </w:r>
            <w:r w:rsidR="00431A9D">
              <w:t>.</w:t>
            </w:r>
          </w:p>
          <w:p w14:paraId="77F49B92" w14:textId="3664738B" w:rsidR="00E7189D" w:rsidRDefault="00E7189D" w:rsidP="00A633E8">
            <w:pPr>
              <w:pStyle w:val="Tabletextbullet"/>
              <w:numPr>
                <w:ilvl w:val="0"/>
                <w:numId w:val="4"/>
              </w:numPr>
            </w:pPr>
            <w:r>
              <w:t>Define the structure of state governance of education (state legislatures, state education agencies, state board of education, and state teacher certification boards)</w:t>
            </w:r>
            <w:r w:rsidR="00431A9D">
              <w:t>.</w:t>
            </w:r>
          </w:p>
          <w:p w14:paraId="17286A8C" w14:textId="5D2B957E" w:rsidR="00D90FE8" w:rsidRPr="00E7189D" w:rsidRDefault="00E7189D" w:rsidP="00A633E8">
            <w:pPr>
              <w:pStyle w:val="Tabletextbullet"/>
              <w:numPr>
                <w:ilvl w:val="0"/>
                <w:numId w:val="4"/>
              </w:numPr>
            </w:pPr>
            <w:r>
              <w:lastRenderedPageBreak/>
              <w:t>Describe which decisions are made about education at the federal and state levels</w:t>
            </w:r>
            <w:r w:rsidR="00431A9D">
              <w:t>.</w:t>
            </w:r>
          </w:p>
        </w:tc>
      </w:tr>
      <w:tr w:rsidR="00816824" w:rsidRPr="00773D1B" w14:paraId="4BE88B51" w14:textId="77777777" w:rsidTr="00F360F2">
        <w:trPr>
          <w:jc w:val="center"/>
        </w:trPr>
        <w:tc>
          <w:tcPr>
            <w:tcW w:w="716" w:type="pct"/>
            <w:vAlign w:val="center"/>
          </w:tcPr>
          <w:p w14:paraId="75369799" w14:textId="1976291B" w:rsidR="00816824" w:rsidRPr="00773D1B" w:rsidRDefault="00B8684B" w:rsidP="004E7978">
            <w:pPr>
              <w:contextualSpacing/>
              <w:jc w:val="center"/>
              <w:rPr>
                <w:rFonts w:cstheme="minorHAnsi"/>
              </w:rPr>
            </w:pPr>
            <w:r>
              <w:rPr>
                <w:rFonts w:cstheme="minorHAnsi"/>
              </w:rPr>
              <w:lastRenderedPageBreak/>
              <w:t>1.</w:t>
            </w:r>
            <w:r w:rsidR="00E80C2C">
              <w:rPr>
                <w:rFonts w:cstheme="minorHAnsi"/>
              </w:rPr>
              <w:t>0</w:t>
            </w:r>
            <w:r>
              <w:rPr>
                <w:rFonts w:cstheme="minorHAnsi"/>
              </w:rPr>
              <w:t>3</w:t>
            </w:r>
          </w:p>
        </w:tc>
        <w:tc>
          <w:tcPr>
            <w:tcW w:w="4284" w:type="pct"/>
            <w:vAlign w:val="center"/>
          </w:tcPr>
          <w:p w14:paraId="5E99CCF3" w14:textId="77777777" w:rsidR="00816824" w:rsidRPr="00BF567E" w:rsidRDefault="00B8684B" w:rsidP="004E7978">
            <w:pPr>
              <w:contextualSpacing/>
              <w:rPr>
                <w:rFonts w:cstheme="minorHAnsi"/>
                <w:b/>
                <w:bCs/>
              </w:rPr>
            </w:pPr>
            <w:r w:rsidRPr="00BF567E">
              <w:rPr>
                <w:rFonts w:cstheme="minorHAnsi"/>
                <w:b/>
                <w:bCs/>
              </w:rPr>
              <w:t>Local School Board Role in Education</w:t>
            </w:r>
          </w:p>
          <w:p w14:paraId="4A4B9526" w14:textId="36119FC8" w:rsidR="004B04CD" w:rsidRDefault="004B04CD" w:rsidP="00A633E8">
            <w:pPr>
              <w:pStyle w:val="Tabletextbullet"/>
              <w:numPr>
                <w:ilvl w:val="0"/>
                <w:numId w:val="5"/>
              </w:numPr>
              <w:spacing w:before="0" w:after="0"/>
            </w:pPr>
            <w:r>
              <w:t>Define the structure of local governance of education (school board, school district, and school site)</w:t>
            </w:r>
            <w:r w:rsidR="00431A9D">
              <w:t>.</w:t>
            </w:r>
          </w:p>
          <w:p w14:paraId="4A62D094" w14:textId="6BF52176" w:rsidR="00664D8D" w:rsidRPr="004B04CD" w:rsidRDefault="004B04CD" w:rsidP="00A633E8">
            <w:pPr>
              <w:pStyle w:val="Tabletextbullet"/>
              <w:numPr>
                <w:ilvl w:val="0"/>
                <w:numId w:val="5"/>
              </w:numPr>
              <w:spacing w:before="0" w:after="0"/>
            </w:pPr>
            <w:r>
              <w:t>Describe which decisions are made about education at the local level</w:t>
            </w:r>
            <w:r w:rsidR="00431A9D">
              <w:t>.</w:t>
            </w:r>
          </w:p>
        </w:tc>
      </w:tr>
      <w:tr w:rsidR="00816824" w:rsidRPr="00773D1B" w14:paraId="7EBC9F63" w14:textId="77777777" w:rsidTr="00F360F2">
        <w:trPr>
          <w:jc w:val="center"/>
        </w:trPr>
        <w:tc>
          <w:tcPr>
            <w:tcW w:w="716" w:type="pct"/>
            <w:vAlign w:val="center"/>
          </w:tcPr>
          <w:p w14:paraId="18C7275D" w14:textId="6513A661" w:rsidR="00816824" w:rsidRPr="00773D1B" w:rsidRDefault="00B8684B" w:rsidP="004E7978">
            <w:pPr>
              <w:contextualSpacing/>
              <w:jc w:val="center"/>
              <w:rPr>
                <w:rFonts w:cstheme="minorHAnsi"/>
              </w:rPr>
            </w:pPr>
            <w:r>
              <w:rPr>
                <w:rFonts w:cstheme="minorHAnsi"/>
              </w:rPr>
              <w:t>1.</w:t>
            </w:r>
            <w:r w:rsidR="00E80C2C">
              <w:rPr>
                <w:rFonts w:cstheme="minorHAnsi"/>
              </w:rPr>
              <w:t>0</w:t>
            </w:r>
            <w:r>
              <w:rPr>
                <w:rFonts w:cstheme="minorHAnsi"/>
              </w:rPr>
              <w:t>4</w:t>
            </w:r>
          </w:p>
        </w:tc>
        <w:tc>
          <w:tcPr>
            <w:tcW w:w="4284" w:type="pct"/>
            <w:vAlign w:val="center"/>
          </w:tcPr>
          <w:p w14:paraId="29C371ED" w14:textId="77777777" w:rsidR="00B252F5" w:rsidRDefault="00B8684B" w:rsidP="004E7978">
            <w:pPr>
              <w:contextualSpacing/>
              <w:rPr>
                <w:rFonts w:cstheme="minorHAnsi"/>
                <w:b/>
                <w:bCs/>
              </w:rPr>
            </w:pPr>
            <w:r w:rsidRPr="00BF567E">
              <w:rPr>
                <w:rFonts w:cstheme="minorHAnsi"/>
                <w:b/>
                <w:bCs/>
              </w:rPr>
              <w:t>Qualities of Effective Schools</w:t>
            </w:r>
          </w:p>
          <w:p w14:paraId="2B3DD90D" w14:textId="39BEE8C8" w:rsidR="00431A9D" w:rsidRPr="003717F8" w:rsidRDefault="00431A9D" w:rsidP="00A633E8">
            <w:pPr>
              <w:pStyle w:val="ListParagraph"/>
              <w:numPr>
                <w:ilvl w:val="0"/>
                <w:numId w:val="6"/>
              </w:numPr>
              <w:rPr>
                <w:rFonts w:cstheme="minorHAnsi"/>
                <w:b/>
                <w:bCs/>
              </w:rPr>
            </w:pPr>
            <w:r>
              <w:t>Describe the qualities of effective schools.</w:t>
            </w:r>
          </w:p>
        </w:tc>
      </w:tr>
      <w:tr w:rsidR="00060DCD" w:rsidRPr="00773D1B" w14:paraId="2406E860" w14:textId="77777777" w:rsidTr="00F360F2">
        <w:trPr>
          <w:jc w:val="center"/>
        </w:trPr>
        <w:tc>
          <w:tcPr>
            <w:tcW w:w="716" w:type="pct"/>
            <w:vAlign w:val="center"/>
          </w:tcPr>
          <w:p w14:paraId="33357C31" w14:textId="3DE2D292" w:rsidR="00060DCD" w:rsidRPr="00773D1B" w:rsidRDefault="00060DCD" w:rsidP="004E7978">
            <w:pPr>
              <w:contextualSpacing/>
              <w:jc w:val="center"/>
              <w:rPr>
                <w:rFonts w:cstheme="minorHAnsi"/>
              </w:rPr>
            </w:pPr>
            <w:r>
              <w:rPr>
                <w:rFonts w:cstheme="minorHAnsi"/>
              </w:rPr>
              <w:t>1.</w:t>
            </w:r>
            <w:r w:rsidR="00E80C2C">
              <w:rPr>
                <w:rFonts w:cstheme="minorHAnsi"/>
              </w:rPr>
              <w:t>0</w:t>
            </w:r>
            <w:r>
              <w:rPr>
                <w:rFonts w:cstheme="minorHAnsi"/>
              </w:rPr>
              <w:t>5</w:t>
            </w:r>
          </w:p>
        </w:tc>
        <w:tc>
          <w:tcPr>
            <w:tcW w:w="4284" w:type="pct"/>
            <w:vAlign w:val="center"/>
          </w:tcPr>
          <w:p w14:paraId="6D993978" w14:textId="77777777" w:rsidR="00C73D1A" w:rsidRDefault="00060DCD" w:rsidP="004E7978">
            <w:pPr>
              <w:contextualSpacing/>
              <w:rPr>
                <w:rFonts w:cstheme="minorHAnsi"/>
                <w:b/>
                <w:bCs/>
              </w:rPr>
            </w:pPr>
            <w:r w:rsidRPr="00BF567E">
              <w:rPr>
                <w:rFonts w:cstheme="minorHAnsi"/>
                <w:b/>
                <w:bCs/>
              </w:rPr>
              <w:t>Teachers’ Role as a Part of the Educational System</w:t>
            </w:r>
          </w:p>
          <w:p w14:paraId="1F3DA5F2" w14:textId="170A992B" w:rsidR="00877EFB" w:rsidRPr="007758FF" w:rsidRDefault="00877EFB" w:rsidP="00A633E8">
            <w:pPr>
              <w:pStyle w:val="ListParagraph"/>
              <w:numPr>
                <w:ilvl w:val="0"/>
                <w:numId w:val="6"/>
              </w:numPr>
              <w:rPr>
                <w:rFonts w:eastAsia="Times New Roman" w:cstheme="minorHAnsi"/>
              </w:rPr>
            </w:pPr>
            <w:r w:rsidRPr="003717F8">
              <w:rPr>
                <w:rFonts w:eastAsia="Times New Roman" w:cstheme="minorHAnsi"/>
              </w:rPr>
              <w:t>Identify ways in which teachers dem</w:t>
            </w:r>
            <w:r w:rsidRPr="007758FF">
              <w:rPr>
                <w:rFonts w:eastAsia="Times New Roman" w:cstheme="minorHAnsi"/>
              </w:rPr>
              <w:t>onstrate enthusiasm for learning, set high expectations, and prioritize student learning.</w:t>
            </w:r>
          </w:p>
          <w:p w14:paraId="514FEA99" w14:textId="5A39982B" w:rsidR="00877EFB" w:rsidRPr="003717F8" w:rsidRDefault="00017C1E" w:rsidP="00A633E8">
            <w:pPr>
              <w:pStyle w:val="ListParagraph"/>
              <w:numPr>
                <w:ilvl w:val="0"/>
                <w:numId w:val="6"/>
              </w:numPr>
              <w:rPr>
                <w:rFonts w:eastAsia="Times New Roman" w:cstheme="minorHAnsi"/>
              </w:rPr>
            </w:pPr>
            <w:r w:rsidRPr="003717F8">
              <w:rPr>
                <w:rFonts w:eastAsia="Times New Roman" w:cstheme="minorHAnsi"/>
              </w:rPr>
              <w:t>I</w:t>
            </w:r>
            <w:r w:rsidR="00877EFB" w:rsidRPr="003717F8">
              <w:rPr>
                <w:rFonts w:eastAsia="Times New Roman" w:cstheme="minorHAnsi"/>
              </w:rPr>
              <w:t>dentify how teachers model kindness and fairness toward all students.</w:t>
            </w:r>
          </w:p>
          <w:p w14:paraId="25EA2E82" w14:textId="50E51156" w:rsidR="00877EFB" w:rsidRPr="003717F8" w:rsidRDefault="00877EFB" w:rsidP="00A633E8">
            <w:pPr>
              <w:pStyle w:val="ListParagraph"/>
              <w:numPr>
                <w:ilvl w:val="0"/>
                <w:numId w:val="6"/>
              </w:numPr>
              <w:rPr>
                <w:rFonts w:eastAsia="Times New Roman" w:cstheme="minorHAnsi"/>
              </w:rPr>
            </w:pPr>
            <w:r w:rsidRPr="003717F8">
              <w:rPr>
                <w:rFonts w:eastAsia="Times New Roman" w:cstheme="minorHAnsi"/>
              </w:rPr>
              <w:t>Identify how teachers collaborate with others and engage in improving their teaching practice</w:t>
            </w:r>
            <w:r w:rsidR="004E7978" w:rsidRPr="003717F8">
              <w:rPr>
                <w:rFonts w:eastAsia="Times New Roman" w:cstheme="minorHAnsi"/>
              </w:rPr>
              <w:t>.</w:t>
            </w:r>
          </w:p>
        </w:tc>
      </w:tr>
      <w:tr w:rsidR="00060DCD" w:rsidRPr="00773D1B" w14:paraId="683A033B" w14:textId="77777777" w:rsidTr="00F360F2">
        <w:trPr>
          <w:jc w:val="center"/>
        </w:trPr>
        <w:tc>
          <w:tcPr>
            <w:tcW w:w="716" w:type="pct"/>
            <w:vAlign w:val="center"/>
          </w:tcPr>
          <w:p w14:paraId="3822AD67" w14:textId="41B50421" w:rsidR="00060DCD" w:rsidRPr="00773D1B" w:rsidRDefault="00060DCD" w:rsidP="004E7978">
            <w:pPr>
              <w:contextualSpacing/>
              <w:jc w:val="center"/>
              <w:rPr>
                <w:rFonts w:cstheme="minorHAnsi"/>
              </w:rPr>
            </w:pPr>
            <w:r>
              <w:rPr>
                <w:rFonts w:cstheme="minorHAnsi"/>
              </w:rPr>
              <w:t>1.</w:t>
            </w:r>
            <w:r w:rsidR="00E80C2C">
              <w:rPr>
                <w:rFonts w:cstheme="minorHAnsi"/>
              </w:rPr>
              <w:t>0</w:t>
            </w:r>
            <w:r>
              <w:rPr>
                <w:rFonts w:cstheme="minorHAnsi"/>
              </w:rPr>
              <w:t>6</w:t>
            </w:r>
          </w:p>
        </w:tc>
        <w:tc>
          <w:tcPr>
            <w:tcW w:w="4284" w:type="pct"/>
            <w:vAlign w:val="center"/>
          </w:tcPr>
          <w:p w14:paraId="12F63C78" w14:textId="77777777" w:rsidR="00017C1E" w:rsidRDefault="00194174" w:rsidP="00017C1E">
            <w:pPr>
              <w:contextualSpacing/>
              <w:rPr>
                <w:rFonts w:cstheme="minorHAnsi"/>
                <w:b/>
                <w:bCs/>
              </w:rPr>
            </w:pPr>
            <w:r>
              <w:rPr>
                <w:rFonts w:cstheme="minorHAnsi"/>
                <w:b/>
                <w:bCs/>
              </w:rPr>
              <w:t>Introducing the Professional Portfolio</w:t>
            </w:r>
          </w:p>
          <w:p w14:paraId="25632974" w14:textId="5654EC33" w:rsidR="00C73D1A" w:rsidRPr="003717F8" w:rsidRDefault="00320F09" w:rsidP="00A633E8">
            <w:pPr>
              <w:pStyle w:val="ListParagraph"/>
              <w:numPr>
                <w:ilvl w:val="0"/>
                <w:numId w:val="7"/>
              </w:numPr>
              <w:rPr>
                <w:rFonts w:cstheme="minorHAnsi"/>
                <w:b/>
                <w:bCs/>
              </w:rPr>
            </w:pPr>
            <w:r w:rsidRPr="003717F8">
              <w:rPr>
                <w:rFonts w:eastAsia="Times New Roman" w:cstheme="minorHAnsi"/>
              </w:rPr>
              <w:t>Understand the components of an effective professional portfolio and its importance in professional development.</w:t>
            </w:r>
          </w:p>
        </w:tc>
      </w:tr>
      <w:tr w:rsidR="00D41F08" w:rsidRPr="00773D1B" w14:paraId="323C2735" w14:textId="77777777" w:rsidTr="00F360F2">
        <w:trPr>
          <w:jc w:val="center"/>
        </w:trPr>
        <w:tc>
          <w:tcPr>
            <w:tcW w:w="716" w:type="pct"/>
            <w:vAlign w:val="center"/>
          </w:tcPr>
          <w:p w14:paraId="148A8FEA" w14:textId="586C3EB4" w:rsidR="00D41F08" w:rsidRPr="00773D1B" w:rsidRDefault="00D41F08" w:rsidP="004E7978">
            <w:pPr>
              <w:contextualSpacing/>
              <w:jc w:val="center"/>
              <w:rPr>
                <w:rFonts w:cstheme="minorHAnsi"/>
              </w:rPr>
            </w:pPr>
            <w:r>
              <w:rPr>
                <w:rFonts w:cstheme="minorHAnsi"/>
              </w:rPr>
              <w:t>1.</w:t>
            </w:r>
            <w:r w:rsidR="00E80C2C">
              <w:rPr>
                <w:rFonts w:cstheme="minorHAnsi"/>
              </w:rPr>
              <w:t>0</w:t>
            </w:r>
            <w:r>
              <w:rPr>
                <w:rFonts w:cstheme="minorHAnsi"/>
              </w:rPr>
              <w:t>7</w:t>
            </w:r>
          </w:p>
        </w:tc>
        <w:tc>
          <w:tcPr>
            <w:tcW w:w="4284" w:type="pct"/>
            <w:vAlign w:val="center"/>
          </w:tcPr>
          <w:p w14:paraId="1FC5F0E2" w14:textId="77777777" w:rsidR="009A51A9" w:rsidRDefault="00194174" w:rsidP="009A51A9">
            <w:pPr>
              <w:contextualSpacing/>
              <w:rPr>
                <w:rFonts w:cstheme="minorHAnsi"/>
                <w:b/>
                <w:bCs/>
              </w:rPr>
            </w:pPr>
            <w:r>
              <w:rPr>
                <w:rFonts w:cstheme="minorHAnsi"/>
                <w:b/>
                <w:bCs/>
              </w:rPr>
              <w:t>Certification Requirements for Professional Educators Across School Models</w:t>
            </w:r>
          </w:p>
          <w:p w14:paraId="43281296" w14:textId="77777777" w:rsidR="009A51A9" w:rsidRDefault="009A51A9" w:rsidP="00A633E8">
            <w:pPr>
              <w:pStyle w:val="ListParagraph"/>
              <w:numPr>
                <w:ilvl w:val="0"/>
                <w:numId w:val="7"/>
              </w:numPr>
            </w:pPr>
            <w:r>
              <w:t>Identify the requirements to become an educator across school models.</w:t>
            </w:r>
          </w:p>
          <w:p w14:paraId="22BFC6D9" w14:textId="3D2C0CCE" w:rsidR="00C73D1A" w:rsidRPr="003717F8" w:rsidRDefault="009A51A9" w:rsidP="00A633E8">
            <w:pPr>
              <w:pStyle w:val="ListParagraph"/>
              <w:numPr>
                <w:ilvl w:val="0"/>
                <w:numId w:val="7"/>
              </w:numPr>
              <w:rPr>
                <w:rFonts w:cstheme="minorHAnsi"/>
                <w:b/>
                <w:bCs/>
              </w:rPr>
            </w:pPr>
            <w:r>
              <w:t xml:space="preserve">Analyze scenarios to determine if a teacher meets the requirements to teach in a particular school model. </w:t>
            </w:r>
          </w:p>
        </w:tc>
      </w:tr>
      <w:tr w:rsidR="0060012A" w:rsidRPr="00773D1B" w14:paraId="3DF87594" w14:textId="77777777" w:rsidTr="00F360F2">
        <w:trPr>
          <w:jc w:val="center"/>
        </w:trPr>
        <w:tc>
          <w:tcPr>
            <w:tcW w:w="716" w:type="pct"/>
            <w:vAlign w:val="center"/>
          </w:tcPr>
          <w:p w14:paraId="48B8F4D2" w14:textId="4BAE5BA1" w:rsidR="0060012A" w:rsidRPr="00773D1B" w:rsidRDefault="0060012A" w:rsidP="004E7978">
            <w:pPr>
              <w:contextualSpacing/>
              <w:jc w:val="center"/>
              <w:rPr>
                <w:rFonts w:cstheme="minorHAnsi"/>
              </w:rPr>
            </w:pPr>
            <w:r>
              <w:rPr>
                <w:rFonts w:cstheme="minorHAnsi"/>
              </w:rPr>
              <w:t>1.</w:t>
            </w:r>
            <w:r w:rsidR="00E80C2C">
              <w:rPr>
                <w:rFonts w:cstheme="minorHAnsi"/>
              </w:rPr>
              <w:t>0</w:t>
            </w:r>
            <w:r>
              <w:rPr>
                <w:rFonts w:cstheme="minorHAnsi"/>
              </w:rPr>
              <w:t>8</w:t>
            </w:r>
          </w:p>
        </w:tc>
        <w:tc>
          <w:tcPr>
            <w:tcW w:w="4284" w:type="pct"/>
            <w:vAlign w:val="center"/>
          </w:tcPr>
          <w:p w14:paraId="62EB9505" w14:textId="77777777" w:rsidR="00467E97" w:rsidRDefault="00F360F2" w:rsidP="00467E97">
            <w:pPr>
              <w:contextualSpacing/>
              <w:rPr>
                <w:rFonts w:cstheme="minorHAnsi"/>
                <w:b/>
                <w:bCs/>
              </w:rPr>
            </w:pPr>
            <w:r>
              <w:rPr>
                <w:rFonts w:cstheme="minorHAnsi"/>
                <w:b/>
                <w:bCs/>
              </w:rPr>
              <w:t>Non-Traditional Educators</w:t>
            </w:r>
          </w:p>
          <w:p w14:paraId="6D3D4ACA" w14:textId="2B186BC8" w:rsidR="00467E97" w:rsidRDefault="00467E97" w:rsidP="00A633E8">
            <w:pPr>
              <w:pStyle w:val="ListParagraph"/>
              <w:numPr>
                <w:ilvl w:val="0"/>
                <w:numId w:val="8"/>
              </w:numPr>
            </w:pPr>
            <w:r>
              <w:t>Define non-traditional educators.</w:t>
            </w:r>
          </w:p>
          <w:p w14:paraId="3B297E23" w14:textId="4D2284F5" w:rsidR="00467E97" w:rsidRDefault="00467E97" w:rsidP="00A633E8">
            <w:pPr>
              <w:pStyle w:val="ListParagraph"/>
              <w:numPr>
                <w:ilvl w:val="0"/>
                <w:numId w:val="8"/>
              </w:numPr>
            </w:pPr>
            <w:r>
              <w:t>Describe the roles and responsibilities of non-traditional educators.</w:t>
            </w:r>
          </w:p>
          <w:p w14:paraId="7A94EA96" w14:textId="30166D1A" w:rsidR="00467E97" w:rsidRPr="003717F8" w:rsidRDefault="00467E97" w:rsidP="00A633E8">
            <w:pPr>
              <w:pStyle w:val="ListParagraph"/>
              <w:numPr>
                <w:ilvl w:val="0"/>
                <w:numId w:val="8"/>
              </w:numPr>
              <w:rPr>
                <w:rFonts w:cstheme="minorHAnsi"/>
              </w:rPr>
            </w:pPr>
            <w:r w:rsidRPr="003717F8">
              <w:rPr>
                <w:rFonts w:cstheme="minorHAnsi"/>
              </w:rPr>
              <w:t>Compare and contrast the preparation and responsibilities of non-traditional educators with K-12 educators.</w:t>
            </w:r>
          </w:p>
        </w:tc>
      </w:tr>
      <w:tr w:rsidR="0060012A" w:rsidRPr="00773D1B" w14:paraId="12D6F7F8" w14:textId="77777777" w:rsidTr="00F360F2">
        <w:trPr>
          <w:jc w:val="center"/>
        </w:trPr>
        <w:tc>
          <w:tcPr>
            <w:tcW w:w="716" w:type="pct"/>
            <w:vAlign w:val="center"/>
          </w:tcPr>
          <w:p w14:paraId="7FC3769E" w14:textId="13778B65" w:rsidR="0060012A" w:rsidRPr="00E648B3" w:rsidRDefault="0060012A" w:rsidP="004E7978">
            <w:pPr>
              <w:contextualSpacing/>
              <w:jc w:val="center"/>
              <w:rPr>
                <w:rFonts w:cstheme="minorHAnsi"/>
              </w:rPr>
            </w:pPr>
            <w:r w:rsidRPr="00E648B3">
              <w:rPr>
                <w:rFonts w:cstheme="minorHAnsi"/>
              </w:rPr>
              <w:t>1.</w:t>
            </w:r>
            <w:r w:rsidR="00E80C2C">
              <w:rPr>
                <w:rFonts w:cstheme="minorHAnsi"/>
              </w:rPr>
              <w:t>0</w:t>
            </w:r>
            <w:r w:rsidRPr="00E648B3">
              <w:rPr>
                <w:rFonts w:cstheme="minorHAnsi"/>
              </w:rPr>
              <w:t>9</w:t>
            </w:r>
          </w:p>
        </w:tc>
        <w:tc>
          <w:tcPr>
            <w:tcW w:w="4284" w:type="pct"/>
            <w:vAlign w:val="center"/>
          </w:tcPr>
          <w:p w14:paraId="5AA728E1" w14:textId="77777777" w:rsidR="0060012A" w:rsidRPr="00BF567E" w:rsidRDefault="0060012A" w:rsidP="004E7978">
            <w:pPr>
              <w:contextualSpacing/>
              <w:rPr>
                <w:rFonts w:cstheme="minorHAnsi"/>
                <w:b/>
                <w:bCs/>
              </w:rPr>
            </w:pPr>
            <w:r w:rsidRPr="00BF567E">
              <w:rPr>
                <w:rFonts w:cstheme="minorHAnsi"/>
                <w:b/>
                <w:bCs/>
              </w:rPr>
              <w:t>Hard to Staff Teaching Positions</w:t>
            </w:r>
          </w:p>
          <w:p w14:paraId="7205AB91" w14:textId="77777777" w:rsidR="00FB7ACA" w:rsidRPr="003717F8" w:rsidRDefault="00E648B3" w:rsidP="00A633E8">
            <w:pPr>
              <w:pStyle w:val="ListParagraph"/>
              <w:numPr>
                <w:ilvl w:val="0"/>
                <w:numId w:val="9"/>
              </w:numPr>
              <w:rPr>
                <w:rFonts w:cstheme="minorHAnsi"/>
                <w:b/>
                <w:bCs/>
              </w:rPr>
            </w:pPr>
            <w:r w:rsidRPr="003717F8">
              <w:rPr>
                <w:rFonts w:cstheme="minorHAnsi"/>
              </w:rPr>
              <w:t>Identify high-need</w:t>
            </w:r>
            <w:r w:rsidR="00FB7ACA" w:rsidRPr="003717F8">
              <w:rPr>
                <w:rFonts w:cstheme="minorHAnsi"/>
              </w:rPr>
              <w:t xml:space="preserve"> areas with te</w:t>
            </w:r>
            <w:r w:rsidRPr="003717F8">
              <w:rPr>
                <w:rFonts w:cstheme="minorHAnsi"/>
              </w:rPr>
              <w:t>acher shortage</w:t>
            </w:r>
            <w:r w:rsidR="00FB7ACA" w:rsidRPr="003717F8">
              <w:rPr>
                <w:rFonts w:cstheme="minorHAnsi"/>
              </w:rPr>
              <w:t>.</w:t>
            </w:r>
          </w:p>
          <w:p w14:paraId="08AA9306" w14:textId="2BCD36CD" w:rsidR="00E648B3" w:rsidRPr="003717F8" w:rsidRDefault="00FB7ACA" w:rsidP="00A633E8">
            <w:pPr>
              <w:pStyle w:val="ListParagraph"/>
              <w:numPr>
                <w:ilvl w:val="0"/>
                <w:numId w:val="9"/>
              </w:numPr>
              <w:rPr>
                <w:rFonts w:cstheme="minorHAnsi"/>
                <w:b/>
                <w:bCs/>
              </w:rPr>
            </w:pPr>
            <w:r w:rsidRPr="003717F8">
              <w:rPr>
                <w:rFonts w:cstheme="minorHAnsi"/>
              </w:rPr>
              <w:t xml:space="preserve">Identify </w:t>
            </w:r>
            <w:r w:rsidR="003F4A9B" w:rsidRPr="003717F8">
              <w:rPr>
                <w:rFonts w:cstheme="minorHAnsi"/>
              </w:rPr>
              <w:t>ways in which districts are addressing teacher shortages.</w:t>
            </w:r>
            <w:r w:rsidR="00E648B3" w:rsidRPr="003717F8">
              <w:rPr>
                <w:rFonts w:cstheme="minorHAnsi"/>
              </w:rPr>
              <w:t xml:space="preserve"> </w:t>
            </w:r>
          </w:p>
        </w:tc>
      </w:tr>
      <w:tr w:rsidR="0060012A" w:rsidRPr="00773D1B" w14:paraId="28DB504F" w14:textId="77777777" w:rsidTr="00F360F2">
        <w:trPr>
          <w:jc w:val="center"/>
        </w:trPr>
        <w:tc>
          <w:tcPr>
            <w:tcW w:w="716" w:type="pct"/>
            <w:vAlign w:val="center"/>
          </w:tcPr>
          <w:p w14:paraId="3BBEE86A" w14:textId="46524389" w:rsidR="0060012A" w:rsidRDefault="0060012A" w:rsidP="004E7978">
            <w:pPr>
              <w:contextualSpacing/>
              <w:jc w:val="center"/>
              <w:rPr>
                <w:rFonts w:cstheme="minorHAnsi"/>
              </w:rPr>
            </w:pPr>
            <w:r>
              <w:rPr>
                <w:rFonts w:cstheme="minorHAnsi"/>
              </w:rPr>
              <w:t>1.10</w:t>
            </w:r>
          </w:p>
        </w:tc>
        <w:tc>
          <w:tcPr>
            <w:tcW w:w="4284" w:type="pct"/>
            <w:vAlign w:val="center"/>
          </w:tcPr>
          <w:p w14:paraId="39A787D8" w14:textId="1A135BEE" w:rsidR="0060012A" w:rsidRPr="00BF567E" w:rsidRDefault="00F360F2" w:rsidP="004E7978">
            <w:pPr>
              <w:contextualSpacing/>
              <w:rPr>
                <w:rFonts w:cstheme="minorHAnsi"/>
                <w:b/>
                <w:bCs/>
              </w:rPr>
            </w:pPr>
            <w:r>
              <w:rPr>
                <w:rFonts w:cstheme="minorHAnsi"/>
                <w:b/>
                <w:bCs/>
              </w:rPr>
              <w:t>Factors that Create High Need Teaching Areas</w:t>
            </w:r>
          </w:p>
          <w:p w14:paraId="25E6F896" w14:textId="45488E2D" w:rsidR="00B728F1" w:rsidRPr="003717F8" w:rsidRDefault="00B728F1" w:rsidP="00A633E8">
            <w:pPr>
              <w:pStyle w:val="ListParagraph"/>
              <w:numPr>
                <w:ilvl w:val="0"/>
                <w:numId w:val="10"/>
              </w:numPr>
              <w:rPr>
                <w:rFonts w:cstheme="minorHAnsi"/>
                <w:b/>
                <w:bCs/>
              </w:rPr>
            </w:pPr>
            <w:r w:rsidRPr="003717F8">
              <w:rPr>
                <w:rFonts w:cstheme="minorHAnsi"/>
              </w:rPr>
              <w:t>Analyze factors that create high-need and teacher shortages within the state and local school system</w:t>
            </w:r>
            <w:r w:rsidR="001B302D" w:rsidRPr="003717F8">
              <w:rPr>
                <w:rFonts w:cstheme="minorHAnsi"/>
              </w:rPr>
              <w:t>s.</w:t>
            </w:r>
          </w:p>
        </w:tc>
      </w:tr>
      <w:tr w:rsidR="0060012A" w:rsidRPr="00773D1B" w14:paraId="03AA956E" w14:textId="77777777" w:rsidTr="00F360F2">
        <w:trPr>
          <w:jc w:val="center"/>
        </w:trPr>
        <w:tc>
          <w:tcPr>
            <w:tcW w:w="716" w:type="pct"/>
            <w:vAlign w:val="center"/>
          </w:tcPr>
          <w:p w14:paraId="00A4BAEC" w14:textId="7D4DA9F7" w:rsidR="0060012A" w:rsidRDefault="0060012A" w:rsidP="004E7978">
            <w:pPr>
              <w:contextualSpacing/>
              <w:jc w:val="center"/>
              <w:rPr>
                <w:rFonts w:cstheme="minorHAnsi"/>
              </w:rPr>
            </w:pPr>
            <w:r>
              <w:rPr>
                <w:rFonts w:cstheme="minorHAnsi"/>
              </w:rPr>
              <w:t>1.11</w:t>
            </w:r>
          </w:p>
        </w:tc>
        <w:tc>
          <w:tcPr>
            <w:tcW w:w="4284" w:type="pct"/>
            <w:vAlign w:val="center"/>
          </w:tcPr>
          <w:p w14:paraId="05546BE9" w14:textId="77777777" w:rsidR="00F360F2" w:rsidRDefault="0060012A" w:rsidP="004E7978">
            <w:pPr>
              <w:contextualSpacing/>
              <w:rPr>
                <w:rFonts w:cstheme="minorHAnsi"/>
                <w:b/>
                <w:bCs/>
              </w:rPr>
            </w:pPr>
            <w:r>
              <w:rPr>
                <w:rFonts w:cstheme="minorHAnsi"/>
                <w:b/>
                <w:bCs/>
              </w:rPr>
              <w:t xml:space="preserve">Personal Philosophy of Education </w:t>
            </w:r>
          </w:p>
          <w:p w14:paraId="4AA3A981" w14:textId="0D520759" w:rsidR="00B728F1" w:rsidRPr="003717F8" w:rsidRDefault="00EC2C81" w:rsidP="00A633E8">
            <w:pPr>
              <w:pStyle w:val="ListParagraph"/>
              <w:numPr>
                <w:ilvl w:val="0"/>
                <w:numId w:val="10"/>
              </w:numPr>
              <w:rPr>
                <w:rFonts w:cstheme="minorHAnsi"/>
              </w:rPr>
            </w:pPr>
            <w:r w:rsidRPr="003717F8">
              <w:rPr>
                <w:rFonts w:cstheme="minorHAnsi"/>
              </w:rPr>
              <w:t>Refine personal philosophy of education</w:t>
            </w:r>
            <w:r w:rsidR="001B302D" w:rsidRPr="003717F8">
              <w:rPr>
                <w:rFonts w:cstheme="minorHAnsi"/>
              </w:rPr>
              <w:t>.</w:t>
            </w:r>
          </w:p>
        </w:tc>
      </w:tr>
    </w:tbl>
    <w:p w14:paraId="5EF1163B" w14:textId="0184646B" w:rsidR="00AF25AB" w:rsidRDefault="00AF25AB"/>
    <w:tbl>
      <w:tblPr>
        <w:tblStyle w:val="TableGrid"/>
        <w:tblW w:w="5696" w:type="pct"/>
        <w:jc w:val="center"/>
        <w:tblLayout w:type="fixed"/>
        <w:tblLook w:val="04A0" w:firstRow="1" w:lastRow="0" w:firstColumn="1" w:lastColumn="0" w:noHBand="0" w:noVBand="1"/>
      </w:tblPr>
      <w:tblGrid>
        <w:gridCol w:w="1704"/>
        <w:gridCol w:w="8948"/>
      </w:tblGrid>
      <w:tr w:rsidR="00621F76" w:rsidRPr="00773D1B" w14:paraId="76656D34" w14:textId="77777777" w:rsidTr="00621F76">
        <w:trPr>
          <w:jc w:val="center"/>
        </w:trPr>
        <w:tc>
          <w:tcPr>
            <w:tcW w:w="5000" w:type="pct"/>
            <w:gridSpan w:val="2"/>
            <w:shd w:val="clear" w:color="auto" w:fill="FFF2CC" w:themeFill="accent4" w:themeFillTint="33"/>
            <w:vAlign w:val="center"/>
          </w:tcPr>
          <w:p w14:paraId="7227A803" w14:textId="10F5E2D7" w:rsidR="00621F76" w:rsidRPr="00773D1B" w:rsidRDefault="00621F76" w:rsidP="006F0F45">
            <w:pPr>
              <w:contextualSpacing/>
              <w:jc w:val="center"/>
              <w:rPr>
                <w:rFonts w:cstheme="minorHAnsi"/>
                <w:b/>
                <w:bCs/>
              </w:rPr>
            </w:pPr>
            <w:r w:rsidRPr="00773D1B">
              <w:rPr>
                <w:rFonts w:cstheme="minorHAnsi"/>
                <w:b/>
                <w:bCs/>
              </w:rPr>
              <w:t xml:space="preserve">Unit 2: </w:t>
            </w:r>
            <w:r>
              <w:rPr>
                <w:rFonts w:cstheme="minorHAnsi"/>
                <w:b/>
                <w:bCs/>
              </w:rPr>
              <w:t>Professionalism and Ethics</w:t>
            </w:r>
          </w:p>
        </w:tc>
      </w:tr>
      <w:tr w:rsidR="00145F24" w:rsidRPr="00773D1B" w14:paraId="2DC77514" w14:textId="77777777" w:rsidTr="00145F24">
        <w:trPr>
          <w:jc w:val="center"/>
        </w:trPr>
        <w:tc>
          <w:tcPr>
            <w:tcW w:w="800" w:type="pct"/>
            <w:vAlign w:val="center"/>
          </w:tcPr>
          <w:p w14:paraId="0083D0C1" w14:textId="77777777" w:rsidR="00145F24" w:rsidRPr="006A4DB0" w:rsidRDefault="00145F24" w:rsidP="006F0F45">
            <w:pPr>
              <w:pStyle w:val="SUBPARAGRAPHA"/>
              <w:spacing w:before="0" w:after="0" w:line="240" w:lineRule="auto"/>
              <w:ind w:left="0" w:firstLine="0"/>
              <w:contextualSpacing/>
              <w:jc w:val="center"/>
              <w:rPr>
                <w:rFonts w:asciiTheme="minorHAnsi" w:hAnsiTheme="minorHAnsi" w:cstheme="minorHAnsi"/>
                <w:b/>
                <w:bCs/>
              </w:rPr>
            </w:pPr>
            <w:r w:rsidRPr="006A4DB0">
              <w:rPr>
                <w:rFonts w:asciiTheme="minorHAnsi" w:hAnsiTheme="minorHAnsi" w:cstheme="minorHAnsi"/>
                <w:b/>
                <w:bCs/>
              </w:rPr>
              <w:t>TEKS</w:t>
            </w:r>
          </w:p>
          <w:p w14:paraId="5BEC3CA0" w14:textId="77777777" w:rsidR="00145F24" w:rsidRDefault="00145F24" w:rsidP="006F0F45">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1A</w:t>
            </w:r>
          </w:p>
          <w:p w14:paraId="10DEAF07" w14:textId="77777777" w:rsidR="00145F24" w:rsidRDefault="00145F24" w:rsidP="006F0F45">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1C</w:t>
            </w:r>
          </w:p>
          <w:p w14:paraId="49ED69DF" w14:textId="77777777" w:rsidR="00145F24" w:rsidRDefault="00145F24" w:rsidP="006F0F45">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1E</w:t>
            </w:r>
          </w:p>
          <w:p w14:paraId="3403710B" w14:textId="77777777" w:rsidR="00145F24" w:rsidRDefault="00145F24" w:rsidP="006F0F45">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1G</w:t>
            </w:r>
          </w:p>
          <w:p w14:paraId="03149575" w14:textId="77777777" w:rsidR="00145F24" w:rsidRDefault="00145F24" w:rsidP="006F0F45">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1I</w:t>
            </w:r>
          </w:p>
          <w:p w14:paraId="47B6508B" w14:textId="77777777" w:rsidR="00145F24" w:rsidRDefault="00145F24" w:rsidP="006F0F45">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2A</w:t>
            </w:r>
          </w:p>
          <w:p w14:paraId="383CB054" w14:textId="77777777" w:rsidR="00145F24" w:rsidRDefault="00145F24" w:rsidP="006F0F45">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2B</w:t>
            </w:r>
          </w:p>
          <w:p w14:paraId="0B454A1B" w14:textId="77777777" w:rsidR="00145F24" w:rsidRDefault="00145F24" w:rsidP="006F0F45">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2C</w:t>
            </w:r>
          </w:p>
          <w:p w14:paraId="7C389B23" w14:textId="77777777" w:rsidR="00145F24" w:rsidRDefault="00145F24" w:rsidP="006F0F45">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3D</w:t>
            </w:r>
          </w:p>
          <w:p w14:paraId="22A489CC" w14:textId="77777777" w:rsidR="00145F24" w:rsidRDefault="00145F24" w:rsidP="006F0F45">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lastRenderedPageBreak/>
              <w:t>11A</w:t>
            </w:r>
          </w:p>
          <w:p w14:paraId="1D472929" w14:textId="77777777" w:rsidR="00145F24" w:rsidRDefault="00145F24" w:rsidP="006F0F45">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11B</w:t>
            </w:r>
          </w:p>
          <w:p w14:paraId="4E02B966" w14:textId="77777777" w:rsidR="00145F24" w:rsidRDefault="00145F24" w:rsidP="006F0F45">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11C</w:t>
            </w:r>
          </w:p>
          <w:p w14:paraId="598F5E09" w14:textId="77777777" w:rsidR="00145F24" w:rsidRDefault="00145F24" w:rsidP="006F0F45">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11D</w:t>
            </w:r>
          </w:p>
          <w:p w14:paraId="6C177342" w14:textId="77777777" w:rsidR="00145F24" w:rsidRDefault="00145F24" w:rsidP="006F0F45">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12A</w:t>
            </w:r>
          </w:p>
          <w:p w14:paraId="5AAD8BB5" w14:textId="77777777" w:rsidR="00145F24" w:rsidRDefault="00145F24" w:rsidP="006F0F45">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12B</w:t>
            </w:r>
          </w:p>
          <w:p w14:paraId="29AAF00D" w14:textId="20EB4963" w:rsidR="007A5DC5" w:rsidRDefault="007A5DC5" w:rsidP="006F0F45">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12C</w:t>
            </w:r>
          </w:p>
          <w:p w14:paraId="2C1B564F" w14:textId="4ED58BC6" w:rsidR="00145F24" w:rsidRPr="006A4DB0" w:rsidRDefault="00145F24" w:rsidP="00145F24">
            <w:pPr>
              <w:pStyle w:val="SUBPARAGRAPHA"/>
              <w:spacing w:before="0" w:after="0" w:line="240" w:lineRule="auto"/>
              <w:ind w:left="0"/>
              <w:contextualSpacing/>
              <w:rPr>
                <w:rFonts w:asciiTheme="minorHAnsi" w:hAnsiTheme="minorHAnsi" w:cstheme="minorHAnsi"/>
                <w:b/>
                <w:bCs/>
              </w:rPr>
            </w:pPr>
            <w:r>
              <w:rPr>
                <w:rFonts w:asciiTheme="minorHAnsi" w:hAnsiTheme="minorHAnsi" w:cstheme="minorHAnsi"/>
              </w:rPr>
              <w:t>12C</w:t>
            </w:r>
          </w:p>
        </w:tc>
        <w:tc>
          <w:tcPr>
            <w:tcW w:w="4200" w:type="pct"/>
          </w:tcPr>
          <w:p w14:paraId="7E815049" w14:textId="77777777" w:rsidR="00145F24" w:rsidRDefault="00145F24" w:rsidP="00A633E8">
            <w:pPr>
              <w:pStyle w:val="SUBPARAGRAPHA"/>
              <w:numPr>
                <w:ilvl w:val="0"/>
                <w:numId w:val="47"/>
              </w:numPr>
              <w:spacing w:before="0" w:after="0" w:line="240" w:lineRule="auto"/>
              <w:contextualSpacing/>
              <w:rPr>
                <w:rFonts w:asciiTheme="minorHAnsi" w:hAnsiTheme="minorHAnsi" w:cstheme="minorHAnsi"/>
              </w:rPr>
            </w:pPr>
            <w:r>
              <w:rPr>
                <w:rFonts w:asciiTheme="minorHAnsi" w:hAnsiTheme="minorHAnsi" w:cstheme="minorHAnsi"/>
              </w:rPr>
              <w:lastRenderedPageBreak/>
              <w:t>The student demonstrates professional standards/employability skills as required by teaching and training profession. The student is expected to:</w:t>
            </w:r>
          </w:p>
          <w:p w14:paraId="73E8F144" w14:textId="55AFB3BB" w:rsidR="00145F24" w:rsidRDefault="00145F24" w:rsidP="00A633E8">
            <w:pPr>
              <w:pStyle w:val="SUBPARAGRAPHA"/>
              <w:numPr>
                <w:ilvl w:val="1"/>
                <w:numId w:val="47"/>
              </w:numPr>
              <w:spacing w:before="0" w:after="0" w:line="240" w:lineRule="auto"/>
              <w:contextualSpacing/>
              <w:rPr>
                <w:rFonts w:asciiTheme="minorHAnsi" w:hAnsiTheme="minorHAnsi" w:cstheme="minorHAnsi"/>
              </w:rPr>
            </w:pPr>
            <w:r>
              <w:rPr>
                <w:rFonts w:asciiTheme="minorHAnsi" w:hAnsiTheme="minorHAnsi" w:cstheme="minorHAnsi"/>
              </w:rPr>
              <w:t>demonstrate advanced written communication skills;</w:t>
            </w:r>
          </w:p>
          <w:p w14:paraId="0CE2FEC4" w14:textId="14A29254" w:rsidR="00145F24" w:rsidRDefault="00145F24" w:rsidP="00A633E8">
            <w:pPr>
              <w:pStyle w:val="SUBPARAGRAPHA"/>
              <w:numPr>
                <w:ilvl w:val="0"/>
                <w:numId w:val="49"/>
              </w:numPr>
              <w:spacing w:before="0" w:after="0" w:line="240" w:lineRule="auto"/>
              <w:contextualSpacing/>
              <w:rPr>
                <w:rFonts w:asciiTheme="minorHAnsi" w:hAnsiTheme="minorHAnsi" w:cstheme="minorHAnsi"/>
              </w:rPr>
            </w:pPr>
            <w:r>
              <w:rPr>
                <w:rFonts w:asciiTheme="minorHAnsi" w:hAnsiTheme="minorHAnsi" w:cstheme="minorHAnsi"/>
              </w:rPr>
              <w:t>demonstrate appropriate forms of communication such as verbal and non-verbal communication used in educational and career settings;</w:t>
            </w:r>
          </w:p>
          <w:p w14:paraId="02ADB9DE" w14:textId="5EF422EC" w:rsidR="00145F24" w:rsidRDefault="00145F24" w:rsidP="00A633E8">
            <w:pPr>
              <w:pStyle w:val="SUBPARAGRAPHA"/>
              <w:numPr>
                <w:ilvl w:val="0"/>
                <w:numId w:val="50"/>
              </w:numPr>
              <w:spacing w:before="0" w:after="0" w:line="240" w:lineRule="auto"/>
              <w:contextualSpacing/>
              <w:rPr>
                <w:rFonts w:asciiTheme="minorHAnsi" w:hAnsiTheme="minorHAnsi" w:cstheme="minorHAnsi"/>
              </w:rPr>
            </w:pPr>
            <w:r>
              <w:rPr>
                <w:rFonts w:asciiTheme="minorHAnsi" w:hAnsiTheme="minorHAnsi" w:cstheme="minorHAnsi"/>
              </w:rPr>
              <w:t>analyze and apply decision-making skills;</w:t>
            </w:r>
          </w:p>
          <w:p w14:paraId="383AF58A" w14:textId="4EEF6B2C" w:rsidR="00145F24" w:rsidRDefault="00145F24" w:rsidP="00A633E8">
            <w:pPr>
              <w:pStyle w:val="SUBPARAGRAPHA"/>
              <w:numPr>
                <w:ilvl w:val="0"/>
                <w:numId w:val="51"/>
              </w:numPr>
              <w:spacing w:before="0" w:after="0" w:line="240" w:lineRule="auto"/>
              <w:contextualSpacing/>
              <w:rPr>
                <w:rFonts w:asciiTheme="minorHAnsi" w:hAnsiTheme="minorHAnsi" w:cstheme="minorHAnsi"/>
              </w:rPr>
            </w:pPr>
            <w:r>
              <w:rPr>
                <w:rFonts w:asciiTheme="minorHAnsi" w:hAnsiTheme="minorHAnsi" w:cstheme="minorHAnsi"/>
              </w:rPr>
              <w:t>analyze and demonstrate conflict-management skills;</w:t>
            </w:r>
          </w:p>
          <w:p w14:paraId="5133FEFE" w14:textId="68B115A5" w:rsidR="00145F24" w:rsidRDefault="00145F24" w:rsidP="00A633E8">
            <w:pPr>
              <w:pStyle w:val="SUBPARAGRAPHA"/>
              <w:numPr>
                <w:ilvl w:val="0"/>
                <w:numId w:val="52"/>
              </w:numPr>
              <w:spacing w:before="0" w:after="0" w:line="240" w:lineRule="auto"/>
              <w:contextualSpacing/>
              <w:rPr>
                <w:rFonts w:asciiTheme="minorHAnsi" w:hAnsiTheme="minorHAnsi" w:cstheme="minorHAnsi"/>
              </w:rPr>
            </w:pPr>
            <w:r>
              <w:rPr>
                <w:rFonts w:asciiTheme="minorHAnsi" w:hAnsiTheme="minorHAnsi" w:cstheme="minorHAnsi"/>
              </w:rPr>
              <w:t xml:space="preserve">describe and demonstrate professionalism; and </w:t>
            </w:r>
          </w:p>
          <w:p w14:paraId="23F45758" w14:textId="3A71B9E1" w:rsidR="00145F24" w:rsidRDefault="00145F24" w:rsidP="00A633E8">
            <w:pPr>
              <w:pStyle w:val="SUBPARAGRAPHA"/>
              <w:numPr>
                <w:ilvl w:val="0"/>
                <w:numId w:val="47"/>
              </w:numPr>
              <w:spacing w:before="0" w:after="0" w:line="240" w:lineRule="auto"/>
              <w:contextualSpacing/>
              <w:rPr>
                <w:rFonts w:asciiTheme="minorHAnsi" w:hAnsiTheme="minorHAnsi" w:cstheme="minorHAnsi"/>
              </w:rPr>
            </w:pPr>
            <w:r>
              <w:rPr>
                <w:rFonts w:asciiTheme="minorHAnsi" w:hAnsiTheme="minorHAnsi" w:cstheme="minorHAnsi"/>
              </w:rPr>
              <w:lastRenderedPageBreak/>
              <w:t>The student analyzes strategies that promote health and wellness to address the unique challenges in balancing work and personal responsibilities for educators. The student is expected to:</w:t>
            </w:r>
          </w:p>
          <w:p w14:paraId="33DC5C3C" w14:textId="29470AA3" w:rsidR="00145F24" w:rsidRDefault="00145F24" w:rsidP="00A633E8">
            <w:pPr>
              <w:pStyle w:val="SUBPARAGRAPHA"/>
              <w:numPr>
                <w:ilvl w:val="0"/>
                <w:numId w:val="53"/>
              </w:numPr>
              <w:spacing w:before="0" w:after="0" w:line="240" w:lineRule="auto"/>
              <w:contextualSpacing/>
              <w:rPr>
                <w:rFonts w:asciiTheme="minorHAnsi" w:hAnsiTheme="minorHAnsi" w:cstheme="minorHAnsi"/>
              </w:rPr>
            </w:pPr>
            <w:r>
              <w:rPr>
                <w:rFonts w:asciiTheme="minorHAnsi" w:hAnsiTheme="minorHAnsi" w:cstheme="minorHAnsi"/>
              </w:rPr>
              <w:t>examine signs of personal stress and anxiety;</w:t>
            </w:r>
          </w:p>
          <w:p w14:paraId="732EF880" w14:textId="4D86BB36" w:rsidR="00145F24" w:rsidRDefault="00145F24" w:rsidP="00A633E8">
            <w:pPr>
              <w:pStyle w:val="SUBPARAGRAPHA"/>
              <w:numPr>
                <w:ilvl w:val="0"/>
                <w:numId w:val="53"/>
              </w:numPr>
              <w:spacing w:before="0" w:after="0" w:line="240" w:lineRule="auto"/>
              <w:contextualSpacing/>
              <w:rPr>
                <w:rFonts w:asciiTheme="minorHAnsi" w:hAnsiTheme="minorHAnsi" w:cstheme="minorHAnsi"/>
              </w:rPr>
            </w:pPr>
            <w:r>
              <w:rPr>
                <w:rFonts w:asciiTheme="minorHAnsi" w:hAnsiTheme="minorHAnsi" w:cstheme="minorHAnsi"/>
              </w:rPr>
              <w:t xml:space="preserve">describe and develop appropriate boundaries for a healthy work-life balance; and </w:t>
            </w:r>
          </w:p>
          <w:p w14:paraId="49E35F7B" w14:textId="69D074BE" w:rsidR="00145F24" w:rsidRDefault="00145F24" w:rsidP="00A633E8">
            <w:pPr>
              <w:pStyle w:val="SUBPARAGRAPHA"/>
              <w:numPr>
                <w:ilvl w:val="0"/>
                <w:numId w:val="53"/>
              </w:numPr>
              <w:spacing w:before="0" w:after="0" w:line="240" w:lineRule="auto"/>
              <w:contextualSpacing/>
              <w:rPr>
                <w:rFonts w:asciiTheme="minorHAnsi" w:hAnsiTheme="minorHAnsi" w:cstheme="minorHAnsi"/>
              </w:rPr>
            </w:pPr>
            <w:r>
              <w:rPr>
                <w:rFonts w:asciiTheme="minorHAnsi" w:hAnsiTheme="minorHAnsi" w:cstheme="minorHAnsi"/>
              </w:rPr>
              <w:t>identify and implement strategies to manage health and wellness.</w:t>
            </w:r>
          </w:p>
          <w:p w14:paraId="19FF1AF8" w14:textId="4B25DD09" w:rsidR="00145F24" w:rsidRDefault="00145F24" w:rsidP="00A633E8">
            <w:pPr>
              <w:pStyle w:val="SUBPARAGRAPHA"/>
              <w:numPr>
                <w:ilvl w:val="0"/>
                <w:numId w:val="47"/>
              </w:numPr>
              <w:spacing w:before="0" w:after="0" w:line="240" w:lineRule="auto"/>
              <w:contextualSpacing/>
              <w:rPr>
                <w:rFonts w:asciiTheme="minorHAnsi" w:hAnsiTheme="minorHAnsi" w:cstheme="minorHAnsi"/>
              </w:rPr>
            </w:pPr>
            <w:r>
              <w:rPr>
                <w:rFonts w:asciiTheme="minorHAnsi" w:hAnsiTheme="minorHAnsi" w:cstheme="minorHAnsi"/>
              </w:rPr>
              <w:t>The student explores the teaching and training field and profession. The students I expected to:</w:t>
            </w:r>
          </w:p>
          <w:p w14:paraId="24692E67" w14:textId="20121E83" w:rsidR="00145F24" w:rsidRDefault="00145F24" w:rsidP="00A633E8">
            <w:pPr>
              <w:pStyle w:val="SUBPARAGRAPHA"/>
              <w:numPr>
                <w:ilvl w:val="0"/>
                <w:numId w:val="53"/>
              </w:numPr>
              <w:spacing w:before="0" w:after="0" w:line="240" w:lineRule="auto"/>
              <w:contextualSpacing/>
              <w:rPr>
                <w:rFonts w:asciiTheme="minorHAnsi" w:hAnsiTheme="minorHAnsi" w:cstheme="minorHAnsi"/>
              </w:rPr>
            </w:pPr>
            <w:r>
              <w:rPr>
                <w:rFonts w:asciiTheme="minorHAnsi" w:hAnsiTheme="minorHAnsi" w:cstheme="minorHAnsi"/>
              </w:rPr>
              <w:t>develop a written summary of professional beliefs and values about education and training;</w:t>
            </w:r>
          </w:p>
          <w:p w14:paraId="7D3DBCA2" w14:textId="55D07BF9" w:rsidR="00145F24" w:rsidRDefault="005A37A8" w:rsidP="00A633E8">
            <w:pPr>
              <w:pStyle w:val="SUBPARAGRAPHA"/>
              <w:numPr>
                <w:ilvl w:val="0"/>
                <w:numId w:val="48"/>
              </w:numPr>
              <w:spacing w:before="0" w:after="0" w:line="240" w:lineRule="auto"/>
              <w:contextualSpacing/>
              <w:rPr>
                <w:rFonts w:asciiTheme="minorHAnsi" w:hAnsiTheme="minorHAnsi" w:cstheme="minorHAnsi"/>
              </w:rPr>
            </w:pPr>
            <w:r>
              <w:rPr>
                <w:rFonts w:asciiTheme="minorHAnsi" w:hAnsiTheme="minorHAnsi" w:cstheme="minorHAnsi"/>
              </w:rPr>
              <w:t xml:space="preserve"> </w:t>
            </w:r>
            <w:r w:rsidR="00145F24">
              <w:rPr>
                <w:rFonts w:asciiTheme="minorHAnsi" w:hAnsiTheme="minorHAnsi" w:cstheme="minorHAnsi"/>
              </w:rPr>
              <w:t>The student understands the professional, ethical, and legal responsibilities in teaching and training. The student is expected to:</w:t>
            </w:r>
          </w:p>
          <w:p w14:paraId="6CEDF9EF" w14:textId="2A1A2DF4" w:rsidR="00145F24" w:rsidRDefault="004F574C" w:rsidP="00A633E8">
            <w:pPr>
              <w:pStyle w:val="SUBPARAGRAPHA"/>
              <w:numPr>
                <w:ilvl w:val="1"/>
                <w:numId w:val="48"/>
              </w:numPr>
              <w:spacing w:before="0" w:after="0" w:line="240" w:lineRule="auto"/>
              <w:contextualSpacing/>
              <w:rPr>
                <w:rFonts w:asciiTheme="minorHAnsi" w:hAnsiTheme="minorHAnsi" w:cstheme="minorHAnsi"/>
              </w:rPr>
            </w:pPr>
            <w:r>
              <w:rPr>
                <w:rFonts w:asciiTheme="minorHAnsi" w:hAnsiTheme="minorHAnsi" w:cstheme="minorHAnsi"/>
              </w:rPr>
              <w:t xml:space="preserve">Analyze teacher and trainer practices </w:t>
            </w:r>
            <w:r w:rsidR="005A37A8">
              <w:rPr>
                <w:rFonts w:asciiTheme="minorHAnsi" w:hAnsiTheme="minorHAnsi" w:cstheme="minorHAnsi"/>
              </w:rPr>
              <w:t>that</w:t>
            </w:r>
            <w:r>
              <w:rPr>
                <w:rFonts w:asciiTheme="minorHAnsi" w:hAnsiTheme="minorHAnsi" w:cstheme="minorHAnsi"/>
              </w:rPr>
              <w:t xml:space="preserve"> </w:t>
            </w:r>
            <w:r w:rsidR="005A37A8">
              <w:rPr>
                <w:rFonts w:asciiTheme="minorHAnsi" w:hAnsiTheme="minorHAnsi" w:cstheme="minorHAnsi"/>
              </w:rPr>
              <w:t>promote</w:t>
            </w:r>
            <w:r>
              <w:rPr>
                <w:rFonts w:asciiTheme="minorHAnsi" w:hAnsiTheme="minorHAnsi" w:cstheme="minorHAnsi"/>
              </w:rPr>
              <w:t xml:space="preserve"> professional and ethical conduct;</w:t>
            </w:r>
          </w:p>
          <w:p w14:paraId="133FE28E" w14:textId="5B376578" w:rsidR="004F574C" w:rsidRDefault="005A37A8" w:rsidP="00A633E8">
            <w:pPr>
              <w:pStyle w:val="SUBPARAGRAPHA"/>
              <w:numPr>
                <w:ilvl w:val="1"/>
                <w:numId w:val="48"/>
              </w:numPr>
              <w:spacing w:before="0" w:after="0" w:line="240" w:lineRule="auto"/>
              <w:contextualSpacing/>
              <w:rPr>
                <w:rFonts w:asciiTheme="minorHAnsi" w:hAnsiTheme="minorHAnsi" w:cstheme="minorHAnsi"/>
              </w:rPr>
            </w:pPr>
            <w:r>
              <w:rPr>
                <w:rFonts w:asciiTheme="minorHAnsi" w:hAnsiTheme="minorHAnsi" w:cstheme="minorHAnsi"/>
              </w:rPr>
              <w:t>Analyze</w:t>
            </w:r>
            <w:r w:rsidR="004F574C">
              <w:rPr>
                <w:rFonts w:asciiTheme="minorHAnsi" w:hAnsiTheme="minorHAnsi" w:cstheme="minorHAnsi"/>
              </w:rPr>
              <w:t xml:space="preserve"> professional and ethical standards that apply to educators and trainers;</w:t>
            </w:r>
          </w:p>
          <w:p w14:paraId="5C415540" w14:textId="6AD24A5D" w:rsidR="004F574C" w:rsidRDefault="004F574C" w:rsidP="00A633E8">
            <w:pPr>
              <w:pStyle w:val="SUBPARAGRAPHA"/>
              <w:numPr>
                <w:ilvl w:val="1"/>
                <w:numId w:val="48"/>
              </w:numPr>
              <w:spacing w:before="0" w:after="0" w:line="240" w:lineRule="auto"/>
              <w:contextualSpacing/>
              <w:rPr>
                <w:rFonts w:asciiTheme="minorHAnsi" w:hAnsiTheme="minorHAnsi" w:cstheme="minorHAnsi"/>
              </w:rPr>
            </w:pPr>
            <w:r>
              <w:rPr>
                <w:rFonts w:asciiTheme="minorHAnsi" w:hAnsiTheme="minorHAnsi" w:cstheme="minorHAnsi"/>
              </w:rPr>
              <w:t xml:space="preserve">Analyze situations </w:t>
            </w:r>
            <w:r w:rsidR="005A37A8">
              <w:rPr>
                <w:rFonts w:asciiTheme="minorHAnsi" w:hAnsiTheme="minorHAnsi" w:cstheme="minorHAnsi"/>
              </w:rPr>
              <w:t>requiring</w:t>
            </w:r>
            <w:r>
              <w:rPr>
                <w:rFonts w:asciiTheme="minorHAnsi" w:hAnsiTheme="minorHAnsi" w:cstheme="minorHAnsi"/>
              </w:rPr>
              <w:t xml:space="preserve"> decisions based on professional, </w:t>
            </w:r>
            <w:r w:rsidR="005A37A8">
              <w:rPr>
                <w:rFonts w:asciiTheme="minorHAnsi" w:hAnsiTheme="minorHAnsi" w:cstheme="minorHAnsi"/>
              </w:rPr>
              <w:t>ethical</w:t>
            </w:r>
            <w:r>
              <w:rPr>
                <w:rFonts w:asciiTheme="minorHAnsi" w:hAnsiTheme="minorHAnsi" w:cstheme="minorHAnsi"/>
              </w:rPr>
              <w:t xml:space="preserve">, and legal considerations; and </w:t>
            </w:r>
          </w:p>
          <w:p w14:paraId="14EEF56F" w14:textId="054226A0" w:rsidR="004F574C" w:rsidRPr="004F574C" w:rsidRDefault="004F574C" w:rsidP="00A633E8">
            <w:pPr>
              <w:pStyle w:val="SUBPARAGRAPHA"/>
              <w:numPr>
                <w:ilvl w:val="1"/>
                <w:numId w:val="48"/>
              </w:numPr>
              <w:spacing w:before="0" w:after="0" w:line="240" w:lineRule="auto"/>
              <w:contextualSpacing/>
              <w:rPr>
                <w:rFonts w:asciiTheme="minorHAnsi" w:hAnsiTheme="minorHAnsi" w:cstheme="minorHAnsi"/>
              </w:rPr>
            </w:pPr>
            <w:r>
              <w:rPr>
                <w:rFonts w:asciiTheme="minorHAnsi" w:hAnsiTheme="minorHAnsi" w:cstheme="minorHAnsi"/>
              </w:rPr>
              <w:t xml:space="preserve">Analyze potential consequences related to non-compliance with the Code </w:t>
            </w:r>
            <w:r w:rsidR="005A37A8">
              <w:rPr>
                <w:rFonts w:asciiTheme="minorHAnsi" w:hAnsiTheme="minorHAnsi" w:cstheme="minorHAnsi"/>
              </w:rPr>
              <w:t>of</w:t>
            </w:r>
            <w:r>
              <w:rPr>
                <w:rFonts w:asciiTheme="minorHAnsi" w:hAnsiTheme="minorHAnsi" w:cstheme="minorHAnsi"/>
              </w:rPr>
              <w:t xml:space="preserve"> Ethics and Standard Practices for Texas </w:t>
            </w:r>
            <w:r w:rsidR="005A37A8">
              <w:rPr>
                <w:rFonts w:asciiTheme="minorHAnsi" w:hAnsiTheme="minorHAnsi" w:cstheme="minorHAnsi"/>
              </w:rPr>
              <w:t>Educators</w:t>
            </w:r>
            <w:r>
              <w:rPr>
                <w:rFonts w:asciiTheme="minorHAnsi" w:hAnsiTheme="minorHAnsi" w:cstheme="minorHAnsi"/>
              </w:rPr>
              <w:t>.</w:t>
            </w:r>
          </w:p>
          <w:p w14:paraId="5C6F387F" w14:textId="77777777" w:rsidR="00145F24" w:rsidRDefault="00857498" w:rsidP="00A633E8">
            <w:pPr>
              <w:pStyle w:val="SUBPARAGRAPHA"/>
              <w:numPr>
                <w:ilvl w:val="0"/>
                <w:numId w:val="48"/>
              </w:numPr>
              <w:spacing w:before="0" w:after="0" w:line="240" w:lineRule="auto"/>
              <w:contextualSpacing/>
              <w:rPr>
                <w:rFonts w:asciiTheme="minorHAnsi" w:hAnsiTheme="minorHAnsi" w:cstheme="minorHAnsi"/>
              </w:rPr>
            </w:pPr>
            <w:r>
              <w:rPr>
                <w:rFonts w:asciiTheme="minorHAnsi" w:hAnsiTheme="minorHAnsi" w:cstheme="minorHAnsi"/>
              </w:rPr>
              <w:t xml:space="preserve"> </w:t>
            </w:r>
            <w:r w:rsidR="00145F24">
              <w:rPr>
                <w:rFonts w:asciiTheme="minorHAnsi" w:hAnsiTheme="minorHAnsi" w:cstheme="minorHAnsi"/>
              </w:rPr>
              <w:t>The student explores the need and opportunities for continued professional development for educators and trainers. The student is expected to:</w:t>
            </w:r>
          </w:p>
          <w:p w14:paraId="07E7E7B8" w14:textId="3984705F" w:rsidR="00857498" w:rsidRDefault="00560B44" w:rsidP="00A633E8">
            <w:pPr>
              <w:pStyle w:val="SUBPARAGRAPHA"/>
              <w:numPr>
                <w:ilvl w:val="1"/>
                <w:numId w:val="48"/>
              </w:numPr>
              <w:spacing w:before="0" w:after="0" w:line="240" w:lineRule="auto"/>
              <w:contextualSpacing/>
              <w:rPr>
                <w:rFonts w:asciiTheme="minorHAnsi" w:hAnsiTheme="minorHAnsi" w:cstheme="minorHAnsi"/>
              </w:rPr>
            </w:pPr>
            <w:r>
              <w:rPr>
                <w:rFonts w:asciiTheme="minorHAnsi" w:hAnsiTheme="minorHAnsi" w:cstheme="minorHAnsi"/>
              </w:rPr>
              <w:t>Identify strategies and resources for the professional development of educators or trainers such as research and assessment;</w:t>
            </w:r>
          </w:p>
          <w:p w14:paraId="7C834CA1" w14:textId="77777777" w:rsidR="00560B44" w:rsidRDefault="00560B44" w:rsidP="00A633E8">
            <w:pPr>
              <w:pStyle w:val="SUBPARAGRAPHA"/>
              <w:numPr>
                <w:ilvl w:val="1"/>
                <w:numId w:val="48"/>
              </w:numPr>
              <w:spacing w:before="0" w:after="0" w:line="240" w:lineRule="auto"/>
              <w:contextualSpacing/>
              <w:rPr>
                <w:rFonts w:asciiTheme="minorHAnsi" w:hAnsiTheme="minorHAnsi" w:cstheme="minorHAnsi"/>
              </w:rPr>
            </w:pPr>
            <w:r>
              <w:rPr>
                <w:rFonts w:asciiTheme="minorHAnsi" w:hAnsiTheme="minorHAnsi" w:cstheme="minorHAnsi"/>
              </w:rPr>
              <w:t>Demonstrate teacher or trainer practices that promote ongoing professional development and lifelong learning; and</w:t>
            </w:r>
          </w:p>
          <w:p w14:paraId="6DA9FFCE" w14:textId="29448047" w:rsidR="00560B44" w:rsidRPr="00E80C2C" w:rsidRDefault="00560B44" w:rsidP="00A633E8">
            <w:pPr>
              <w:pStyle w:val="SUBPARAGRAPHA"/>
              <w:numPr>
                <w:ilvl w:val="1"/>
                <w:numId w:val="48"/>
              </w:numPr>
              <w:spacing w:before="0" w:after="0" w:line="240" w:lineRule="auto"/>
              <w:contextualSpacing/>
              <w:rPr>
                <w:rFonts w:asciiTheme="minorHAnsi" w:hAnsiTheme="minorHAnsi" w:cstheme="minorHAnsi"/>
              </w:rPr>
            </w:pPr>
            <w:r>
              <w:rPr>
                <w:rFonts w:asciiTheme="minorHAnsi" w:hAnsiTheme="minorHAnsi" w:cstheme="minorHAnsi"/>
              </w:rPr>
              <w:t>Develop a plan for professional growth.</w:t>
            </w:r>
          </w:p>
        </w:tc>
      </w:tr>
      <w:tr w:rsidR="0060012A" w:rsidRPr="00773D1B" w14:paraId="080092D8" w14:textId="77777777" w:rsidTr="00145F24">
        <w:trPr>
          <w:jc w:val="center"/>
        </w:trPr>
        <w:tc>
          <w:tcPr>
            <w:tcW w:w="800" w:type="pct"/>
            <w:shd w:val="clear" w:color="auto" w:fill="D9D9D9" w:themeFill="background1" w:themeFillShade="D9"/>
            <w:vAlign w:val="center"/>
          </w:tcPr>
          <w:p w14:paraId="4F812830" w14:textId="77777777" w:rsidR="0060012A" w:rsidRPr="00773D1B" w:rsidRDefault="0060012A" w:rsidP="006F0F45">
            <w:pPr>
              <w:pStyle w:val="SUBPARAGRAPHA"/>
              <w:spacing w:before="0" w:after="0" w:line="240" w:lineRule="auto"/>
              <w:ind w:left="0" w:firstLine="0"/>
              <w:contextualSpacing/>
              <w:jc w:val="center"/>
              <w:rPr>
                <w:rFonts w:asciiTheme="minorHAnsi" w:hAnsiTheme="minorHAnsi" w:cstheme="minorHAnsi"/>
              </w:rPr>
            </w:pPr>
            <w:r w:rsidRPr="00773D1B">
              <w:rPr>
                <w:rFonts w:asciiTheme="minorHAnsi" w:hAnsiTheme="minorHAnsi" w:cstheme="minorHAnsi"/>
                <w:b/>
                <w:bCs/>
              </w:rPr>
              <w:lastRenderedPageBreak/>
              <w:t>#</w:t>
            </w:r>
          </w:p>
        </w:tc>
        <w:tc>
          <w:tcPr>
            <w:tcW w:w="4200" w:type="pct"/>
            <w:shd w:val="clear" w:color="auto" w:fill="D9D9D9" w:themeFill="background1" w:themeFillShade="D9"/>
            <w:vAlign w:val="center"/>
          </w:tcPr>
          <w:p w14:paraId="28EF8651" w14:textId="77777777" w:rsidR="0060012A" w:rsidRPr="00773D1B" w:rsidRDefault="0060012A" w:rsidP="006F0F45">
            <w:pPr>
              <w:pStyle w:val="PARAGRAPH1"/>
              <w:spacing w:before="0" w:after="0" w:line="240" w:lineRule="auto"/>
              <w:ind w:left="720"/>
              <w:contextualSpacing/>
              <w:jc w:val="center"/>
              <w:rPr>
                <w:rFonts w:asciiTheme="minorHAnsi" w:hAnsiTheme="minorHAnsi" w:cstheme="minorHAnsi"/>
              </w:rPr>
            </w:pPr>
            <w:r w:rsidRPr="00773D1B">
              <w:rPr>
                <w:rFonts w:asciiTheme="minorHAnsi" w:hAnsiTheme="minorHAnsi" w:cstheme="minorHAnsi"/>
                <w:b/>
                <w:bCs/>
              </w:rPr>
              <w:t>Lesson Title and Objectives</w:t>
            </w:r>
          </w:p>
        </w:tc>
      </w:tr>
      <w:tr w:rsidR="001A4CDC" w:rsidRPr="00773D1B" w14:paraId="61F0236E" w14:textId="77777777" w:rsidTr="00145F24">
        <w:trPr>
          <w:jc w:val="center"/>
        </w:trPr>
        <w:tc>
          <w:tcPr>
            <w:tcW w:w="800" w:type="pct"/>
            <w:shd w:val="clear" w:color="auto" w:fill="auto"/>
            <w:vAlign w:val="center"/>
          </w:tcPr>
          <w:p w14:paraId="5BA42366" w14:textId="4AFE4080" w:rsidR="001A4CDC" w:rsidRPr="00995583" w:rsidRDefault="001A4CDC" w:rsidP="006F0F45">
            <w:pPr>
              <w:pStyle w:val="SUBPARAGRAPHA"/>
              <w:spacing w:before="0" w:after="0" w:line="240" w:lineRule="auto"/>
              <w:ind w:left="0" w:firstLine="0"/>
              <w:contextualSpacing/>
              <w:jc w:val="center"/>
              <w:rPr>
                <w:rFonts w:asciiTheme="minorHAnsi" w:hAnsiTheme="minorHAnsi" w:cstheme="minorHAnsi"/>
              </w:rPr>
            </w:pPr>
            <w:r w:rsidRPr="00995583">
              <w:rPr>
                <w:rFonts w:asciiTheme="minorHAnsi" w:hAnsiTheme="minorHAnsi" w:cstheme="minorHAnsi"/>
              </w:rPr>
              <w:t>2.</w:t>
            </w:r>
            <w:r w:rsidR="00E80C2C">
              <w:rPr>
                <w:rFonts w:asciiTheme="minorHAnsi" w:hAnsiTheme="minorHAnsi" w:cstheme="minorHAnsi"/>
              </w:rPr>
              <w:t>0</w:t>
            </w:r>
            <w:r w:rsidRPr="00995583">
              <w:rPr>
                <w:rFonts w:asciiTheme="minorHAnsi" w:hAnsiTheme="minorHAnsi" w:cstheme="minorHAnsi"/>
              </w:rPr>
              <w:t>1</w:t>
            </w:r>
          </w:p>
        </w:tc>
        <w:tc>
          <w:tcPr>
            <w:tcW w:w="4200" w:type="pct"/>
            <w:shd w:val="clear" w:color="auto" w:fill="auto"/>
            <w:vAlign w:val="center"/>
          </w:tcPr>
          <w:p w14:paraId="7D945317" w14:textId="77777777" w:rsidR="00033B6B" w:rsidRDefault="00CB595A" w:rsidP="006F0F45">
            <w:pPr>
              <w:pStyle w:val="PARAGRAPH1"/>
              <w:spacing w:before="0" w:after="0" w:line="240" w:lineRule="auto"/>
              <w:ind w:left="720"/>
              <w:contextualSpacing/>
              <w:rPr>
                <w:rFonts w:asciiTheme="minorHAnsi" w:hAnsiTheme="minorHAnsi" w:cstheme="minorHAnsi"/>
                <w:b/>
                <w:bCs/>
              </w:rPr>
            </w:pPr>
            <w:r w:rsidRPr="00A72FFB">
              <w:rPr>
                <w:rFonts w:asciiTheme="minorHAnsi" w:hAnsiTheme="minorHAnsi" w:cstheme="minorHAnsi"/>
                <w:b/>
                <w:bCs/>
              </w:rPr>
              <w:t>Why is Educator Professionalism Important?</w:t>
            </w:r>
          </w:p>
          <w:p w14:paraId="0FD9B588" w14:textId="77777777" w:rsidR="00033B6B" w:rsidRDefault="00033B6B" w:rsidP="00A633E8">
            <w:pPr>
              <w:pStyle w:val="PARAGRAPH1"/>
              <w:numPr>
                <w:ilvl w:val="0"/>
                <w:numId w:val="10"/>
              </w:numPr>
              <w:spacing w:before="0" w:after="0" w:line="240" w:lineRule="auto"/>
              <w:contextualSpacing/>
              <w:rPr>
                <w:rStyle w:val="normaltextrun"/>
                <w:rFonts w:asciiTheme="minorHAnsi" w:hAnsiTheme="minorHAnsi" w:cstheme="minorHAnsi"/>
              </w:rPr>
            </w:pPr>
            <w:r w:rsidRPr="008C6AB4">
              <w:rPr>
                <w:rStyle w:val="normaltextrun"/>
                <w:rFonts w:asciiTheme="minorHAnsi" w:hAnsiTheme="minorHAnsi" w:cstheme="minorHAnsi"/>
              </w:rPr>
              <w:t xml:space="preserve">Identify and describe practices in professional conduct, </w:t>
            </w:r>
            <w:r>
              <w:rPr>
                <w:rStyle w:val="normaltextrun"/>
                <w:rFonts w:asciiTheme="minorHAnsi" w:hAnsiTheme="minorHAnsi" w:cstheme="minorHAnsi"/>
              </w:rPr>
              <w:t>appearance</w:t>
            </w:r>
            <w:r w:rsidRPr="008C6AB4">
              <w:rPr>
                <w:rStyle w:val="normaltextrun"/>
                <w:rFonts w:asciiTheme="minorHAnsi" w:hAnsiTheme="minorHAnsi" w:cstheme="minorHAnsi"/>
              </w:rPr>
              <w:t>, and communication</w:t>
            </w:r>
            <w:r>
              <w:rPr>
                <w:rStyle w:val="normaltextrun"/>
                <w:rFonts w:asciiTheme="minorHAnsi" w:hAnsiTheme="minorHAnsi" w:cstheme="minorHAnsi"/>
              </w:rPr>
              <w:t>.</w:t>
            </w:r>
          </w:p>
          <w:p w14:paraId="110E0443" w14:textId="61C62839" w:rsidR="00033B6B" w:rsidRDefault="00033B6B" w:rsidP="00A633E8">
            <w:pPr>
              <w:pStyle w:val="PARAGRAPH1"/>
              <w:numPr>
                <w:ilvl w:val="0"/>
                <w:numId w:val="10"/>
              </w:numPr>
              <w:spacing w:before="0" w:after="0" w:line="240" w:lineRule="auto"/>
              <w:contextualSpacing/>
              <w:rPr>
                <w:rStyle w:val="normaltextrun"/>
                <w:rFonts w:asciiTheme="minorHAnsi" w:hAnsiTheme="minorHAnsi" w:cstheme="minorHAnsi"/>
              </w:rPr>
            </w:pPr>
            <w:r>
              <w:rPr>
                <w:rStyle w:val="normaltextrun"/>
                <w:rFonts w:asciiTheme="minorHAnsi" w:hAnsiTheme="minorHAnsi" w:cstheme="minorHAnsi"/>
              </w:rPr>
              <w:t>Analyze state and local guidelines for professional and ethical conduct.</w:t>
            </w:r>
          </w:p>
          <w:p w14:paraId="42EEE5BC" w14:textId="4DAA15AA" w:rsidR="00CF208F" w:rsidRPr="00033B6B" w:rsidRDefault="00033B6B" w:rsidP="00A633E8">
            <w:pPr>
              <w:pStyle w:val="PARAGRAPH1"/>
              <w:numPr>
                <w:ilvl w:val="0"/>
                <w:numId w:val="10"/>
              </w:numPr>
              <w:spacing w:before="0" w:after="0" w:line="240" w:lineRule="auto"/>
              <w:contextualSpacing/>
              <w:rPr>
                <w:rFonts w:asciiTheme="minorHAnsi" w:hAnsiTheme="minorHAnsi" w:cstheme="minorHAnsi"/>
                <w:b/>
                <w:bCs/>
              </w:rPr>
            </w:pPr>
            <w:r w:rsidRPr="00033B6B">
              <w:rPr>
                <w:rFonts w:cstheme="minorHAnsi"/>
              </w:rPr>
              <w:t>Explain the importance of professionalism at the E&amp;T field site.</w:t>
            </w:r>
          </w:p>
        </w:tc>
      </w:tr>
      <w:tr w:rsidR="001A4CDC" w:rsidRPr="00773D1B" w14:paraId="691BE8E8" w14:textId="77777777" w:rsidTr="00145F24">
        <w:trPr>
          <w:jc w:val="center"/>
        </w:trPr>
        <w:tc>
          <w:tcPr>
            <w:tcW w:w="800" w:type="pct"/>
            <w:shd w:val="clear" w:color="auto" w:fill="auto"/>
            <w:vAlign w:val="center"/>
          </w:tcPr>
          <w:p w14:paraId="2AA7AB63" w14:textId="16FD4618" w:rsidR="001A4CDC" w:rsidRPr="00995583" w:rsidRDefault="001A4CDC" w:rsidP="006F0F45">
            <w:pPr>
              <w:pStyle w:val="SUBPARAGRAPHA"/>
              <w:spacing w:before="0" w:after="0" w:line="240" w:lineRule="auto"/>
              <w:ind w:left="0" w:firstLine="0"/>
              <w:contextualSpacing/>
              <w:jc w:val="center"/>
              <w:rPr>
                <w:rFonts w:asciiTheme="minorHAnsi" w:hAnsiTheme="minorHAnsi" w:cstheme="minorHAnsi"/>
              </w:rPr>
            </w:pPr>
            <w:r w:rsidRPr="00995583">
              <w:rPr>
                <w:rFonts w:asciiTheme="minorHAnsi" w:hAnsiTheme="minorHAnsi" w:cstheme="minorHAnsi"/>
              </w:rPr>
              <w:t>2.</w:t>
            </w:r>
            <w:r w:rsidR="00E80C2C">
              <w:rPr>
                <w:rFonts w:asciiTheme="minorHAnsi" w:hAnsiTheme="minorHAnsi" w:cstheme="minorHAnsi"/>
              </w:rPr>
              <w:t>0</w:t>
            </w:r>
            <w:r w:rsidRPr="00995583">
              <w:rPr>
                <w:rFonts w:asciiTheme="minorHAnsi" w:hAnsiTheme="minorHAnsi" w:cstheme="minorHAnsi"/>
              </w:rPr>
              <w:t>2</w:t>
            </w:r>
          </w:p>
        </w:tc>
        <w:tc>
          <w:tcPr>
            <w:tcW w:w="4200" w:type="pct"/>
            <w:shd w:val="clear" w:color="auto" w:fill="auto"/>
            <w:vAlign w:val="center"/>
          </w:tcPr>
          <w:p w14:paraId="6D35D3F0" w14:textId="77777777" w:rsidR="0050730B" w:rsidRDefault="00CB595A" w:rsidP="006F0F45">
            <w:pPr>
              <w:pStyle w:val="PARAGRAPH1"/>
              <w:spacing w:before="0" w:after="0" w:line="240" w:lineRule="auto"/>
              <w:ind w:left="720"/>
              <w:contextualSpacing/>
              <w:rPr>
                <w:rFonts w:asciiTheme="minorHAnsi" w:hAnsiTheme="minorHAnsi" w:cstheme="minorHAnsi"/>
                <w:b/>
                <w:bCs/>
              </w:rPr>
            </w:pPr>
            <w:r w:rsidRPr="00A72FFB">
              <w:rPr>
                <w:rFonts w:asciiTheme="minorHAnsi" w:hAnsiTheme="minorHAnsi" w:cstheme="minorHAnsi"/>
                <w:b/>
                <w:bCs/>
              </w:rPr>
              <w:t>What is Professionalism?</w:t>
            </w:r>
          </w:p>
          <w:p w14:paraId="26E7531D" w14:textId="77777777" w:rsidR="0050730B" w:rsidRDefault="0050730B" w:rsidP="00A633E8">
            <w:pPr>
              <w:pStyle w:val="PARAGRAPH1"/>
              <w:numPr>
                <w:ilvl w:val="0"/>
                <w:numId w:val="11"/>
              </w:numPr>
              <w:spacing w:before="0" w:after="0" w:line="240" w:lineRule="auto"/>
              <w:contextualSpacing/>
              <w:rPr>
                <w:rStyle w:val="normaltextrun"/>
                <w:rFonts w:asciiTheme="minorHAnsi" w:hAnsiTheme="minorHAnsi" w:cstheme="minorHAnsi"/>
              </w:rPr>
            </w:pPr>
            <w:r w:rsidRPr="008F0527">
              <w:rPr>
                <w:rStyle w:val="normaltextrun"/>
                <w:rFonts w:asciiTheme="minorHAnsi" w:hAnsiTheme="minorHAnsi" w:cstheme="minorHAnsi"/>
              </w:rPr>
              <w:t xml:space="preserve">Describe professional </w:t>
            </w:r>
            <w:r>
              <w:rPr>
                <w:rStyle w:val="normaltextrun"/>
                <w:rFonts w:asciiTheme="minorHAnsi" w:hAnsiTheme="minorHAnsi" w:cstheme="minorHAnsi"/>
              </w:rPr>
              <w:t>and ethical behavior as</w:t>
            </w:r>
            <w:r w:rsidRPr="008F0527">
              <w:rPr>
                <w:rStyle w:val="normaltextrun"/>
                <w:rFonts w:asciiTheme="minorHAnsi" w:hAnsiTheme="minorHAnsi" w:cstheme="minorHAnsi"/>
              </w:rPr>
              <w:t xml:space="preserve"> essential responsibilities of an educator.</w:t>
            </w:r>
          </w:p>
          <w:p w14:paraId="34CA2568" w14:textId="77777777" w:rsidR="0050730B" w:rsidRDefault="0050730B" w:rsidP="00A633E8">
            <w:pPr>
              <w:pStyle w:val="PARAGRAPH1"/>
              <w:numPr>
                <w:ilvl w:val="0"/>
                <w:numId w:val="11"/>
              </w:numPr>
              <w:spacing w:before="0" w:after="0" w:line="240" w:lineRule="auto"/>
              <w:contextualSpacing/>
              <w:rPr>
                <w:rStyle w:val="normaltextrun"/>
                <w:rFonts w:asciiTheme="minorHAnsi" w:hAnsiTheme="minorHAnsi" w:cstheme="minorHAnsi"/>
              </w:rPr>
            </w:pPr>
            <w:r w:rsidRPr="0050730B">
              <w:rPr>
                <w:rStyle w:val="normaltextrun"/>
                <w:rFonts w:asciiTheme="minorHAnsi" w:hAnsiTheme="minorHAnsi" w:cstheme="minorHAnsi"/>
              </w:rPr>
              <w:t>Analyze and plan a professional and ethical response to common field site scenarios</w:t>
            </w:r>
            <w:r>
              <w:rPr>
                <w:rStyle w:val="normaltextrun"/>
                <w:rFonts w:asciiTheme="minorHAnsi" w:hAnsiTheme="minorHAnsi" w:cstheme="minorHAnsi"/>
              </w:rPr>
              <w:t>.</w:t>
            </w:r>
          </w:p>
          <w:p w14:paraId="7D66BADF" w14:textId="5DA241FB" w:rsidR="0050730B" w:rsidRPr="0050730B" w:rsidRDefault="0050730B" w:rsidP="00A633E8">
            <w:pPr>
              <w:pStyle w:val="PARAGRAPH1"/>
              <w:numPr>
                <w:ilvl w:val="0"/>
                <w:numId w:val="11"/>
              </w:numPr>
              <w:spacing w:before="0" w:after="0" w:line="240" w:lineRule="auto"/>
              <w:contextualSpacing/>
              <w:rPr>
                <w:rFonts w:asciiTheme="minorHAnsi" w:hAnsiTheme="minorHAnsi" w:cstheme="minorHAnsi"/>
                <w:b/>
                <w:bCs/>
              </w:rPr>
            </w:pPr>
            <w:r w:rsidRPr="0050730B">
              <w:rPr>
                <w:rFonts w:asciiTheme="minorHAnsi" w:hAnsiTheme="minorHAnsi" w:cstheme="minorHAnsi"/>
              </w:rPr>
              <w:t>Explain the importance of professionalism at the E&amp;T field site.</w:t>
            </w:r>
          </w:p>
        </w:tc>
      </w:tr>
      <w:tr w:rsidR="001A4CDC" w:rsidRPr="00773D1B" w14:paraId="04E7C510" w14:textId="77777777" w:rsidTr="00145F24">
        <w:trPr>
          <w:jc w:val="center"/>
        </w:trPr>
        <w:tc>
          <w:tcPr>
            <w:tcW w:w="800" w:type="pct"/>
            <w:shd w:val="clear" w:color="auto" w:fill="auto"/>
            <w:vAlign w:val="center"/>
          </w:tcPr>
          <w:p w14:paraId="0C183EE1" w14:textId="0D76C729" w:rsidR="001A4CDC" w:rsidRPr="00995583" w:rsidRDefault="001A4CDC" w:rsidP="006F0F45">
            <w:pPr>
              <w:pStyle w:val="SUBPARAGRAPHA"/>
              <w:spacing w:before="0" w:after="0" w:line="240" w:lineRule="auto"/>
              <w:ind w:left="0" w:firstLine="0"/>
              <w:contextualSpacing/>
              <w:jc w:val="center"/>
              <w:rPr>
                <w:rFonts w:asciiTheme="minorHAnsi" w:hAnsiTheme="minorHAnsi" w:cstheme="minorHAnsi"/>
              </w:rPr>
            </w:pPr>
            <w:r w:rsidRPr="00995583">
              <w:rPr>
                <w:rFonts w:asciiTheme="minorHAnsi" w:hAnsiTheme="minorHAnsi" w:cstheme="minorHAnsi"/>
              </w:rPr>
              <w:t>2.</w:t>
            </w:r>
            <w:r w:rsidR="00E80C2C">
              <w:rPr>
                <w:rFonts w:asciiTheme="minorHAnsi" w:hAnsiTheme="minorHAnsi" w:cstheme="minorHAnsi"/>
              </w:rPr>
              <w:t>0</w:t>
            </w:r>
            <w:r w:rsidRPr="00995583">
              <w:rPr>
                <w:rFonts w:asciiTheme="minorHAnsi" w:hAnsiTheme="minorHAnsi" w:cstheme="minorHAnsi"/>
              </w:rPr>
              <w:t>3</w:t>
            </w:r>
          </w:p>
        </w:tc>
        <w:tc>
          <w:tcPr>
            <w:tcW w:w="4200" w:type="pct"/>
            <w:shd w:val="clear" w:color="auto" w:fill="auto"/>
            <w:vAlign w:val="center"/>
          </w:tcPr>
          <w:p w14:paraId="46FD9FC1" w14:textId="77777777" w:rsidR="00033B6B" w:rsidRDefault="00CB595A" w:rsidP="006F0F45">
            <w:pPr>
              <w:pStyle w:val="PARAGRAPH1"/>
              <w:spacing w:before="0" w:after="0" w:line="240" w:lineRule="auto"/>
              <w:ind w:left="0" w:firstLine="0"/>
              <w:contextualSpacing/>
              <w:rPr>
                <w:rFonts w:asciiTheme="minorHAnsi" w:hAnsiTheme="minorHAnsi" w:cstheme="minorHAnsi"/>
                <w:b/>
                <w:bCs/>
              </w:rPr>
            </w:pPr>
            <w:r w:rsidRPr="00A72FFB">
              <w:rPr>
                <w:rFonts w:asciiTheme="minorHAnsi" w:hAnsiTheme="minorHAnsi" w:cstheme="minorHAnsi"/>
                <w:b/>
                <w:bCs/>
              </w:rPr>
              <w:t>Practicing Effective Communication</w:t>
            </w:r>
          </w:p>
          <w:p w14:paraId="1930EC59" w14:textId="3367AA16" w:rsidR="0050730B" w:rsidRPr="00A72FFB" w:rsidRDefault="00B0432B" w:rsidP="00A633E8">
            <w:pPr>
              <w:pStyle w:val="PARAGRAPH1"/>
              <w:numPr>
                <w:ilvl w:val="0"/>
                <w:numId w:val="12"/>
              </w:numPr>
              <w:spacing w:before="0" w:after="0" w:line="240" w:lineRule="auto"/>
              <w:contextualSpacing/>
              <w:rPr>
                <w:rFonts w:asciiTheme="minorHAnsi" w:hAnsiTheme="minorHAnsi" w:cstheme="minorHAnsi"/>
                <w:b/>
                <w:bCs/>
              </w:rPr>
            </w:pPr>
            <w:r w:rsidRPr="007F305F">
              <w:rPr>
                <w:rFonts w:eastAsia="Times New Roman" w:cs="Calibri"/>
                <w:color w:val="000000"/>
              </w:rPr>
              <w:t xml:space="preserve">Draft authentic </w:t>
            </w:r>
            <w:r>
              <w:rPr>
                <w:rFonts w:eastAsia="Times New Roman" w:cs="Calibri"/>
                <w:color w:val="000000"/>
              </w:rPr>
              <w:t xml:space="preserve">and effective </w:t>
            </w:r>
            <w:r w:rsidRPr="007F305F">
              <w:rPr>
                <w:rFonts w:eastAsia="Times New Roman" w:cs="Calibri"/>
                <w:color w:val="000000"/>
              </w:rPr>
              <w:t>written communication adhering to professional practices.</w:t>
            </w:r>
          </w:p>
        </w:tc>
      </w:tr>
      <w:tr w:rsidR="001A4CDC" w:rsidRPr="00773D1B" w14:paraId="1DDFAE9E" w14:textId="77777777" w:rsidTr="00145F24">
        <w:trPr>
          <w:jc w:val="center"/>
        </w:trPr>
        <w:tc>
          <w:tcPr>
            <w:tcW w:w="800" w:type="pct"/>
            <w:shd w:val="clear" w:color="auto" w:fill="auto"/>
            <w:vAlign w:val="center"/>
          </w:tcPr>
          <w:p w14:paraId="4A7FA92A" w14:textId="20C32B77" w:rsidR="001A4CDC" w:rsidRPr="00995583" w:rsidRDefault="001A4CDC" w:rsidP="006F0F45">
            <w:pPr>
              <w:pStyle w:val="SUBPARAGRAPHA"/>
              <w:spacing w:before="0" w:after="0" w:line="240" w:lineRule="auto"/>
              <w:ind w:left="0" w:firstLine="0"/>
              <w:contextualSpacing/>
              <w:jc w:val="center"/>
              <w:rPr>
                <w:rFonts w:asciiTheme="minorHAnsi" w:hAnsiTheme="minorHAnsi" w:cstheme="minorHAnsi"/>
              </w:rPr>
            </w:pPr>
            <w:r w:rsidRPr="00995583">
              <w:rPr>
                <w:rFonts w:asciiTheme="minorHAnsi" w:hAnsiTheme="minorHAnsi" w:cstheme="minorHAnsi"/>
              </w:rPr>
              <w:t>2.</w:t>
            </w:r>
            <w:r w:rsidR="00E80C2C">
              <w:rPr>
                <w:rFonts w:asciiTheme="minorHAnsi" w:hAnsiTheme="minorHAnsi" w:cstheme="minorHAnsi"/>
              </w:rPr>
              <w:t>0</w:t>
            </w:r>
            <w:r w:rsidRPr="00995583">
              <w:rPr>
                <w:rFonts w:asciiTheme="minorHAnsi" w:hAnsiTheme="minorHAnsi" w:cstheme="minorHAnsi"/>
              </w:rPr>
              <w:t>4</w:t>
            </w:r>
          </w:p>
        </w:tc>
        <w:tc>
          <w:tcPr>
            <w:tcW w:w="4200" w:type="pct"/>
            <w:shd w:val="clear" w:color="auto" w:fill="auto"/>
            <w:vAlign w:val="center"/>
          </w:tcPr>
          <w:p w14:paraId="786C8032" w14:textId="77777777" w:rsidR="002D75F0" w:rsidRDefault="00CB595A" w:rsidP="006F0F45">
            <w:pPr>
              <w:pStyle w:val="PARAGRAPH1"/>
              <w:spacing w:before="0" w:after="0" w:line="240" w:lineRule="auto"/>
              <w:ind w:left="0" w:firstLine="0"/>
              <w:contextualSpacing/>
              <w:rPr>
                <w:rFonts w:asciiTheme="minorHAnsi" w:hAnsiTheme="minorHAnsi" w:cstheme="minorHAnsi"/>
                <w:b/>
                <w:bCs/>
              </w:rPr>
            </w:pPr>
            <w:r w:rsidRPr="00A72FFB">
              <w:rPr>
                <w:rFonts w:asciiTheme="minorHAnsi" w:hAnsiTheme="minorHAnsi" w:cstheme="minorHAnsi"/>
                <w:b/>
                <w:bCs/>
              </w:rPr>
              <w:t>First Impressions</w:t>
            </w:r>
            <w:r w:rsidR="00EC1671">
              <w:rPr>
                <w:rFonts w:asciiTheme="minorHAnsi" w:hAnsiTheme="minorHAnsi" w:cstheme="minorHAnsi"/>
                <w:b/>
                <w:bCs/>
              </w:rPr>
              <w:t xml:space="preserve">: </w:t>
            </w:r>
            <w:r w:rsidRPr="00A72FFB">
              <w:rPr>
                <w:rFonts w:asciiTheme="minorHAnsi" w:hAnsiTheme="minorHAnsi" w:cstheme="minorHAnsi"/>
                <w:b/>
                <w:bCs/>
              </w:rPr>
              <w:t xml:space="preserve"> Introducing Yourself to Students</w:t>
            </w:r>
          </w:p>
          <w:p w14:paraId="1E898C7F" w14:textId="4F4123BA" w:rsidR="00B0432B" w:rsidRPr="00A72FFB" w:rsidRDefault="00D676C5" w:rsidP="00A633E8">
            <w:pPr>
              <w:pStyle w:val="PARAGRAPH1"/>
              <w:numPr>
                <w:ilvl w:val="0"/>
                <w:numId w:val="12"/>
              </w:numPr>
              <w:spacing w:before="0" w:after="0" w:line="240" w:lineRule="auto"/>
              <w:ind w:left="428"/>
              <w:contextualSpacing/>
              <w:rPr>
                <w:rFonts w:asciiTheme="minorHAnsi" w:hAnsiTheme="minorHAnsi" w:cstheme="minorHAnsi"/>
                <w:b/>
                <w:bCs/>
              </w:rPr>
            </w:pPr>
            <w:r w:rsidRPr="00952173">
              <w:t>Apply professional conduct and communication to plan an introduction speech to a group of students.</w:t>
            </w:r>
          </w:p>
        </w:tc>
      </w:tr>
      <w:tr w:rsidR="001A4CDC" w:rsidRPr="00773D1B" w14:paraId="750AD9A0" w14:textId="77777777" w:rsidTr="00145F24">
        <w:trPr>
          <w:jc w:val="center"/>
        </w:trPr>
        <w:tc>
          <w:tcPr>
            <w:tcW w:w="800" w:type="pct"/>
            <w:shd w:val="clear" w:color="auto" w:fill="auto"/>
            <w:vAlign w:val="center"/>
          </w:tcPr>
          <w:p w14:paraId="60E907EA" w14:textId="7A673737" w:rsidR="001A4CDC" w:rsidRPr="00995583" w:rsidRDefault="001A4CDC" w:rsidP="006F0F45">
            <w:pPr>
              <w:pStyle w:val="SUBPARAGRAPHA"/>
              <w:spacing w:before="0" w:after="0" w:line="240" w:lineRule="auto"/>
              <w:ind w:left="0" w:firstLine="0"/>
              <w:contextualSpacing/>
              <w:jc w:val="center"/>
              <w:rPr>
                <w:rFonts w:asciiTheme="minorHAnsi" w:hAnsiTheme="minorHAnsi" w:cstheme="minorHAnsi"/>
              </w:rPr>
            </w:pPr>
            <w:r w:rsidRPr="00995583">
              <w:rPr>
                <w:rFonts w:asciiTheme="minorHAnsi" w:hAnsiTheme="minorHAnsi" w:cstheme="minorHAnsi"/>
              </w:rPr>
              <w:t>2.</w:t>
            </w:r>
            <w:r w:rsidR="00E80C2C">
              <w:rPr>
                <w:rFonts w:asciiTheme="minorHAnsi" w:hAnsiTheme="minorHAnsi" w:cstheme="minorHAnsi"/>
              </w:rPr>
              <w:t>0</w:t>
            </w:r>
            <w:r w:rsidRPr="00995583">
              <w:rPr>
                <w:rFonts w:asciiTheme="minorHAnsi" w:hAnsiTheme="minorHAnsi" w:cstheme="minorHAnsi"/>
              </w:rPr>
              <w:t>5</w:t>
            </w:r>
          </w:p>
        </w:tc>
        <w:tc>
          <w:tcPr>
            <w:tcW w:w="4200" w:type="pct"/>
            <w:shd w:val="clear" w:color="auto" w:fill="auto"/>
            <w:vAlign w:val="center"/>
          </w:tcPr>
          <w:p w14:paraId="36D3D180" w14:textId="77777777" w:rsidR="00735634" w:rsidRDefault="00E82E62" w:rsidP="006F0F45">
            <w:pPr>
              <w:pStyle w:val="PARAGRAPH1"/>
              <w:spacing w:before="0" w:after="0" w:line="240" w:lineRule="auto"/>
              <w:ind w:left="0" w:firstLine="0"/>
              <w:contextualSpacing/>
              <w:rPr>
                <w:rFonts w:asciiTheme="minorHAnsi" w:hAnsiTheme="minorHAnsi" w:cstheme="minorHAnsi"/>
                <w:b/>
                <w:bCs/>
              </w:rPr>
            </w:pPr>
            <w:r w:rsidRPr="00A72FFB">
              <w:rPr>
                <w:rFonts w:asciiTheme="minorHAnsi" w:hAnsiTheme="minorHAnsi" w:cstheme="minorHAnsi"/>
                <w:b/>
                <w:bCs/>
              </w:rPr>
              <w:t>Characteristics of Professional Communication During Conflict</w:t>
            </w:r>
          </w:p>
          <w:p w14:paraId="21B1A0E1" w14:textId="7718F0B1" w:rsidR="00735634" w:rsidRPr="00735634" w:rsidRDefault="00735634" w:rsidP="00A633E8">
            <w:pPr>
              <w:pStyle w:val="PARAGRAPH1"/>
              <w:numPr>
                <w:ilvl w:val="0"/>
                <w:numId w:val="12"/>
              </w:numPr>
              <w:spacing w:before="0" w:after="0" w:line="240" w:lineRule="auto"/>
              <w:contextualSpacing/>
              <w:rPr>
                <w:rFonts w:asciiTheme="minorHAnsi" w:hAnsiTheme="minorHAnsi" w:cstheme="minorHAnsi"/>
                <w:b/>
                <w:bCs/>
              </w:rPr>
            </w:pPr>
            <w:r>
              <w:rPr>
                <w:rFonts w:asciiTheme="minorHAnsi" w:hAnsiTheme="minorHAnsi" w:cstheme="minorHAnsi"/>
              </w:rPr>
              <w:t>Describe</w:t>
            </w:r>
            <w:r w:rsidRPr="00275824">
              <w:rPr>
                <w:rFonts w:asciiTheme="minorHAnsi" w:hAnsiTheme="minorHAnsi" w:cstheme="minorHAnsi"/>
              </w:rPr>
              <w:t xml:space="preserve"> the characteristics of effective professional communication during conflict</w:t>
            </w:r>
            <w:r>
              <w:rPr>
                <w:rFonts w:asciiTheme="minorHAnsi" w:hAnsiTheme="minorHAnsi" w:cstheme="minorHAnsi"/>
              </w:rPr>
              <w:t>.</w:t>
            </w:r>
          </w:p>
          <w:p w14:paraId="66E18727" w14:textId="12D6A44C" w:rsidR="00D676C5" w:rsidRPr="00A72FFB" w:rsidRDefault="00735634" w:rsidP="00A633E8">
            <w:pPr>
              <w:pStyle w:val="PARAGRAPH1"/>
              <w:numPr>
                <w:ilvl w:val="0"/>
                <w:numId w:val="12"/>
              </w:numPr>
              <w:spacing w:before="0" w:after="0" w:line="240" w:lineRule="auto"/>
              <w:contextualSpacing/>
              <w:rPr>
                <w:rFonts w:asciiTheme="minorHAnsi" w:hAnsiTheme="minorHAnsi" w:cstheme="minorHAnsi"/>
                <w:b/>
                <w:bCs/>
              </w:rPr>
            </w:pPr>
            <w:r w:rsidRPr="00275824">
              <w:rPr>
                <w:rFonts w:asciiTheme="minorHAnsi" w:hAnsiTheme="minorHAnsi" w:cstheme="minorHAnsi"/>
                <w:color w:val="000000"/>
              </w:rPr>
              <w:t>Apply professional conduct and communication to role play a conflict resolution conversation</w:t>
            </w:r>
            <w:r>
              <w:rPr>
                <w:rFonts w:asciiTheme="minorHAnsi" w:hAnsiTheme="minorHAnsi" w:cstheme="minorHAnsi"/>
                <w:color w:val="000000"/>
              </w:rPr>
              <w:t>.</w:t>
            </w:r>
          </w:p>
        </w:tc>
      </w:tr>
      <w:tr w:rsidR="001A4CDC" w:rsidRPr="00773D1B" w14:paraId="4F922A18" w14:textId="77777777" w:rsidTr="00145F24">
        <w:trPr>
          <w:jc w:val="center"/>
        </w:trPr>
        <w:tc>
          <w:tcPr>
            <w:tcW w:w="800" w:type="pct"/>
            <w:shd w:val="clear" w:color="auto" w:fill="auto"/>
            <w:vAlign w:val="center"/>
          </w:tcPr>
          <w:p w14:paraId="3C4BD5FF" w14:textId="64BE21A7" w:rsidR="001A4CDC" w:rsidRPr="00995583" w:rsidRDefault="001A4CDC" w:rsidP="006F0F45">
            <w:pPr>
              <w:pStyle w:val="SUBPARAGRAPHA"/>
              <w:spacing w:before="0" w:after="0" w:line="240" w:lineRule="auto"/>
              <w:ind w:left="0" w:firstLine="0"/>
              <w:contextualSpacing/>
              <w:jc w:val="center"/>
              <w:rPr>
                <w:rFonts w:asciiTheme="minorHAnsi" w:hAnsiTheme="minorHAnsi" w:cstheme="minorHAnsi"/>
              </w:rPr>
            </w:pPr>
            <w:r w:rsidRPr="00995583">
              <w:rPr>
                <w:rFonts w:asciiTheme="minorHAnsi" w:hAnsiTheme="minorHAnsi" w:cstheme="minorHAnsi"/>
              </w:rPr>
              <w:t>2.</w:t>
            </w:r>
            <w:r w:rsidR="00E80C2C">
              <w:rPr>
                <w:rFonts w:asciiTheme="minorHAnsi" w:hAnsiTheme="minorHAnsi" w:cstheme="minorHAnsi"/>
              </w:rPr>
              <w:t>0</w:t>
            </w:r>
            <w:r w:rsidRPr="00995583">
              <w:rPr>
                <w:rFonts w:asciiTheme="minorHAnsi" w:hAnsiTheme="minorHAnsi" w:cstheme="minorHAnsi"/>
              </w:rPr>
              <w:t>6</w:t>
            </w:r>
          </w:p>
        </w:tc>
        <w:tc>
          <w:tcPr>
            <w:tcW w:w="4200" w:type="pct"/>
            <w:shd w:val="clear" w:color="auto" w:fill="auto"/>
            <w:vAlign w:val="center"/>
          </w:tcPr>
          <w:p w14:paraId="166127E8" w14:textId="77777777" w:rsidR="002F175C" w:rsidRDefault="0023149F" w:rsidP="006F0F45">
            <w:pPr>
              <w:pStyle w:val="PARAGRAPH1"/>
              <w:spacing w:before="0" w:after="0" w:line="240" w:lineRule="auto"/>
              <w:ind w:left="0" w:firstLine="0"/>
              <w:contextualSpacing/>
              <w:rPr>
                <w:rFonts w:asciiTheme="minorHAnsi" w:hAnsiTheme="minorHAnsi" w:cstheme="minorHAnsi"/>
                <w:b/>
                <w:bCs/>
              </w:rPr>
            </w:pPr>
            <w:r w:rsidRPr="00A72FFB">
              <w:rPr>
                <w:rFonts w:asciiTheme="minorHAnsi" w:hAnsiTheme="minorHAnsi" w:cstheme="minorHAnsi"/>
                <w:b/>
                <w:bCs/>
              </w:rPr>
              <w:t>Professional Communication with Parents and Families</w:t>
            </w:r>
          </w:p>
          <w:p w14:paraId="3677D63C" w14:textId="2E6290FE" w:rsidR="002F175C" w:rsidRDefault="002F175C" w:rsidP="00A633E8">
            <w:pPr>
              <w:pStyle w:val="PARAGRAPH1"/>
              <w:numPr>
                <w:ilvl w:val="0"/>
                <w:numId w:val="13"/>
              </w:numPr>
              <w:spacing w:before="0" w:after="0" w:line="240" w:lineRule="auto"/>
              <w:contextualSpacing/>
              <w:rPr>
                <w:rFonts w:asciiTheme="minorHAnsi" w:hAnsiTheme="minorHAnsi" w:cstheme="minorHAnsi"/>
              </w:rPr>
            </w:pPr>
            <w:r w:rsidRPr="00BF49F8">
              <w:rPr>
                <w:rFonts w:asciiTheme="minorHAnsi" w:hAnsiTheme="minorHAnsi" w:cstheme="minorHAnsi"/>
              </w:rPr>
              <w:lastRenderedPageBreak/>
              <w:t>Apply tenets of professional conduct and communication to plan and roleplay a conference with parents</w:t>
            </w:r>
            <w:r>
              <w:rPr>
                <w:rFonts w:asciiTheme="minorHAnsi" w:hAnsiTheme="minorHAnsi" w:cstheme="minorHAnsi"/>
              </w:rPr>
              <w:t>.</w:t>
            </w:r>
          </w:p>
          <w:p w14:paraId="445D6FAD" w14:textId="714EE555" w:rsidR="00735634" w:rsidRPr="00A72FFB" w:rsidRDefault="002F175C" w:rsidP="00A633E8">
            <w:pPr>
              <w:pStyle w:val="PARAGRAPH1"/>
              <w:numPr>
                <w:ilvl w:val="0"/>
                <w:numId w:val="13"/>
              </w:numPr>
              <w:spacing w:before="0" w:after="0" w:line="240" w:lineRule="auto"/>
              <w:contextualSpacing/>
              <w:rPr>
                <w:rFonts w:asciiTheme="minorHAnsi" w:hAnsiTheme="minorHAnsi" w:cstheme="minorHAnsi"/>
                <w:b/>
                <w:bCs/>
              </w:rPr>
            </w:pPr>
            <w:r>
              <w:rPr>
                <w:rFonts w:asciiTheme="minorHAnsi" w:hAnsiTheme="minorHAnsi" w:cstheme="minorHAnsi"/>
              </w:rPr>
              <w:t>Interview a field site teacher to discuss how they plan for, conduct, and follow up after parent conferences.</w:t>
            </w:r>
          </w:p>
        </w:tc>
      </w:tr>
      <w:tr w:rsidR="001A4CDC" w:rsidRPr="00773D1B" w14:paraId="4671D872" w14:textId="77777777" w:rsidTr="00145F24">
        <w:trPr>
          <w:jc w:val="center"/>
        </w:trPr>
        <w:tc>
          <w:tcPr>
            <w:tcW w:w="800" w:type="pct"/>
            <w:shd w:val="clear" w:color="auto" w:fill="auto"/>
            <w:vAlign w:val="center"/>
          </w:tcPr>
          <w:p w14:paraId="3565CA4A" w14:textId="6D1DFA6D" w:rsidR="001A4CDC" w:rsidRPr="00995583" w:rsidRDefault="001A4CDC" w:rsidP="006F0F45">
            <w:pPr>
              <w:pStyle w:val="SUBPARAGRAPHA"/>
              <w:spacing w:before="0" w:after="0" w:line="240" w:lineRule="auto"/>
              <w:ind w:left="0" w:firstLine="0"/>
              <w:contextualSpacing/>
              <w:jc w:val="center"/>
              <w:rPr>
                <w:rFonts w:asciiTheme="minorHAnsi" w:hAnsiTheme="minorHAnsi" w:cstheme="minorHAnsi"/>
              </w:rPr>
            </w:pPr>
            <w:r w:rsidRPr="00995583">
              <w:rPr>
                <w:rFonts w:asciiTheme="minorHAnsi" w:hAnsiTheme="minorHAnsi" w:cstheme="minorHAnsi"/>
              </w:rPr>
              <w:lastRenderedPageBreak/>
              <w:t>2.</w:t>
            </w:r>
            <w:r w:rsidR="00E80C2C">
              <w:rPr>
                <w:rFonts w:asciiTheme="minorHAnsi" w:hAnsiTheme="minorHAnsi" w:cstheme="minorHAnsi"/>
              </w:rPr>
              <w:t>0</w:t>
            </w:r>
            <w:r w:rsidRPr="00995583">
              <w:rPr>
                <w:rFonts w:asciiTheme="minorHAnsi" w:hAnsiTheme="minorHAnsi" w:cstheme="minorHAnsi"/>
              </w:rPr>
              <w:t>7</w:t>
            </w:r>
          </w:p>
        </w:tc>
        <w:tc>
          <w:tcPr>
            <w:tcW w:w="4200" w:type="pct"/>
            <w:shd w:val="clear" w:color="auto" w:fill="auto"/>
            <w:vAlign w:val="center"/>
          </w:tcPr>
          <w:p w14:paraId="0E4F39D0" w14:textId="77777777" w:rsidR="008D1409" w:rsidRDefault="0039616C" w:rsidP="006F0F45">
            <w:pPr>
              <w:pStyle w:val="PARAGRAPH1"/>
              <w:spacing w:before="0" w:after="0" w:line="240" w:lineRule="auto"/>
              <w:ind w:left="720"/>
              <w:contextualSpacing/>
              <w:rPr>
                <w:rFonts w:asciiTheme="minorHAnsi" w:hAnsiTheme="minorHAnsi" w:cstheme="minorHAnsi"/>
                <w:b/>
                <w:bCs/>
              </w:rPr>
            </w:pPr>
            <w:r w:rsidRPr="00A72FFB">
              <w:rPr>
                <w:rFonts w:asciiTheme="minorHAnsi" w:hAnsiTheme="minorHAnsi" w:cstheme="minorHAnsi"/>
                <w:b/>
                <w:bCs/>
              </w:rPr>
              <w:t>Demonstrating Professional Communication</w:t>
            </w:r>
          </w:p>
          <w:p w14:paraId="5001F00D" w14:textId="77777777" w:rsidR="008D1409" w:rsidRDefault="008D1409" w:rsidP="00A633E8">
            <w:pPr>
              <w:pStyle w:val="PARAGRAPH1"/>
              <w:numPr>
                <w:ilvl w:val="0"/>
                <w:numId w:val="14"/>
              </w:numPr>
              <w:spacing w:before="0" w:after="0" w:line="240" w:lineRule="auto"/>
              <w:contextualSpacing/>
            </w:pPr>
            <w:r>
              <w:t>Portfolio work/presentation day.</w:t>
            </w:r>
          </w:p>
          <w:p w14:paraId="1D0E3E1E" w14:textId="4BA33A57" w:rsidR="002F175C" w:rsidRPr="008D1409" w:rsidRDefault="008D1409" w:rsidP="00A633E8">
            <w:pPr>
              <w:pStyle w:val="PARAGRAPH1"/>
              <w:numPr>
                <w:ilvl w:val="0"/>
                <w:numId w:val="14"/>
              </w:numPr>
              <w:spacing w:before="0" w:after="0" w:line="240" w:lineRule="auto"/>
              <w:contextualSpacing/>
              <w:rPr>
                <w:rFonts w:asciiTheme="minorHAnsi" w:hAnsiTheme="minorHAnsi" w:cstheme="minorHAnsi"/>
                <w:b/>
                <w:bCs/>
              </w:rPr>
            </w:pPr>
            <w:r>
              <w:t>Reflect on the role and examples of professionalism of educators.</w:t>
            </w:r>
          </w:p>
        </w:tc>
      </w:tr>
      <w:tr w:rsidR="001A4CDC" w:rsidRPr="00773D1B" w14:paraId="0926EC43" w14:textId="77777777" w:rsidTr="00145F24">
        <w:trPr>
          <w:jc w:val="center"/>
        </w:trPr>
        <w:tc>
          <w:tcPr>
            <w:tcW w:w="800" w:type="pct"/>
            <w:shd w:val="clear" w:color="auto" w:fill="auto"/>
            <w:vAlign w:val="center"/>
          </w:tcPr>
          <w:p w14:paraId="18895533" w14:textId="321D23FB" w:rsidR="001A4CDC" w:rsidRPr="00995583" w:rsidRDefault="001A4CDC" w:rsidP="006F0F45">
            <w:pPr>
              <w:pStyle w:val="SUBPARAGRAPHA"/>
              <w:spacing w:before="0" w:after="0" w:line="240" w:lineRule="auto"/>
              <w:ind w:left="0" w:firstLine="0"/>
              <w:contextualSpacing/>
              <w:jc w:val="center"/>
              <w:rPr>
                <w:rFonts w:asciiTheme="minorHAnsi" w:hAnsiTheme="minorHAnsi" w:cstheme="minorHAnsi"/>
              </w:rPr>
            </w:pPr>
            <w:r w:rsidRPr="00995583">
              <w:rPr>
                <w:rFonts w:asciiTheme="minorHAnsi" w:hAnsiTheme="minorHAnsi" w:cstheme="minorHAnsi"/>
              </w:rPr>
              <w:t>2.</w:t>
            </w:r>
            <w:r w:rsidR="00E80C2C">
              <w:rPr>
                <w:rFonts w:asciiTheme="minorHAnsi" w:hAnsiTheme="minorHAnsi" w:cstheme="minorHAnsi"/>
              </w:rPr>
              <w:t>0</w:t>
            </w:r>
            <w:r w:rsidRPr="00995583">
              <w:rPr>
                <w:rFonts w:asciiTheme="minorHAnsi" w:hAnsiTheme="minorHAnsi" w:cstheme="minorHAnsi"/>
              </w:rPr>
              <w:t>8</w:t>
            </w:r>
          </w:p>
        </w:tc>
        <w:tc>
          <w:tcPr>
            <w:tcW w:w="4200" w:type="pct"/>
            <w:shd w:val="clear" w:color="auto" w:fill="auto"/>
            <w:vAlign w:val="center"/>
          </w:tcPr>
          <w:p w14:paraId="1B756E95" w14:textId="77777777" w:rsidR="003B07B6" w:rsidRDefault="00EC1671" w:rsidP="006F0F45">
            <w:pPr>
              <w:pStyle w:val="PARAGRAPH1"/>
              <w:spacing w:before="0" w:after="0" w:line="240" w:lineRule="auto"/>
              <w:ind w:left="720"/>
              <w:contextualSpacing/>
              <w:rPr>
                <w:rFonts w:asciiTheme="minorHAnsi" w:hAnsiTheme="minorHAnsi" w:cstheme="minorHAnsi"/>
                <w:b/>
                <w:bCs/>
              </w:rPr>
            </w:pPr>
            <w:r>
              <w:rPr>
                <w:rFonts w:asciiTheme="minorHAnsi" w:hAnsiTheme="minorHAnsi" w:cstheme="minorHAnsi"/>
                <w:b/>
                <w:bCs/>
              </w:rPr>
              <w:t>Educator Code of Ethics</w:t>
            </w:r>
          </w:p>
          <w:p w14:paraId="7F66A67E" w14:textId="4FD870CF" w:rsidR="00453385" w:rsidRPr="006F0F45" w:rsidRDefault="00453385" w:rsidP="00A633E8">
            <w:pPr>
              <w:pStyle w:val="PARAGRAPH1"/>
              <w:numPr>
                <w:ilvl w:val="0"/>
                <w:numId w:val="15"/>
              </w:numPr>
              <w:spacing w:before="0" w:after="0" w:line="240" w:lineRule="auto"/>
              <w:contextualSpacing/>
              <w:rPr>
                <w:rFonts w:asciiTheme="minorHAnsi" w:hAnsiTheme="minorHAnsi" w:cstheme="minorHAnsi"/>
              </w:rPr>
            </w:pPr>
            <w:r w:rsidRPr="006F0F45">
              <w:rPr>
                <w:rFonts w:asciiTheme="minorHAnsi" w:hAnsiTheme="minorHAnsi" w:cstheme="minorHAnsi"/>
              </w:rPr>
              <w:t>Explain the purpose of an educator code of conduct.</w:t>
            </w:r>
          </w:p>
          <w:p w14:paraId="67963973" w14:textId="23EC3649" w:rsidR="008D1409" w:rsidRPr="00033B6B" w:rsidRDefault="00453385" w:rsidP="00A633E8">
            <w:pPr>
              <w:pStyle w:val="PARAGRAPH1"/>
              <w:numPr>
                <w:ilvl w:val="0"/>
                <w:numId w:val="15"/>
              </w:numPr>
              <w:spacing w:before="0" w:after="0" w:line="240" w:lineRule="auto"/>
              <w:contextualSpacing/>
              <w:rPr>
                <w:rFonts w:asciiTheme="minorHAnsi" w:hAnsiTheme="minorHAnsi" w:cstheme="minorHAnsi"/>
                <w:b/>
                <w:bCs/>
              </w:rPr>
            </w:pPr>
            <w:r w:rsidRPr="006F0F45">
              <w:rPr>
                <w:rFonts w:asciiTheme="minorHAnsi" w:hAnsiTheme="minorHAnsi" w:cstheme="minorHAnsi"/>
              </w:rPr>
              <w:t xml:space="preserve">Describe ethical conduct—as a </w:t>
            </w:r>
            <w:r w:rsidR="006F0F45" w:rsidRPr="006F0F45">
              <w:rPr>
                <w:rFonts w:asciiTheme="minorHAnsi" w:hAnsiTheme="minorHAnsi" w:cstheme="minorHAnsi"/>
              </w:rPr>
              <w:t>professional, toward colleagues, and toward students—as an essential responsibility of an educator.</w:t>
            </w:r>
          </w:p>
        </w:tc>
      </w:tr>
      <w:tr w:rsidR="001A4CDC" w:rsidRPr="00773D1B" w14:paraId="23D0EA46" w14:textId="77777777" w:rsidTr="00145F24">
        <w:trPr>
          <w:jc w:val="center"/>
        </w:trPr>
        <w:tc>
          <w:tcPr>
            <w:tcW w:w="800" w:type="pct"/>
            <w:shd w:val="clear" w:color="auto" w:fill="auto"/>
            <w:vAlign w:val="center"/>
          </w:tcPr>
          <w:p w14:paraId="034D4BBB" w14:textId="22FA1BBE" w:rsidR="001A4CDC" w:rsidRPr="00995583" w:rsidRDefault="001A4CDC" w:rsidP="006F0F45">
            <w:pPr>
              <w:pStyle w:val="SUBPARAGRAPHA"/>
              <w:spacing w:before="0" w:after="0" w:line="240" w:lineRule="auto"/>
              <w:ind w:left="0" w:firstLine="0"/>
              <w:contextualSpacing/>
              <w:jc w:val="center"/>
              <w:rPr>
                <w:rFonts w:asciiTheme="minorHAnsi" w:hAnsiTheme="minorHAnsi" w:cstheme="minorHAnsi"/>
              </w:rPr>
            </w:pPr>
            <w:r w:rsidRPr="00995583">
              <w:rPr>
                <w:rFonts w:asciiTheme="minorHAnsi" w:hAnsiTheme="minorHAnsi" w:cstheme="minorHAnsi"/>
              </w:rPr>
              <w:t>2.</w:t>
            </w:r>
            <w:r w:rsidR="00E80C2C">
              <w:rPr>
                <w:rFonts w:asciiTheme="minorHAnsi" w:hAnsiTheme="minorHAnsi" w:cstheme="minorHAnsi"/>
              </w:rPr>
              <w:t>0</w:t>
            </w:r>
            <w:r w:rsidRPr="00995583">
              <w:rPr>
                <w:rFonts w:asciiTheme="minorHAnsi" w:hAnsiTheme="minorHAnsi" w:cstheme="minorHAnsi"/>
              </w:rPr>
              <w:t>9</w:t>
            </w:r>
          </w:p>
        </w:tc>
        <w:tc>
          <w:tcPr>
            <w:tcW w:w="4200" w:type="pct"/>
            <w:shd w:val="clear" w:color="auto" w:fill="auto"/>
            <w:vAlign w:val="center"/>
          </w:tcPr>
          <w:p w14:paraId="7A1B71C0" w14:textId="77777777" w:rsidR="00061907" w:rsidRDefault="00F35EE9" w:rsidP="00061907">
            <w:pPr>
              <w:pStyle w:val="PARAGRAPH1"/>
              <w:spacing w:before="0" w:after="0" w:line="240" w:lineRule="auto"/>
              <w:ind w:left="720"/>
              <w:contextualSpacing/>
              <w:rPr>
                <w:rFonts w:asciiTheme="minorHAnsi" w:hAnsiTheme="minorHAnsi" w:cstheme="minorHAnsi"/>
                <w:b/>
                <w:bCs/>
              </w:rPr>
            </w:pPr>
            <w:r w:rsidRPr="00A72FFB">
              <w:rPr>
                <w:rFonts w:asciiTheme="minorHAnsi" w:hAnsiTheme="minorHAnsi" w:cstheme="minorHAnsi"/>
                <w:b/>
                <w:bCs/>
              </w:rPr>
              <w:t>Educators Code of Ethics</w:t>
            </w:r>
            <w:r w:rsidR="00EC1671">
              <w:rPr>
                <w:rFonts w:asciiTheme="minorHAnsi" w:hAnsiTheme="minorHAnsi" w:cstheme="minorHAnsi"/>
                <w:b/>
                <w:bCs/>
              </w:rPr>
              <w:t xml:space="preserve"> (Continued)</w:t>
            </w:r>
          </w:p>
          <w:p w14:paraId="504B0AC9" w14:textId="77777777" w:rsidR="00061907" w:rsidRDefault="00061907" w:rsidP="00A633E8">
            <w:pPr>
              <w:pStyle w:val="PARAGRAPH1"/>
              <w:numPr>
                <w:ilvl w:val="0"/>
                <w:numId w:val="16"/>
              </w:numPr>
              <w:spacing w:before="0" w:after="0" w:line="240" w:lineRule="auto"/>
              <w:contextualSpacing/>
              <w:rPr>
                <w:rFonts w:eastAsia="Times New Roman" w:cstheme="minorHAnsi"/>
                <w:color w:val="000000"/>
              </w:rPr>
            </w:pPr>
            <w:r w:rsidRPr="00061907">
              <w:rPr>
                <w:rFonts w:eastAsia="Times New Roman" w:cstheme="minorHAnsi"/>
                <w:color w:val="000000"/>
              </w:rPr>
              <w:t>Describe ways in which Code of Ethics violations can lead to disciplinary actions for an educator</w:t>
            </w:r>
            <w:r>
              <w:rPr>
                <w:rFonts w:eastAsia="Times New Roman" w:cstheme="minorHAnsi"/>
                <w:color w:val="000000"/>
              </w:rPr>
              <w:t>.</w:t>
            </w:r>
          </w:p>
          <w:p w14:paraId="475F085E" w14:textId="69E9AD24" w:rsidR="00061907" w:rsidRPr="00061907" w:rsidRDefault="00061907" w:rsidP="00A633E8">
            <w:pPr>
              <w:pStyle w:val="PARAGRAPH1"/>
              <w:numPr>
                <w:ilvl w:val="0"/>
                <w:numId w:val="16"/>
              </w:numPr>
              <w:spacing w:before="0" w:after="0" w:line="240" w:lineRule="auto"/>
              <w:contextualSpacing/>
              <w:rPr>
                <w:rFonts w:asciiTheme="minorHAnsi" w:hAnsiTheme="minorHAnsi" w:cstheme="minorHAnsi"/>
                <w:b/>
                <w:bCs/>
              </w:rPr>
            </w:pPr>
            <w:r w:rsidRPr="00061907">
              <w:rPr>
                <w:rFonts w:cstheme="minorHAnsi"/>
                <w:color w:val="000000"/>
              </w:rPr>
              <w:t>Describe the purpose of the Texas Do Not Hire registry</w:t>
            </w:r>
            <w:r>
              <w:rPr>
                <w:rFonts w:cstheme="minorHAnsi"/>
                <w:color w:val="000000"/>
              </w:rPr>
              <w:t>.</w:t>
            </w:r>
          </w:p>
        </w:tc>
      </w:tr>
      <w:tr w:rsidR="001A4CDC" w:rsidRPr="00773D1B" w14:paraId="76B38972" w14:textId="77777777" w:rsidTr="00145F24">
        <w:trPr>
          <w:jc w:val="center"/>
        </w:trPr>
        <w:tc>
          <w:tcPr>
            <w:tcW w:w="800" w:type="pct"/>
            <w:shd w:val="clear" w:color="auto" w:fill="auto"/>
            <w:vAlign w:val="center"/>
          </w:tcPr>
          <w:p w14:paraId="20B84E08" w14:textId="054403A7" w:rsidR="001A4CDC" w:rsidRPr="00995583" w:rsidRDefault="001A4CDC" w:rsidP="006F0F45">
            <w:pPr>
              <w:pStyle w:val="SUBPARAGRAPHA"/>
              <w:spacing w:before="0" w:after="0" w:line="240" w:lineRule="auto"/>
              <w:ind w:left="0" w:firstLine="0"/>
              <w:contextualSpacing/>
              <w:jc w:val="center"/>
              <w:rPr>
                <w:rFonts w:asciiTheme="minorHAnsi" w:hAnsiTheme="minorHAnsi" w:cstheme="minorHAnsi"/>
              </w:rPr>
            </w:pPr>
            <w:r w:rsidRPr="00995583">
              <w:rPr>
                <w:rFonts w:asciiTheme="minorHAnsi" w:hAnsiTheme="minorHAnsi" w:cstheme="minorHAnsi"/>
              </w:rPr>
              <w:t>2.10</w:t>
            </w:r>
          </w:p>
        </w:tc>
        <w:tc>
          <w:tcPr>
            <w:tcW w:w="4200" w:type="pct"/>
            <w:shd w:val="clear" w:color="auto" w:fill="auto"/>
            <w:vAlign w:val="center"/>
          </w:tcPr>
          <w:p w14:paraId="1FABC390" w14:textId="77777777" w:rsidR="005A48C1" w:rsidRDefault="0078708C" w:rsidP="006F0F45">
            <w:pPr>
              <w:pStyle w:val="PARAGRAPH1"/>
              <w:spacing w:before="0" w:after="0" w:line="240" w:lineRule="auto"/>
              <w:ind w:left="720"/>
              <w:contextualSpacing/>
              <w:rPr>
                <w:rFonts w:asciiTheme="minorHAnsi" w:hAnsiTheme="minorHAnsi" w:cstheme="minorHAnsi"/>
                <w:b/>
                <w:bCs/>
              </w:rPr>
            </w:pPr>
            <w:r w:rsidRPr="00A72FFB">
              <w:rPr>
                <w:rFonts w:asciiTheme="minorHAnsi" w:hAnsiTheme="minorHAnsi" w:cstheme="minorHAnsi"/>
                <w:b/>
                <w:bCs/>
              </w:rPr>
              <w:t>Using Ethics to Guide Decision Making</w:t>
            </w:r>
            <w:r w:rsidR="005A48C1" w:rsidRPr="00A72FFB">
              <w:rPr>
                <w:rFonts w:asciiTheme="minorHAnsi" w:hAnsiTheme="minorHAnsi" w:cstheme="minorHAnsi"/>
                <w:b/>
                <w:bCs/>
              </w:rPr>
              <w:t>, Part I</w:t>
            </w:r>
          </w:p>
          <w:p w14:paraId="59965123" w14:textId="084121C8" w:rsidR="00715231" w:rsidRPr="00A72FFB" w:rsidRDefault="00715231" w:rsidP="00A633E8">
            <w:pPr>
              <w:pStyle w:val="PARAGRAPH1"/>
              <w:numPr>
                <w:ilvl w:val="0"/>
                <w:numId w:val="17"/>
              </w:numPr>
              <w:spacing w:before="0" w:after="0" w:line="240" w:lineRule="auto"/>
              <w:contextualSpacing/>
              <w:rPr>
                <w:rFonts w:asciiTheme="minorHAnsi" w:hAnsiTheme="minorHAnsi" w:cstheme="minorHAnsi"/>
                <w:b/>
                <w:bCs/>
              </w:rPr>
            </w:pPr>
            <w:r w:rsidRPr="006D5F6F">
              <w:t>Analyze scenarios that require decisions based on ethical requirements as a professional, toward professional colleagues and toward students</w:t>
            </w:r>
            <w:r>
              <w:t>.</w:t>
            </w:r>
          </w:p>
        </w:tc>
      </w:tr>
      <w:tr w:rsidR="001A4CDC" w:rsidRPr="00773D1B" w14:paraId="4F95D1A8" w14:textId="77777777" w:rsidTr="00145F24">
        <w:trPr>
          <w:jc w:val="center"/>
        </w:trPr>
        <w:tc>
          <w:tcPr>
            <w:tcW w:w="800" w:type="pct"/>
            <w:shd w:val="clear" w:color="auto" w:fill="auto"/>
            <w:vAlign w:val="center"/>
          </w:tcPr>
          <w:p w14:paraId="60ACE388" w14:textId="13A16299" w:rsidR="001A4CDC" w:rsidRPr="00995583" w:rsidRDefault="001A4CDC" w:rsidP="006F0F45">
            <w:pPr>
              <w:pStyle w:val="SUBPARAGRAPHA"/>
              <w:spacing w:before="0" w:after="0" w:line="240" w:lineRule="auto"/>
              <w:ind w:left="0" w:firstLine="0"/>
              <w:contextualSpacing/>
              <w:jc w:val="center"/>
              <w:rPr>
                <w:rFonts w:asciiTheme="minorHAnsi" w:hAnsiTheme="minorHAnsi" w:cstheme="minorHAnsi"/>
              </w:rPr>
            </w:pPr>
            <w:r w:rsidRPr="00995583">
              <w:rPr>
                <w:rFonts w:asciiTheme="minorHAnsi" w:hAnsiTheme="minorHAnsi" w:cstheme="minorHAnsi"/>
              </w:rPr>
              <w:t>2.11</w:t>
            </w:r>
          </w:p>
        </w:tc>
        <w:tc>
          <w:tcPr>
            <w:tcW w:w="4200" w:type="pct"/>
            <w:shd w:val="clear" w:color="auto" w:fill="auto"/>
            <w:vAlign w:val="center"/>
          </w:tcPr>
          <w:p w14:paraId="7F8BC428" w14:textId="77777777" w:rsidR="00727C64" w:rsidRDefault="005A48C1" w:rsidP="006F0F45">
            <w:pPr>
              <w:pStyle w:val="PARAGRAPH1"/>
              <w:spacing w:before="0" w:after="0" w:line="240" w:lineRule="auto"/>
              <w:ind w:left="0" w:firstLine="0"/>
              <w:contextualSpacing/>
              <w:rPr>
                <w:rFonts w:asciiTheme="minorHAnsi" w:hAnsiTheme="minorHAnsi" w:cstheme="minorHAnsi"/>
                <w:b/>
                <w:bCs/>
              </w:rPr>
            </w:pPr>
            <w:r w:rsidRPr="00A72FFB">
              <w:rPr>
                <w:rFonts w:asciiTheme="minorHAnsi" w:hAnsiTheme="minorHAnsi" w:cstheme="minorHAnsi"/>
                <w:b/>
                <w:bCs/>
              </w:rPr>
              <w:t>Using Ethics to Guide Decision Making, Part II</w:t>
            </w:r>
          </w:p>
          <w:p w14:paraId="63A1C1D4" w14:textId="725A0194" w:rsidR="00715231" w:rsidRPr="00A72FFB" w:rsidRDefault="00A81A64" w:rsidP="00A633E8">
            <w:pPr>
              <w:pStyle w:val="PARAGRAPH1"/>
              <w:numPr>
                <w:ilvl w:val="0"/>
                <w:numId w:val="17"/>
              </w:numPr>
              <w:spacing w:before="0" w:after="0" w:line="240" w:lineRule="auto"/>
              <w:contextualSpacing/>
              <w:rPr>
                <w:rFonts w:asciiTheme="minorHAnsi" w:hAnsiTheme="minorHAnsi" w:cstheme="minorHAnsi"/>
                <w:b/>
                <w:bCs/>
              </w:rPr>
            </w:pPr>
            <w:r w:rsidRPr="006D5F6F">
              <w:t>Analyze scenarios that require decisions based on ethical requirements as a professional, toward professional colleagues and toward students</w:t>
            </w:r>
            <w:r>
              <w:t>.</w:t>
            </w:r>
          </w:p>
        </w:tc>
      </w:tr>
      <w:tr w:rsidR="001A4CDC" w:rsidRPr="00773D1B" w14:paraId="381D29E2" w14:textId="77777777" w:rsidTr="00145F24">
        <w:trPr>
          <w:jc w:val="center"/>
        </w:trPr>
        <w:tc>
          <w:tcPr>
            <w:tcW w:w="800" w:type="pct"/>
            <w:shd w:val="clear" w:color="auto" w:fill="auto"/>
            <w:vAlign w:val="center"/>
          </w:tcPr>
          <w:p w14:paraId="41990C99" w14:textId="7495BC46" w:rsidR="001A4CDC" w:rsidRPr="00995583" w:rsidRDefault="001A4CDC" w:rsidP="006F0F45">
            <w:pPr>
              <w:pStyle w:val="SUBPARAGRAPHA"/>
              <w:spacing w:before="0" w:after="0" w:line="240" w:lineRule="auto"/>
              <w:ind w:left="0" w:firstLine="0"/>
              <w:contextualSpacing/>
              <w:jc w:val="center"/>
              <w:rPr>
                <w:rFonts w:asciiTheme="minorHAnsi" w:hAnsiTheme="minorHAnsi" w:cstheme="minorHAnsi"/>
              </w:rPr>
            </w:pPr>
            <w:r w:rsidRPr="00995583">
              <w:rPr>
                <w:rFonts w:asciiTheme="minorHAnsi" w:hAnsiTheme="minorHAnsi" w:cstheme="minorHAnsi"/>
              </w:rPr>
              <w:t>2.12</w:t>
            </w:r>
          </w:p>
        </w:tc>
        <w:tc>
          <w:tcPr>
            <w:tcW w:w="4200" w:type="pct"/>
            <w:shd w:val="clear" w:color="auto" w:fill="auto"/>
            <w:vAlign w:val="center"/>
          </w:tcPr>
          <w:p w14:paraId="2F89F03A" w14:textId="77777777" w:rsidR="00727C64" w:rsidRDefault="00756C0C" w:rsidP="006F0F45">
            <w:pPr>
              <w:pStyle w:val="PARAGRAPH1"/>
              <w:spacing w:before="0" w:after="0" w:line="240" w:lineRule="auto"/>
              <w:ind w:left="0" w:firstLine="0"/>
              <w:contextualSpacing/>
              <w:rPr>
                <w:rFonts w:asciiTheme="minorHAnsi" w:hAnsiTheme="minorHAnsi" w:cstheme="minorHAnsi"/>
                <w:b/>
                <w:bCs/>
              </w:rPr>
            </w:pPr>
            <w:r w:rsidRPr="00A72FFB">
              <w:rPr>
                <w:rFonts w:asciiTheme="minorHAnsi" w:hAnsiTheme="minorHAnsi" w:cstheme="minorHAnsi"/>
                <w:b/>
                <w:bCs/>
              </w:rPr>
              <w:t>Presenting Ethical Dilemmas</w:t>
            </w:r>
          </w:p>
          <w:p w14:paraId="6F07FDFD" w14:textId="417E872B" w:rsidR="001A7EEB" w:rsidRPr="001A7EEB" w:rsidRDefault="001A7EEB" w:rsidP="00A633E8">
            <w:pPr>
              <w:pStyle w:val="PARAGRAPH1"/>
              <w:numPr>
                <w:ilvl w:val="0"/>
                <w:numId w:val="17"/>
              </w:numPr>
              <w:spacing w:before="0" w:after="0" w:line="240" w:lineRule="auto"/>
              <w:contextualSpacing/>
              <w:rPr>
                <w:rFonts w:asciiTheme="minorHAnsi" w:hAnsiTheme="minorHAnsi" w:cstheme="minorHAnsi"/>
              </w:rPr>
            </w:pPr>
            <w:r w:rsidRPr="001A7EEB">
              <w:rPr>
                <w:rFonts w:asciiTheme="minorHAnsi" w:hAnsiTheme="minorHAnsi" w:cstheme="minorHAnsi"/>
              </w:rPr>
              <w:t>Explain the importance of ethics in educator professionalism.</w:t>
            </w:r>
          </w:p>
          <w:p w14:paraId="27851902" w14:textId="2AACB343" w:rsidR="001A7EEB" w:rsidRPr="001A7EEB" w:rsidRDefault="001A7EEB" w:rsidP="00A633E8">
            <w:pPr>
              <w:pStyle w:val="PARAGRAPH1"/>
              <w:numPr>
                <w:ilvl w:val="0"/>
                <w:numId w:val="17"/>
              </w:numPr>
              <w:spacing w:before="0" w:after="0" w:line="240" w:lineRule="auto"/>
              <w:contextualSpacing/>
              <w:rPr>
                <w:rFonts w:asciiTheme="minorHAnsi" w:hAnsiTheme="minorHAnsi" w:cstheme="minorHAnsi"/>
                <w:b/>
                <w:bCs/>
              </w:rPr>
            </w:pPr>
            <w:r w:rsidRPr="001A7EEB">
              <w:rPr>
                <w:rFonts w:asciiTheme="minorHAnsi" w:hAnsiTheme="minorHAnsi" w:cstheme="minorHAnsi"/>
              </w:rPr>
              <w:t>Apply the ethical requirements for Texas teachers to scenarios to determine appropriate teacher actions.</w:t>
            </w:r>
          </w:p>
        </w:tc>
      </w:tr>
      <w:tr w:rsidR="001A4CDC" w:rsidRPr="00773D1B" w14:paraId="1F71BD95" w14:textId="77777777" w:rsidTr="00145F24">
        <w:trPr>
          <w:jc w:val="center"/>
        </w:trPr>
        <w:tc>
          <w:tcPr>
            <w:tcW w:w="800" w:type="pct"/>
            <w:shd w:val="clear" w:color="auto" w:fill="auto"/>
            <w:vAlign w:val="center"/>
          </w:tcPr>
          <w:p w14:paraId="51DC99DE" w14:textId="6C41939E" w:rsidR="001A4CDC" w:rsidRPr="00995583" w:rsidRDefault="001A4CDC" w:rsidP="006F0F45">
            <w:pPr>
              <w:pStyle w:val="SUBPARAGRAPHA"/>
              <w:spacing w:before="0" w:after="0" w:line="240" w:lineRule="auto"/>
              <w:ind w:left="0" w:firstLine="0"/>
              <w:contextualSpacing/>
              <w:jc w:val="center"/>
              <w:rPr>
                <w:rFonts w:asciiTheme="minorHAnsi" w:hAnsiTheme="minorHAnsi" w:cstheme="minorHAnsi"/>
              </w:rPr>
            </w:pPr>
            <w:r w:rsidRPr="00995583">
              <w:rPr>
                <w:rFonts w:asciiTheme="minorHAnsi" w:hAnsiTheme="minorHAnsi" w:cstheme="minorHAnsi"/>
              </w:rPr>
              <w:t>2.13</w:t>
            </w:r>
          </w:p>
        </w:tc>
        <w:tc>
          <w:tcPr>
            <w:tcW w:w="4200" w:type="pct"/>
            <w:shd w:val="clear" w:color="auto" w:fill="auto"/>
            <w:vAlign w:val="center"/>
          </w:tcPr>
          <w:p w14:paraId="0A57671B" w14:textId="77777777" w:rsidR="00727C64" w:rsidRDefault="007E4C2C" w:rsidP="006F0F45">
            <w:pPr>
              <w:pStyle w:val="PARAGRAPH1"/>
              <w:spacing w:before="0" w:after="0" w:line="240" w:lineRule="auto"/>
              <w:ind w:left="720"/>
              <w:contextualSpacing/>
              <w:rPr>
                <w:rFonts w:asciiTheme="minorHAnsi" w:hAnsiTheme="minorHAnsi" w:cstheme="minorHAnsi"/>
                <w:b/>
                <w:bCs/>
              </w:rPr>
            </w:pPr>
            <w:r>
              <w:rPr>
                <w:rFonts w:asciiTheme="minorHAnsi" w:hAnsiTheme="minorHAnsi" w:cstheme="minorHAnsi"/>
                <w:b/>
                <w:bCs/>
              </w:rPr>
              <w:t>Recognizing and Dealing with Stress</w:t>
            </w:r>
          </w:p>
          <w:p w14:paraId="16383891" w14:textId="2046479E" w:rsidR="00CA3BB6" w:rsidRPr="00990E7C" w:rsidRDefault="00CA3BB6" w:rsidP="00A633E8">
            <w:pPr>
              <w:pStyle w:val="PARAGRAPH1"/>
              <w:numPr>
                <w:ilvl w:val="0"/>
                <w:numId w:val="18"/>
              </w:numPr>
              <w:spacing w:before="0" w:after="0" w:line="240" w:lineRule="auto"/>
              <w:contextualSpacing/>
              <w:rPr>
                <w:rFonts w:asciiTheme="minorHAnsi" w:hAnsiTheme="minorHAnsi" w:cstheme="minorHAnsi"/>
              </w:rPr>
            </w:pPr>
            <w:r w:rsidRPr="00990E7C">
              <w:rPr>
                <w:rFonts w:asciiTheme="minorHAnsi" w:hAnsiTheme="minorHAnsi" w:cstheme="minorHAnsi"/>
              </w:rPr>
              <w:t>Describe individual strategies to manage stress.</w:t>
            </w:r>
          </w:p>
          <w:p w14:paraId="1707C087" w14:textId="13A06432" w:rsidR="001A7EEB" w:rsidRPr="00033B6B" w:rsidRDefault="00CA3BB6" w:rsidP="00A633E8">
            <w:pPr>
              <w:pStyle w:val="PARAGRAPH1"/>
              <w:numPr>
                <w:ilvl w:val="0"/>
                <w:numId w:val="18"/>
              </w:numPr>
              <w:spacing w:before="0" w:after="0" w:line="240" w:lineRule="auto"/>
              <w:contextualSpacing/>
              <w:rPr>
                <w:rFonts w:asciiTheme="minorHAnsi" w:hAnsiTheme="minorHAnsi" w:cstheme="minorHAnsi"/>
                <w:b/>
                <w:bCs/>
              </w:rPr>
            </w:pPr>
            <w:r w:rsidRPr="00990E7C">
              <w:rPr>
                <w:rFonts w:asciiTheme="minorHAnsi" w:hAnsiTheme="minorHAnsi" w:cstheme="minorHAnsi"/>
              </w:rPr>
              <w:t xml:space="preserve">Describe and identify boundaries, specific to the work of an educator, </w:t>
            </w:r>
            <w:proofErr w:type="gramStart"/>
            <w:r w:rsidRPr="00990E7C">
              <w:rPr>
                <w:rFonts w:asciiTheme="minorHAnsi" w:hAnsiTheme="minorHAnsi" w:cstheme="minorHAnsi"/>
              </w:rPr>
              <w:t>that</w:t>
            </w:r>
            <w:proofErr w:type="gramEnd"/>
            <w:r w:rsidRPr="00990E7C">
              <w:rPr>
                <w:rFonts w:asciiTheme="minorHAnsi" w:hAnsiTheme="minorHAnsi" w:cstheme="minorHAnsi"/>
              </w:rPr>
              <w:t xml:space="preserve"> promote a healthy work</w:t>
            </w:r>
            <w:r w:rsidR="00990E7C" w:rsidRPr="00990E7C">
              <w:rPr>
                <w:rFonts w:asciiTheme="minorHAnsi" w:hAnsiTheme="minorHAnsi" w:cstheme="minorHAnsi"/>
              </w:rPr>
              <w:t>-life balance.</w:t>
            </w:r>
          </w:p>
        </w:tc>
      </w:tr>
      <w:tr w:rsidR="001A4CDC" w:rsidRPr="00773D1B" w14:paraId="6E4784F4" w14:textId="77777777" w:rsidTr="00145F24">
        <w:trPr>
          <w:jc w:val="center"/>
        </w:trPr>
        <w:tc>
          <w:tcPr>
            <w:tcW w:w="800" w:type="pct"/>
            <w:shd w:val="clear" w:color="auto" w:fill="auto"/>
            <w:vAlign w:val="center"/>
          </w:tcPr>
          <w:p w14:paraId="6982BBFE" w14:textId="17A7158B" w:rsidR="001A4CDC" w:rsidRPr="00995583" w:rsidRDefault="001A4CDC" w:rsidP="006F0F45">
            <w:pPr>
              <w:pStyle w:val="SUBPARAGRAPHA"/>
              <w:spacing w:before="0" w:after="0" w:line="240" w:lineRule="auto"/>
              <w:ind w:left="0" w:firstLine="0"/>
              <w:contextualSpacing/>
              <w:jc w:val="center"/>
              <w:rPr>
                <w:rFonts w:asciiTheme="minorHAnsi" w:hAnsiTheme="minorHAnsi" w:cstheme="minorHAnsi"/>
              </w:rPr>
            </w:pPr>
            <w:r w:rsidRPr="00995583">
              <w:rPr>
                <w:rFonts w:asciiTheme="minorHAnsi" w:hAnsiTheme="minorHAnsi" w:cstheme="minorHAnsi"/>
              </w:rPr>
              <w:t>2.14</w:t>
            </w:r>
          </w:p>
        </w:tc>
        <w:tc>
          <w:tcPr>
            <w:tcW w:w="4200" w:type="pct"/>
            <w:shd w:val="clear" w:color="auto" w:fill="auto"/>
            <w:vAlign w:val="center"/>
          </w:tcPr>
          <w:p w14:paraId="3AF1CA56" w14:textId="77777777" w:rsidR="00727C64" w:rsidRDefault="007E4C2C" w:rsidP="006F0F45">
            <w:pPr>
              <w:pStyle w:val="PARAGRAPH1"/>
              <w:spacing w:before="0" w:after="0" w:line="240" w:lineRule="auto"/>
              <w:ind w:left="720"/>
              <w:contextualSpacing/>
              <w:rPr>
                <w:rFonts w:asciiTheme="minorHAnsi" w:hAnsiTheme="minorHAnsi" w:cstheme="minorHAnsi"/>
                <w:b/>
                <w:bCs/>
              </w:rPr>
            </w:pPr>
            <w:r>
              <w:rPr>
                <w:rFonts w:asciiTheme="minorHAnsi" w:hAnsiTheme="minorHAnsi" w:cstheme="minorHAnsi"/>
                <w:b/>
                <w:bCs/>
              </w:rPr>
              <w:t>What is Teacher Burnout?</w:t>
            </w:r>
          </w:p>
          <w:p w14:paraId="68EC2705" w14:textId="67784D08" w:rsidR="00673527" w:rsidRDefault="00673527" w:rsidP="00A633E8">
            <w:pPr>
              <w:pStyle w:val="Tabletextbullet"/>
              <w:numPr>
                <w:ilvl w:val="0"/>
                <w:numId w:val="19"/>
              </w:numPr>
            </w:pPr>
            <w:r>
              <w:t>Describe the unique challenges and potential stressors of the teaching profession.</w:t>
            </w:r>
          </w:p>
          <w:p w14:paraId="46A1EC98" w14:textId="17104D75" w:rsidR="00673527" w:rsidRDefault="00673527" w:rsidP="00A633E8">
            <w:pPr>
              <w:pStyle w:val="Tabletextbullet"/>
              <w:numPr>
                <w:ilvl w:val="0"/>
                <w:numId w:val="19"/>
              </w:numPr>
            </w:pPr>
            <w:r>
              <w:t>Define and describe teacher burnout.</w:t>
            </w:r>
          </w:p>
          <w:p w14:paraId="38805D73" w14:textId="77777777" w:rsidR="00673527" w:rsidRDefault="00673527" w:rsidP="00A633E8">
            <w:pPr>
              <w:pStyle w:val="Tabletextbullet"/>
              <w:numPr>
                <w:ilvl w:val="0"/>
                <w:numId w:val="19"/>
              </w:numPr>
            </w:pPr>
            <w:r>
              <w:t xml:space="preserve">Identify common factors that contribute to teacher burnout. </w:t>
            </w:r>
          </w:p>
          <w:p w14:paraId="5772E852" w14:textId="56EC0B75" w:rsidR="00673527" w:rsidRPr="00673527" w:rsidRDefault="00673527" w:rsidP="00A633E8">
            <w:pPr>
              <w:pStyle w:val="Tabletextbullet"/>
              <w:numPr>
                <w:ilvl w:val="0"/>
                <w:numId w:val="19"/>
              </w:numPr>
            </w:pPr>
            <w:r>
              <w:t>Identify the warning signs of teacher burnout</w:t>
            </w:r>
          </w:p>
        </w:tc>
      </w:tr>
      <w:tr w:rsidR="001A4CDC" w:rsidRPr="00773D1B" w14:paraId="661D0247" w14:textId="77777777" w:rsidTr="00145F24">
        <w:trPr>
          <w:jc w:val="center"/>
        </w:trPr>
        <w:tc>
          <w:tcPr>
            <w:tcW w:w="800" w:type="pct"/>
            <w:shd w:val="clear" w:color="auto" w:fill="auto"/>
            <w:vAlign w:val="center"/>
          </w:tcPr>
          <w:p w14:paraId="48C46573" w14:textId="0B6750CC" w:rsidR="001A4CDC" w:rsidRPr="00995583" w:rsidRDefault="001A4CDC" w:rsidP="006F0F45">
            <w:pPr>
              <w:pStyle w:val="SUBPARAGRAPHA"/>
              <w:spacing w:before="0" w:after="0" w:line="240" w:lineRule="auto"/>
              <w:ind w:left="0" w:firstLine="0"/>
              <w:contextualSpacing/>
              <w:jc w:val="center"/>
              <w:rPr>
                <w:rFonts w:asciiTheme="minorHAnsi" w:hAnsiTheme="minorHAnsi" w:cstheme="minorHAnsi"/>
              </w:rPr>
            </w:pPr>
            <w:r w:rsidRPr="00995583">
              <w:rPr>
                <w:rFonts w:asciiTheme="minorHAnsi" w:hAnsiTheme="minorHAnsi" w:cstheme="minorHAnsi"/>
              </w:rPr>
              <w:t>2.15</w:t>
            </w:r>
          </w:p>
        </w:tc>
        <w:tc>
          <w:tcPr>
            <w:tcW w:w="4200" w:type="pct"/>
            <w:shd w:val="clear" w:color="auto" w:fill="auto"/>
            <w:vAlign w:val="center"/>
          </w:tcPr>
          <w:p w14:paraId="6CD970A7" w14:textId="77777777" w:rsidR="00AB487F" w:rsidRDefault="007E4C2C" w:rsidP="006F0F45">
            <w:pPr>
              <w:pStyle w:val="PARAGRAPH1"/>
              <w:spacing w:before="0" w:after="0" w:line="240" w:lineRule="auto"/>
              <w:ind w:left="720"/>
              <w:contextualSpacing/>
              <w:rPr>
                <w:rFonts w:asciiTheme="minorHAnsi" w:hAnsiTheme="minorHAnsi" w:cstheme="minorHAnsi"/>
                <w:b/>
                <w:bCs/>
              </w:rPr>
            </w:pPr>
            <w:r>
              <w:rPr>
                <w:rFonts w:asciiTheme="minorHAnsi" w:hAnsiTheme="minorHAnsi" w:cstheme="minorHAnsi"/>
                <w:b/>
                <w:bCs/>
              </w:rPr>
              <w:t>Preventing Teacher Burnout</w:t>
            </w:r>
          </w:p>
          <w:p w14:paraId="3174BA54" w14:textId="217F23CC" w:rsidR="00673527" w:rsidRPr="00A72FFB" w:rsidRDefault="00A07A6D" w:rsidP="00A633E8">
            <w:pPr>
              <w:pStyle w:val="PARAGRAPH1"/>
              <w:numPr>
                <w:ilvl w:val="0"/>
                <w:numId w:val="20"/>
              </w:numPr>
              <w:spacing w:before="0" w:after="0" w:line="240" w:lineRule="auto"/>
              <w:contextualSpacing/>
              <w:rPr>
                <w:rFonts w:asciiTheme="minorHAnsi" w:hAnsiTheme="minorHAnsi" w:cstheme="minorHAnsi"/>
                <w:b/>
                <w:bCs/>
              </w:rPr>
            </w:pPr>
            <w:r>
              <w:t>D</w:t>
            </w:r>
            <w:r w:rsidRPr="00466D14">
              <w:t xml:space="preserve">escribe systemic supports for teachers, such as preparation, mentoring, and teacher collaboration, </w:t>
            </w:r>
            <w:proofErr w:type="gramStart"/>
            <w:r w:rsidRPr="00466D14">
              <w:t>that</w:t>
            </w:r>
            <w:proofErr w:type="gramEnd"/>
            <w:r w:rsidRPr="00466D14">
              <w:t xml:space="preserve"> prevent burnout.</w:t>
            </w:r>
          </w:p>
        </w:tc>
      </w:tr>
      <w:tr w:rsidR="001A4CDC" w:rsidRPr="00773D1B" w14:paraId="304A0F2E" w14:textId="77777777" w:rsidTr="00145F24">
        <w:trPr>
          <w:jc w:val="center"/>
        </w:trPr>
        <w:tc>
          <w:tcPr>
            <w:tcW w:w="800" w:type="pct"/>
            <w:shd w:val="clear" w:color="auto" w:fill="auto"/>
            <w:vAlign w:val="center"/>
          </w:tcPr>
          <w:p w14:paraId="01ED4EDD" w14:textId="4CFB145C" w:rsidR="001A4CDC" w:rsidRPr="00995583" w:rsidRDefault="001A4CDC" w:rsidP="006F0F45">
            <w:pPr>
              <w:pStyle w:val="SUBPARAGRAPHA"/>
              <w:spacing w:before="0" w:after="0" w:line="240" w:lineRule="auto"/>
              <w:ind w:left="0" w:firstLine="0"/>
              <w:contextualSpacing/>
              <w:jc w:val="center"/>
              <w:rPr>
                <w:rFonts w:asciiTheme="minorHAnsi" w:hAnsiTheme="minorHAnsi" w:cstheme="minorHAnsi"/>
              </w:rPr>
            </w:pPr>
            <w:r w:rsidRPr="00995583">
              <w:rPr>
                <w:rFonts w:asciiTheme="minorHAnsi" w:hAnsiTheme="minorHAnsi" w:cstheme="minorHAnsi"/>
              </w:rPr>
              <w:t>2.16</w:t>
            </w:r>
          </w:p>
        </w:tc>
        <w:tc>
          <w:tcPr>
            <w:tcW w:w="4200" w:type="pct"/>
            <w:shd w:val="clear" w:color="auto" w:fill="auto"/>
            <w:vAlign w:val="center"/>
          </w:tcPr>
          <w:p w14:paraId="46D5DAD3" w14:textId="77777777" w:rsidR="00696F72" w:rsidRDefault="00696F72" w:rsidP="006F0F45">
            <w:pPr>
              <w:pStyle w:val="PARAGRAPH1"/>
              <w:spacing w:before="0" w:after="0" w:line="240" w:lineRule="auto"/>
              <w:ind w:left="720"/>
              <w:contextualSpacing/>
              <w:rPr>
                <w:rFonts w:asciiTheme="minorHAnsi" w:hAnsiTheme="minorHAnsi" w:cstheme="minorHAnsi"/>
                <w:b/>
                <w:bCs/>
              </w:rPr>
            </w:pPr>
            <w:r w:rsidRPr="00A72FFB">
              <w:rPr>
                <w:rFonts w:asciiTheme="minorHAnsi" w:hAnsiTheme="minorHAnsi" w:cstheme="minorHAnsi"/>
                <w:b/>
                <w:bCs/>
              </w:rPr>
              <w:t>Stress Management Planning</w:t>
            </w:r>
          </w:p>
          <w:p w14:paraId="07F72B70" w14:textId="1538B6A2" w:rsidR="00C86443" w:rsidRPr="00A72FFB" w:rsidRDefault="00C86443" w:rsidP="00A633E8">
            <w:pPr>
              <w:pStyle w:val="PARAGRAPH1"/>
              <w:numPr>
                <w:ilvl w:val="0"/>
                <w:numId w:val="20"/>
              </w:numPr>
              <w:spacing w:before="0" w:after="0" w:line="240" w:lineRule="auto"/>
              <w:contextualSpacing/>
              <w:rPr>
                <w:rFonts w:asciiTheme="minorHAnsi" w:hAnsiTheme="minorHAnsi" w:cstheme="minorHAnsi"/>
                <w:b/>
                <w:bCs/>
              </w:rPr>
            </w:pPr>
            <w:r>
              <w:t>Create a plan to prevent, identify, and manage work-related stress and anxiety.</w:t>
            </w:r>
          </w:p>
        </w:tc>
      </w:tr>
      <w:tr w:rsidR="001A4CDC" w:rsidRPr="00773D1B" w14:paraId="4103D73E" w14:textId="77777777" w:rsidTr="00145F24">
        <w:trPr>
          <w:jc w:val="center"/>
        </w:trPr>
        <w:tc>
          <w:tcPr>
            <w:tcW w:w="800" w:type="pct"/>
            <w:shd w:val="clear" w:color="auto" w:fill="auto"/>
            <w:vAlign w:val="center"/>
          </w:tcPr>
          <w:p w14:paraId="296CFE29" w14:textId="5DCE21A4" w:rsidR="001A4CDC" w:rsidRPr="00995583" w:rsidRDefault="001A4CDC" w:rsidP="006F0F45">
            <w:pPr>
              <w:pStyle w:val="SUBPARAGRAPHA"/>
              <w:spacing w:before="0" w:after="0" w:line="240" w:lineRule="auto"/>
              <w:ind w:left="0" w:firstLine="0"/>
              <w:contextualSpacing/>
              <w:jc w:val="center"/>
              <w:rPr>
                <w:rFonts w:asciiTheme="minorHAnsi" w:hAnsiTheme="minorHAnsi" w:cstheme="minorHAnsi"/>
              </w:rPr>
            </w:pPr>
            <w:r w:rsidRPr="00995583">
              <w:rPr>
                <w:rFonts w:asciiTheme="minorHAnsi" w:hAnsiTheme="minorHAnsi" w:cstheme="minorHAnsi"/>
              </w:rPr>
              <w:t>2.17</w:t>
            </w:r>
          </w:p>
        </w:tc>
        <w:tc>
          <w:tcPr>
            <w:tcW w:w="4200" w:type="pct"/>
            <w:shd w:val="clear" w:color="auto" w:fill="auto"/>
            <w:vAlign w:val="center"/>
          </w:tcPr>
          <w:p w14:paraId="643E1C96" w14:textId="77777777" w:rsidR="00470EC3" w:rsidRDefault="00470EC3" w:rsidP="006F0F45">
            <w:pPr>
              <w:pStyle w:val="PARAGRAPH1"/>
              <w:spacing w:before="0" w:after="0" w:line="240" w:lineRule="auto"/>
              <w:ind w:left="720"/>
              <w:contextualSpacing/>
              <w:rPr>
                <w:rFonts w:asciiTheme="minorHAnsi" w:hAnsiTheme="minorHAnsi" w:cstheme="minorHAnsi"/>
                <w:b/>
                <w:bCs/>
              </w:rPr>
            </w:pPr>
            <w:r w:rsidRPr="00A72FFB">
              <w:rPr>
                <w:rFonts w:asciiTheme="minorHAnsi" w:hAnsiTheme="minorHAnsi" w:cstheme="minorHAnsi"/>
                <w:b/>
                <w:bCs/>
              </w:rPr>
              <w:t>Presenting a Stress Management Plan</w:t>
            </w:r>
          </w:p>
          <w:p w14:paraId="555F3868" w14:textId="69672694" w:rsidR="00C86443" w:rsidRPr="00A72FFB" w:rsidRDefault="004B5288" w:rsidP="00A633E8">
            <w:pPr>
              <w:pStyle w:val="PARAGRAPH1"/>
              <w:numPr>
                <w:ilvl w:val="0"/>
                <w:numId w:val="20"/>
              </w:numPr>
              <w:spacing w:before="0" w:after="0" w:line="240" w:lineRule="auto"/>
              <w:contextualSpacing/>
              <w:rPr>
                <w:rFonts w:asciiTheme="minorHAnsi" w:hAnsiTheme="minorHAnsi" w:cstheme="minorHAnsi"/>
                <w:b/>
                <w:bCs/>
              </w:rPr>
            </w:pPr>
            <w:r>
              <w:t>Students will present a stress management plan.</w:t>
            </w:r>
          </w:p>
        </w:tc>
      </w:tr>
      <w:tr w:rsidR="001A4CDC" w:rsidRPr="00773D1B" w14:paraId="43C5770A" w14:textId="77777777" w:rsidTr="00145F24">
        <w:trPr>
          <w:jc w:val="center"/>
        </w:trPr>
        <w:tc>
          <w:tcPr>
            <w:tcW w:w="800" w:type="pct"/>
            <w:shd w:val="clear" w:color="auto" w:fill="auto"/>
            <w:vAlign w:val="center"/>
          </w:tcPr>
          <w:p w14:paraId="4B65456E" w14:textId="71B93F48" w:rsidR="001A4CDC" w:rsidRPr="00995583" w:rsidRDefault="001A4CDC" w:rsidP="006F0F45">
            <w:pPr>
              <w:pStyle w:val="SUBPARAGRAPHA"/>
              <w:spacing w:before="0" w:after="0" w:line="240" w:lineRule="auto"/>
              <w:ind w:left="0" w:firstLine="0"/>
              <w:contextualSpacing/>
              <w:jc w:val="center"/>
              <w:rPr>
                <w:rFonts w:asciiTheme="minorHAnsi" w:hAnsiTheme="minorHAnsi" w:cstheme="minorHAnsi"/>
              </w:rPr>
            </w:pPr>
            <w:r w:rsidRPr="00995583">
              <w:rPr>
                <w:rFonts w:asciiTheme="minorHAnsi" w:hAnsiTheme="minorHAnsi" w:cstheme="minorHAnsi"/>
              </w:rPr>
              <w:t>2.18</w:t>
            </w:r>
          </w:p>
        </w:tc>
        <w:tc>
          <w:tcPr>
            <w:tcW w:w="4200" w:type="pct"/>
            <w:shd w:val="clear" w:color="auto" w:fill="auto"/>
            <w:vAlign w:val="center"/>
          </w:tcPr>
          <w:p w14:paraId="03A8B343" w14:textId="77777777" w:rsidR="008E33EE" w:rsidRDefault="00961B8A" w:rsidP="006F0F45">
            <w:pPr>
              <w:pStyle w:val="PARAGRAPH1"/>
              <w:spacing w:before="0" w:after="0" w:line="240" w:lineRule="auto"/>
              <w:ind w:left="720"/>
              <w:contextualSpacing/>
              <w:rPr>
                <w:rFonts w:asciiTheme="minorHAnsi" w:hAnsiTheme="minorHAnsi" w:cstheme="minorHAnsi"/>
                <w:b/>
                <w:bCs/>
              </w:rPr>
            </w:pPr>
            <w:r w:rsidRPr="00A72FFB">
              <w:rPr>
                <w:rFonts w:asciiTheme="minorHAnsi" w:hAnsiTheme="minorHAnsi" w:cstheme="minorHAnsi"/>
                <w:b/>
                <w:bCs/>
              </w:rPr>
              <w:t>Importance of Continuing Education for Teachers</w:t>
            </w:r>
          </w:p>
          <w:p w14:paraId="6D0753E0" w14:textId="756A0447" w:rsidR="00064DDA" w:rsidRPr="00652A4D" w:rsidRDefault="00064DDA" w:rsidP="00A633E8">
            <w:pPr>
              <w:pStyle w:val="ListParagraph"/>
              <w:numPr>
                <w:ilvl w:val="0"/>
                <w:numId w:val="20"/>
              </w:numPr>
            </w:pPr>
            <w:r w:rsidRPr="00652A4D">
              <w:t>Describe conti</w:t>
            </w:r>
            <w:r>
              <w:t xml:space="preserve">nuing </w:t>
            </w:r>
            <w:r w:rsidRPr="00652A4D">
              <w:t>education as a necessary component of a successful career in education.</w:t>
            </w:r>
          </w:p>
          <w:p w14:paraId="072579FC" w14:textId="4D29ADA3" w:rsidR="004B5288" w:rsidRPr="00033B6B" w:rsidRDefault="00064DDA" w:rsidP="00A633E8">
            <w:pPr>
              <w:pStyle w:val="PARAGRAPH1"/>
              <w:numPr>
                <w:ilvl w:val="0"/>
                <w:numId w:val="20"/>
              </w:numPr>
              <w:spacing w:before="0" w:after="0" w:line="240" w:lineRule="auto"/>
              <w:contextualSpacing/>
              <w:rPr>
                <w:rFonts w:asciiTheme="minorHAnsi" w:hAnsiTheme="minorHAnsi" w:cstheme="minorHAnsi"/>
                <w:b/>
                <w:bCs/>
              </w:rPr>
            </w:pPr>
            <w:r w:rsidRPr="00652A4D">
              <w:lastRenderedPageBreak/>
              <w:t>Describe the requirements for teacher professional development to maintain certification.</w:t>
            </w:r>
          </w:p>
        </w:tc>
      </w:tr>
      <w:tr w:rsidR="001A4CDC" w:rsidRPr="00773D1B" w14:paraId="1B311587" w14:textId="77777777" w:rsidTr="00145F24">
        <w:trPr>
          <w:jc w:val="center"/>
        </w:trPr>
        <w:tc>
          <w:tcPr>
            <w:tcW w:w="800" w:type="pct"/>
            <w:shd w:val="clear" w:color="auto" w:fill="auto"/>
            <w:vAlign w:val="center"/>
          </w:tcPr>
          <w:p w14:paraId="097480D8" w14:textId="667C1FA1" w:rsidR="001A4CDC" w:rsidRPr="00995583" w:rsidRDefault="001A4CDC" w:rsidP="006F0F45">
            <w:pPr>
              <w:pStyle w:val="SUBPARAGRAPHA"/>
              <w:spacing w:before="0" w:after="0" w:line="240" w:lineRule="auto"/>
              <w:ind w:left="0" w:firstLine="0"/>
              <w:contextualSpacing/>
              <w:jc w:val="center"/>
              <w:rPr>
                <w:rFonts w:asciiTheme="minorHAnsi" w:hAnsiTheme="minorHAnsi" w:cstheme="minorHAnsi"/>
              </w:rPr>
            </w:pPr>
            <w:r w:rsidRPr="00995583">
              <w:rPr>
                <w:rFonts w:asciiTheme="minorHAnsi" w:hAnsiTheme="minorHAnsi" w:cstheme="minorHAnsi"/>
              </w:rPr>
              <w:lastRenderedPageBreak/>
              <w:t>2.19</w:t>
            </w:r>
          </w:p>
        </w:tc>
        <w:tc>
          <w:tcPr>
            <w:tcW w:w="4200" w:type="pct"/>
            <w:shd w:val="clear" w:color="auto" w:fill="auto"/>
            <w:vAlign w:val="center"/>
          </w:tcPr>
          <w:p w14:paraId="060B9BED" w14:textId="77777777" w:rsidR="00D80866" w:rsidRDefault="008E33EE" w:rsidP="006F0F45">
            <w:pPr>
              <w:pStyle w:val="PARAGRAPH1"/>
              <w:spacing w:before="0" w:after="0" w:line="240" w:lineRule="auto"/>
              <w:ind w:left="720"/>
              <w:contextualSpacing/>
              <w:rPr>
                <w:rFonts w:asciiTheme="minorHAnsi" w:hAnsiTheme="minorHAnsi" w:cstheme="minorHAnsi"/>
                <w:b/>
                <w:bCs/>
              </w:rPr>
            </w:pPr>
            <w:r w:rsidRPr="00A72FFB">
              <w:rPr>
                <w:rFonts w:asciiTheme="minorHAnsi" w:hAnsiTheme="minorHAnsi" w:cstheme="minorHAnsi"/>
                <w:b/>
                <w:bCs/>
              </w:rPr>
              <w:t xml:space="preserve">Opportunities for Professional Growth </w:t>
            </w:r>
          </w:p>
          <w:p w14:paraId="686FE5FF" w14:textId="77777777" w:rsidR="00887ECA" w:rsidRDefault="00887ECA" w:rsidP="00A633E8">
            <w:pPr>
              <w:pStyle w:val="ListParagraph"/>
              <w:numPr>
                <w:ilvl w:val="0"/>
                <w:numId w:val="21"/>
              </w:numPr>
            </w:pPr>
            <w:r w:rsidRPr="001D77AD">
              <w:t>Research national, state, and local organizations that promote and provide professional learning for educators</w:t>
            </w:r>
            <w:r>
              <w:t xml:space="preserve">. </w:t>
            </w:r>
          </w:p>
          <w:p w14:paraId="557F9983" w14:textId="0AD4B605" w:rsidR="00064DDA" w:rsidRPr="00887ECA" w:rsidRDefault="00887ECA" w:rsidP="00A633E8">
            <w:pPr>
              <w:pStyle w:val="ListParagraph"/>
              <w:numPr>
                <w:ilvl w:val="0"/>
                <w:numId w:val="21"/>
              </w:numPr>
            </w:pPr>
            <w:r w:rsidRPr="001D77AD">
              <w:t xml:space="preserve">Identify opportunities for long-term professional growth and recognition as an educator (advanced degrees, National Board, Teach Plus Fellowship, TNTP, Fulbright, </w:t>
            </w:r>
            <w:proofErr w:type="gramStart"/>
            <w:r w:rsidRPr="001D77AD">
              <w:t>etc.</w:t>
            </w:r>
            <w:proofErr w:type="gramEnd"/>
            <w:r w:rsidRPr="001D77AD">
              <w:t>)</w:t>
            </w:r>
          </w:p>
        </w:tc>
      </w:tr>
      <w:tr w:rsidR="001A4CDC" w:rsidRPr="00773D1B" w14:paraId="45E7CB89" w14:textId="77777777" w:rsidTr="00145F24">
        <w:trPr>
          <w:jc w:val="center"/>
        </w:trPr>
        <w:tc>
          <w:tcPr>
            <w:tcW w:w="800" w:type="pct"/>
            <w:shd w:val="clear" w:color="auto" w:fill="auto"/>
            <w:vAlign w:val="center"/>
          </w:tcPr>
          <w:p w14:paraId="451394D7" w14:textId="7D7F849E" w:rsidR="001A4CDC" w:rsidRPr="00995583" w:rsidRDefault="001A4CDC" w:rsidP="006F0F45">
            <w:pPr>
              <w:pStyle w:val="SUBPARAGRAPHA"/>
              <w:spacing w:before="0" w:after="0" w:line="240" w:lineRule="auto"/>
              <w:ind w:left="0" w:firstLine="0"/>
              <w:contextualSpacing/>
              <w:jc w:val="center"/>
              <w:rPr>
                <w:rFonts w:asciiTheme="minorHAnsi" w:hAnsiTheme="minorHAnsi" w:cstheme="minorHAnsi"/>
              </w:rPr>
            </w:pPr>
            <w:r w:rsidRPr="00995583">
              <w:rPr>
                <w:rFonts w:asciiTheme="minorHAnsi" w:hAnsiTheme="minorHAnsi" w:cstheme="minorHAnsi"/>
              </w:rPr>
              <w:t>2.20</w:t>
            </w:r>
          </w:p>
        </w:tc>
        <w:tc>
          <w:tcPr>
            <w:tcW w:w="4200" w:type="pct"/>
            <w:shd w:val="clear" w:color="auto" w:fill="auto"/>
            <w:vAlign w:val="center"/>
          </w:tcPr>
          <w:p w14:paraId="411AB6B0" w14:textId="77777777" w:rsidR="00D80866" w:rsidRDefault="00D80866" w:rsidP="006F0F45">
            <w:pPr>
              <w:pStyle w:val="PARAGRAPH1"/>
              <w:spacing w:before="0" w:after="0" w:line="240" w:lineRule="auto"/>
              <w:ind w:left="720"/>
              <w:contextualSpacing/>
              <w:rPr>
                <w:rFonts w:asciiTheme="minorHAnsi" w:hAnsiTheme="minorHAnsi" w:cstheme="minorHAnsi"/>
                <w:b/>
                <w:bCs/>
              </w:rPr>
            </w:pPr>
            <w:r w:rsidRPr="00A72FFB">
              <w:rPr>
                <w:rFonts w:asciiTheme="minorHAnsi" w:hAnsiTheme="minorHAnsi" w:cstheme="minorHAnsi"/>
                <w:b/>
                <w:bCs/>
              </w:rPr>
              <w:t>Systems for Professional Growth</w:t>
            </w:r>
          </w:p>
          <w:p w14:paraId="1B41C9CF" w14:textId="790C9983" w:rsidR="00887ECA" w:rsidRPr="00A72FFB" w:rsidRDefault="00315619" w:rsidP="00A633E8">
            <w:pPr>
              <w:pStyle w:val="PARAGRAPH1"/>
              <w:numPr>
                <w:ilvl w:val="0"/>
                <w:numId w:val="22"/>
              </w:numPr>
              <w:spacing w:before="0" w:after="0" w:line="240" w:lineRule="auto"/>
              <w:contextualSpacing/>
              <w:rPr>
                <w:rFonts w:asciiTheme="minorHAnsi" w:hAnsiTheme="minorHAnsi" w:cstheme="minorHAnsi"/>
                <w:b/>
                <w:bCs/>
              </w:rPr>
            </w:pPr>
            <w:r>
              <w:t>Describe</w:t>
            </w:r>
            <w:r w:rsidRPr="002254F4">
              <w:t xml:space="preserve"> school or district-based system</w:t>
            </w:r>
            <w:r>
              <w:t xml:space="preserve"> activities</w:t>
            </w:r>
            <w:r w:rsidRPr="002254F4">
              <w:t xml:space="preserve"> for teacher professional growth (PLCs, peer observation, action research, Lesson Study).</w:t>
            </w:r>
          </w:p>
        </w:tc>
      </w:tr>
      <w:tr w:rsidR="001A4CDC" w:rsidRPr="00773D1B" w14:paraId="13A00D7E" w14:textId="77777777" w:rsidTr="00145F24">
        <w:trPr>
          <w:jc w:val="center"/>
        </w:trPr>
        <w:tc>
          <w:tcPr>
            <w:tcW w:w="800" w:type="pct"/>
            <w:shd w:val="clear" w:color="auto" w:fill="auto"/>
            <w:vAlign w:val="center"/>
          </w:tcPr>
          <w:p w14:paraId="68782F98" w14:textId="66CC4C6D" w:rsidR="001A4CDC" w:rsidRPr="00995583" w:rsidRDefault="001A4CDC" w:rsidP="006F0F45">
            <w:pPr>
              <w:pStyle w:val="SUBPARAGRAPHA"/>
              <w:spacing w:before="0" w:after="0" w:line="240" w:lineRule="auto"/>
              <w:ind w:left="0" w:firstLine="0"/>
              <w:contextualSpacing/>
              <w:jc w:val="center"/>
              <w:rPr>
                <w:rFonts w:asciiTheme="minorHAnsi" w:hAnsiTheme="minorHAnsi" w:cstheme="minorHAnsi"/>
              </w:rPr>
            </w:pPr>
            <w:r w:rsidRPr="00995583">
              <w:rPr>
                <w:rFonts w:asciiTheme="minorHAnsi" w:hAnsiTheme="minorHAnsi" w:cstheme="minorHAnsi"/>
              </w:rPr>
              <w:t>2.21</w:t>
            </w:r>
          </w:p>
        </w:tc>
        <w:tc>
          <w:tcPr>
            <w:tcW w:w="4200" w:type="pct"/>
            <w:shd w:val="clear" w:color="auto" w:fill="auto"/>
            <w:vAlign w:val="center"/>
          </w:tcPr>
          <w:p w14:paraId="076DCBCE" w14:textId="77777777" w:rsidR="00EC1F96" w:rsidRDefault="00EB7FD3" w:rsidP="006F0F45">
            <w:pPr>
              <w:pStyle w:val="PARAGRAPH1"/>
              <w:spacing w:before="0" w:after="0" w:line="240" w:lineRule="auto"/>
              <w:ind w:left="0" w:firstLine="0"/>
              <w:contextualSpacing/>
              <w:rPr>
                <w:rFonts w:asciiTheme="minorHAnsi" w:hAnsiTheme="minorHAnsi" w:cstheme="minorHAnsi"/>
                <w:b/>
                <w:bCs/>
              </w:rPr>
            </w:pPr>
            <w:r>
              <w:rPr>
                <w:rFonts w:asciiTheme="minorHAnsi" w:hAnsiTheme="minorHAnsi" w:cstheme="minorHAnsi"/>
                <w:b/>
                <w:bCs/>
              </w:rPr>
              <w:t>Developing a Plan for Professional Growth, Part I</w:t>
            </w:r>
          </w:p>
          <w:p w14:paraId="65C6B87A" w14:textId="1A305D87" w:rsidR="00487A9E" w:rsidRPr="00A72FFB" w:rsidRDefault="00487A9E" w:rsidP="00A633E8">
            <w:pPr>
              <w:pStyle w:val="PARAGRAPH1"/>
              <w:numPr>
                <w:ilvl w:val="0"/>
                <w:numId w:val="22"/>
              </w:numPr>
              <w:spacing w:before="0" w:after="0" w:line="240" w:lineRule="auto"/>
              <w:contextualSpacing/>
              <w:rPr>
                <w:rFonts w:asciiTheme="minorHAnsi" w:hAnsiTheme="minorHAnsi" w:cstheme="minorHAnsi"/>
                <w:b/>
                <w:bCs/>
              </w:rPr>
            </w:pPr>
            <w:r>
              <w:rPr>
                <w:rFonts w:asciiTheme="minorHAnsi" w:hAnsiTheme="minorHAnsi" w:cstheme="minorHAnsi"/>
              </w:rPr>
              <w:t>Identify and develop goals for growth in a career in education.</w:t>
            </w:r>
          </w:p>
        </w:tc>
      </w:tr>
      <w:tr w:rsidR="001A4CDC" w:rsidRPr="00773D1B" w14:paraId="2270FACB" w14:textId="77777777" w:rsidTr="00145F24">
        <w:trPr>
          <w:jc w:val="center"/>
        </w:trPr>
        <w:tc>
          <w:tcPr>
            <w:tcW w:w="800" w:type="pct"/>
            <w:shd w:val="clear" w:color="auto" w:fill="auto"/>
            <w:vAlign w:val="center"/>
          </w:tcPr>
          <w:p w14:paraId="7E326732" w14:textId="4B5A3DCD" w:rsidR="001A4CDC" w:rsidRPr="00995583" w:rsidRDefault="001A4CDC" w:rsidP="006F0F45">
            <w:pPr>
              <w:pStyle w:val="SUBPARAGRAPHA"/>
              <w:spacing w:before="0" w:after="0" w:line="240" w:lineRule="auto"/>
              <w:ind w:left="0" w:firstLine="0"/>
              <w:contextualSpacing/>
              <w:jc w:val="center"/>
              <w:rPr>
                <w:rFonts w:asciiTheme="minorHAnsi" w:hAnsiTheme="minorHAnsi" w:cstheme="minorHAnsi"/>
              </w:rPr>
            </w:pPr>
            <w:r w:rsidRPr="00995583">
              <w:rPr>
                <w:rFonts w:asciiTheme="minorHAnsi" w:hAnsiTheme="minorHAnsi" w:cstheme="minorHAnsi"/>
              </w:rPr>
              <w:t>2.22</w:t>
            </w:r>
          </w:p>
        </w:tc>
        <w:tc>
          <w:tcPr>
            <w:tcW w:w="4200" w:type="pct"/>
            <w:shd w:val="clear" w:color="auto" w:fill="auto"/>
            <w:vAlign w:val="center"/>
          </w:tcPr>
          <w:p w14:paraId="343EBF63" w14:textId="77777777" w:rsidR="00D01070" w:rsidRDefault="00EB7FD3" w:rsidP="00BE1F98">
            <w:pPr>
              <w:pStyle w:val="PARAGRAPH1"/>
              <w:spacing w:before="0" w:after="0" w:line="240" w:lineRule="auto"/>
              <w:ind w:left="0" w:firstLine="0"/>
              <w:contextualSpacing/>
              <w:rPr>
                <w:rFonts w:asciiTheme="minorHAnsi" w:hAnsiTheme="minorHAnsi" w:cstheme="minorHAnsi"/>
                <w:b/>
                <w:bCs/>
              </w:rPr>
            </w:pPr>
            <w:r>
              <w:rPr>
                <w:rFonts w:asciiTheme="minorHAnsi" w:hAnsiTheme="minorHAnsi" w:cstheme="minorHAnsi"/>
                <w:b/>
                <w:bCs/>
              </w:rPr>
              <w:t>Developing a Plan for Professional Growth, Part II</w:t>
            </w:r>
          </w:p>
          <w:p w14:paraId="3CCD3589" w14:textId="77777777" w:rsidR="00D01070" w:rsidRPr="00D01070" w:rsidRDefault="00BE1F98" w:rsidP="00A633E8">
            <w:pPr>
              <w:pStyle w:val="PARAGRAPH1"/>
              <w:numPr>
                <w:ilvl w:val="0"/>
                <w:numId w:val="22"/>
              </w:numPr>
              <w:spacing w:before="0" w:after="0" w:line="240" w:lineRule="auto"/>
              <w:contextualSpacing/>
              <w:rPr>
                <w:rFonts w:asciiTheme="minorHAnsi" w:hAnsiTheme="minorHAnsi" w:cstheme="minorHAnsi"/>
                <w:b/>
                <w:bCs/>
              </w:rPr>
            </w:pPr>
            <w:r>
              <w:rPr>
                <w:rFonts w:asciiTheme="minorHAnsi" w:hAnsiTheme="minorHAnsi" w:cstheme="minorHAnsi"/>
              </w:rPr>
              <w:t>Interview an educator to explore strategies for professional growth.</w:t>
            </w:r>
          </w:p>
          <w:p w14:paraId="6EADF3DB" w14:textId="5DF28B0C" w:rsidR="00487A9E" w:rsidRPr="00D01070" w:rsidRDefault="00BE1F98" w:rsidP="00A633E8">
            <w:pPr>
              <w:pStyle w:val="PARAGRAPH1"/>
              <w:numPr>
                <w:ilvl w:val="0"/>
                <w:numId w:val="22"/>
              </w:numPr>
              <w:spacing w:before="0" w:after="0" w:line="240" w:lineRule="auto"/>
              <w:contextualSpacing/>
              <w:rPr>
                <w:rFonts w:asciiTheme="minorHAnsi" w:hAnsiTheme="minorHAnsi" w:cstheme="minorHAnsi"/>
                <w:b/>
                <w:bCs/>
              </w:rPr>
            </w:pPr>
            <w:r w:rsidRPr="00360FE6">
              <w:rPr>
                <w:rFonts w:asciiTheme="minorHAnsi" w:hAnsiTheme="minorHAnsi" w:cstheme="minorHAnsi"/>
              </w:rPr>
              <w:t>Develop a plan</w:t>
            </w:r>
            <w:r>
              <w:rPr>
                <w:rFonts w:asciiTheme="minorHAnsi" w:hAnsiTheme="minorHAnsi" w:cstheme="minorHAnsi"/>
              </w:rPr>
              <w:t xml:space="preserve"> </w:t>
            </w:r>
            <w:r w:rsidRPr="00360FE6">
              <w:rPr>
                <w:rFonts w:asciiTheme="minorHAnsi" w:hAnsiTheme="minorHAnsi" w:cstheme="minorHAnsi"/>
              </w:rPr>
              <w:t>that outlines initial steps for growth in a career in education.</w:t>
            </w:r>
          </w:p>
        </w:tc>
      </w:tr>
      <w:tr w:rsidR="00EB7FD3" w:rsidRPr="00773D1B" w14:paraId="7303A033" w14:textId="77777777" w:rsidTr="00145F24">
        <w:trPr>
          <w:jc w:val="center"/>
        </w:trPr>
        <w:tc>
          <w:tcPr>
            <w:tcW w:w="800" w:type="pct"/>
            <w:shd w:val="clear" w:color="auto" w:fill="auto"/>
            <w:vAlign w:val="center"/>
          </w:tcPr>
          <w:p w14:paraId="3EC37B7A" w14:textId="1BD5C94B" w:rsidR="00EB7FD3" w:rsidRPr="00995583" w:rsidRDefault="00EB7FD3" w:rsidP="006F0F45">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2.23</w:t>
            </w:r>
          </w:p>
        </w:tc>
        <w:tc>
          <w:tcPr>
            <w:tcW w:w="4200" w:type="pct"/>
            <w:shd w:val="clear" w:color="auto" w:fill="auto"/>
            <w:vAlign w:val="center"/>
          </w:tcPr>
          <w:p w14:paraId="0269584F" w14:textId="77777777" w:rsidR="00EB7FD3" w:rsidRDefault="00EB7FD3" w:rsidP="006F0F45">
            <w:pPr>
              <w:pStyle w:val="PARAGRAPH1"/>
              <w:spacing w:before="0" w:after="0" w:line="240" w:lineRule="auto"/>
              <w:ind w:left="720"/>
              <w:contextualSpacing/>
              <w:rPr>
                <w:rFonts w:asciiTheme="minorHAnsi" w:hAnsiTheme="minorHAnsi" w:cstheme="minorHAnsi"/>
                <w:b/>
                <w:bCs/>
              </w:rPr>
            </w:pPr>
            <w:r>
              <w:rPr>
                <w:rFonts w:asciiTheme="minorHAnsi" w:hAnsiTheme="minorHAnsi" w:cstheme="minorHAnsi"/>
                <w:b/>
                <w:bCs/>
              </w:rPr>
              <w:t>Developing a Plan for Professional Growth, Part III</w:t>
            </w:r>
          </w:p>
          <w:p w14:paraId="6C64D31B" w14:textId="1E6D8673" w:rsidR="00E9395C" w:rsidRPr="00A72FFB" w:rsidRDefault="00E9395C" w:rsidP="00A633E8">
            <w:pPr>
              <w:pStyle w:val="PARAGRAPH1"/>
              <w:numPr>
                <w:ilvl w:val="0"/>
                <w:numId w:val="23"/>
              </w:numPr>
              <w:spacing w:before="0" w:after="0" w:line="240" w:lineRule="auto"/>
              <w:contextualSpacing/>
              <w:rPr>
                <w:rFonts w:asciiTheme="minorHAnsi" w:hAnsiTheme="minorHAnsi" w:cstheme="minorHAnsi"/>
                <w:b/>
                <w:bCs/>
              </w:rPr>
            </w:pPr>
            <w:r w:rsidRPr="00970827">
              <w:rPr>
                <w:rFonts w:asciiTheme="minorHAnsi" w:hAnsiTheme="minorHAnsi" w:cstheme="minorHAnsi"/>
              </w:rPr>
              <w:t xml:space="preserve">Develop a plan for professional </w:t>
            </w:r>
            <w:r>
              <w:rPr>
                <w:rFonts w:asciiTheme="minorHAnsi" w:hAnsiTheme="minorHAnsi" w:cstheme="minorHAnsi"/>
              </w:rPr>
              <w:t>development plan that outlines initial steps for growth in</w:t>
            </w:r>
            <w:r w:rsidRPr="00970827">
              <w:rPr>
                <w:rFonts w:asciiTheme="minorHAnsi" w:hAnsiTheme="minorHAnsi" w:cstheme="minorHAnsi"/>
              </w:rPr>
              <w:t xml:space="preserve"> a career in education.</w:t>
            </w:r>
          </w:p>
        </w:tc>
      </w:tr>
      <w:tr w:rsidR="00EB7FD3" w:rsidRPr="00773D1B" w14:paraId="2EDDCC6F" w14:textId="77777777" w:rsidTr="00145F24">
        <w:trPr>
          <w:jc w:val="center"/>
        </w:trPr>
        <w:tc>
          <w:tcPr>
            <w:tcW w:w="800" w:type="pct"/>
            <w:shd w:val="clear" w:color="auto" w:fill="auto"/>
            <w:vAlign w:val="center"/>
          </w:tcPr>
          <w:p w14:paraId="6360B753" w14:textId="731BC11E" w:rsidR="00EB7FD3" w:rsidRDefault="00EB7FD3" w:rsidP="006F0F45">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2.24</w:t>
            </w:r>
          </w:p>
        </w:tc>
        <w:tc>
          <w:tcPr>
            <w:tcW w:w="4200" w:type="pct"/>
            <w:shd w:val="clear" w:color="auto" w:fill="auto"/>
            <w:vAlign w:val="center"/>
          </w:tcPr>
          <w:p w14:paraId="68E068D4" w14:textId="77777777" w:rsidR="00EB7FD3" w:rsidRDefault="00EB7FD3" w:rsidP="006F0F45">
            <w:pPr>
              <w:pStyle w:val="PARAGRAPH1"/>
              <w:spacing w:before="0" w:after="0" w:line="240" w:lineRule="auto"/>
              <w:ind w:left="720"/>
              <w:contextualSpacing/>
              <w:rPr>
                <w:rFonts w:asciiTheme="minorHAnsi" w:hAnsiTheme="minorHAnsi" w:cstheme="minorHAnsi"/>
                <w:b/>
                <w:bCs/>
              </w:rPr>
            </w:pPr>
            <w:r>
              <w:rPr>
                <w:rFonts w:asciiTheme="minorHAnsi" w:hAnsiTheme="minorHAnsi" w:cstheme="minorHAnsi"/>
                <w:b/>
                <w:bCs/>
              </w:rPr>
              <w:t>Presenting a Professional Growth Plan</w:t>
            </w:r>
          </w:p>
          <w:p w14:paraId="1065DD0C" w14:textId="1FCF9672" w:rsidR="00B5145C" w:rsidRDefault="00B5145C" w:rsidP="00A633E8">
            <w:pPr>
              <w:pStyle w:val="PARAGRAPH1"/>
              <w:numPr>
                <w:ilvl w:val="0"/>
                <w:numId w:val="23"/>
              </w:numPr>
              <w:spacing w:before="0" w:after="0" w:line="240" w:lineRule="auto"/>
              <w:contextualSpacing/>
              <w:rPr>
                <w:rFonts w:asciiTheme="minorHAnsi" w:hAnsiTheme="minorHAnsi" w:cstheme="minorHAnsi"/>
                <w:b/>
                <w:bCs/>
              </w:rPr>
            </w:pPr>
            <w:r>
              <w:rPr>
                <w:rFonts w:asciiTheme="minorHAnsi" w:hAnsiTheme="minorHAnsi" w:cstheme="minorHAnsi"/>
              </w:rPr>
              <w:t>Present</w:t>
            </w:r>
            <w:r w:rsidRPr="00303890">
              <w:rPr>
                <w:rFonts w:asciiTheme="minorHAnsi" w:hAnsiTheme="minorHAnsi" w:cstheme="minorHAnsi"/>
              </w:rPr>
              <w:t xml:space="preserve"> professional </w:t>
            </w:r>
            <w:r>
              <w:rPr>
                <w:rFonts w:asciiTheme="minorHAnsi" w:hAnsiTheme="minorHAnsi" w:cstheme="minorHAnsi"/>
              </w:rPr>
              <w:t>development plan and reflect on why it is an important part of professionalism as an educator.</w:t>
            </w:r>
          </w:p>
        </w:tc>
      </w:tr>
    </w:tbl>
    <w:p w14:paraId="47437F85" w14:textId="77777777" w:rsidR="002926BC" w:rsidRDefault="002926BC"/>
    <w:tbl>
      <w:tblPr>
        <w:tblStyle w:val="TableGrid"/>
        <w:tblW w:w="5696" w:type="pct"/>
        <w:jc w:val="center"/>
        <w:tblLayout w:type="fixed"/>
        <w:tblLook w:val="04A0" w:firstRow="1" w:lastRow="0" w:firstColumn="1" w:lastColumn="0" w:noHBand="0" w:noVBand="1"/>
      </w:tblPr>
      <w:tblGrid>
        <w:gridCol w:w="1525"/>
        <w:gridCol w:w="9127"/>
      </w:tblGrid>
      <w:tr w:rsidR="00621F76" w:rsidRPr="00EF1A85" w14:paraId="1DEAF6F8" w14:textId="77777777" w:rsidTr="00621F76">
        <w:trPr>
          <w:jc w:val="center"/>
        </w:trPr>
        <w:tc>
          <w:tcPr>
            <w:tcW w:w="5000" w:type="pct"/>
            <w:gridSpan w:val="2"/>
            <w:shd w:val="clear" w:color="auto" w:fill="FFF2CC" w:themeFill="accent4" w:themeFillTint="33"/>
            <w:vAlign w:val="center"/>
          </w:tcPr>
          <w:p w14:paraId="126DB68F" w14:textId="77777777" w:rsidR="00621F76" w:rsidRPr="00EF1A85" w:rsidRDefault="00621F76" w:rsidP="00DD79C6">
            <w:pPr>
              <w:contextualSpacing/>
              <w:jc w:val="center"/>
              <w:rPr>
                <w:rFonts w:cstheme="minorHAnsi"/>
                <w:b/>
              </w:rPr>
            </w:pPr>
            <w:r w:rsidRPr="00EF1A85">
              <w:rPr>
                <w:rFonts w:cstheme="minorHAnsi"/>
                <w:b/>
              </w:rPr>
              <w:t>Unit 3: RBIS</w:t>
            </w:r>
          </w:p>
          <w:p w14:paraId="2E9B7BD9" w14:textId="3AE34351" w:rsidR="00621F76" w:rsidRPr="00EF1A85" w:rsidRDefault="00621F76" w:rsidP="00DD79C6">
            <w:pPr>
              <w:contextualSpacing/>
              <w:jc w:val="center"/>
              <w:rPr>
                <w:rFonts w:cstheme="minorHAnsi"/>
                <w:b/>
                <w:bCs/>
              </w:rPr>
            </w:pPr>
            <w:r w:rsidRPr="00EF1A85">
              <w:rPr>
                <w:rFonts w:cstheme="minorHAnsi"/>
                <w:b/>
                <w:bCs/>
              </w:rPr>
              <w:t>Reading Language Arts (RLA)</w:t>
            </w:r>
          </w:p>
        </w:tc>
      </w:tr>
      <w:tr w:rsidR="00560B44" w:rsidRPr="00EF1A85" w14:paraId="23935899" w14:textId="77777777" w:rsidTr="00200CFA">
        <w:trPr>
          <w:trHeight w:val="890"/>
          <w:jc w:val="center"/>
        </w:trPr>
        <w:tc>
          <w:tcPr>
            <w:tcW w:w="716" w:type="pct"/>
            <w:vAlign w:val="center"/>
          </w:tcPr>
          <w:p w14:paraId="30783B85" w14:textId="77777777" w:rsidR="00560B44" w:rsidRPr="00EF1A85" w:rsidRDefault="00560B44" w:rsidP="00DD79C6">
            <w:pPr>
              <w:pStyle w:val="SUBPARAGRAPHA"/>
              <w:spacing w:before="0" w:after="0" w:line="240" w:lineRule="auto"/>
              <w:ind w:left="0" w:firstLine="0"/>
              <w:contextualSpacing/>
              <w:jc w:val="center"/>
              <w:rPr>
                <w:rFonts w:asciiTheme="minorHAnsi" w:hAnsiTheme="minorHAnsi" w:cstheme="minorHAnsi"/>
              </w:rPr>
            </w:pPr>
            <w:r w:rsidRPr="00EF1A85">
              <w:rPr>
                <w:rFonts w:asciiTheme="minorHAnsi" w:hAnsiTheme="minorHAnsi" w:cstheme="minorHAnsi"/>
                <w:b/>
                <w:bCs/>
              </w:rPr>
              <w:t>TEKS</w:t>
            </w:r>
          </w:p>
          <w:p w14:paraId="0F902E04" w14:textId="77777777" w:rsidR="00560B44" w:rsidRPr="00EF1A85" w:rsidRDefault="00560B44" w:rsidP="00DD79C6">
            <w:pPr>
              <w:pStyle w:val="SUBPARAGRAPHA"/>
              <w:spacing w:before="0" w:after="0" w:line="240" w:lineRule="auto"/>
              <w:ind w:left="0" w:firstLine="0"/>
              <w:contextualSpacing/>
              <w:jc w:val="center"/>
              <w:rPr>
                <w:rFonts w:asciiTheme="minorHAnsi" w:hAnsiTheme="minorHAnsi" w:cstheme="minorHAnsi"/>
              </w:rPr>
            </w:pPr>
            <w:r w:rsidRPr="00EF1A85">
              <w:rPr>
                <w:rFonts w:asciiTheme="minorHAnsi" w:hAnsiTheme="minorHAnsi" w:cstheme="minorHAnsi"/>
              </w:rPr>
              <w:t>3A</w:t>
            </w:r>
          </w:p>
          <w:p w14:paraId="29421AFC" w14:textId="77777777" w:rsidR="00560B44" w:rsidRPr="00EF1A85" w:rsidRDefault="00560B44" w:rsidP="00DD79C6">
            <w:pPr>
              <w:pStyle w:val="SUBPARAGRAPHA"/>
              <w:spacing w:before="0" w:after="0" w:line="240" w:lineRule="auto"/>
              <w:ind w:left="0" w:firstLine="0"/>
              <w:contextualSpacing/>
              <w:jc w:val="center"/>
              <w:rPr>
                <w:rFonts w:asciiTheme="minorHAnsi" w:hAnsiTheme="minorHAnsi" w:cstheme="minorHAnsi"/>
              </w:rPr>
            </w:pPr>
            <w:r w:rsidRPr="00EF1A85">
              <w:rPr>
                <w:rFonts w:asciiTheme="minorHAnsi" w:hAnsiTheme="minorHAnsi" w:cstheme="minorHAnsi"/>
              </w:rPr>
              <w:t>4D</w:t>
            </w:r>
          </w:p>
          <w:p w14:paraId="6811EC9E" w14:textId="77777777" w:rsidR="00560B44" w:rsidRPr="00EF1A85" w:rsidRDefault="00560B44" w:rsidP="00DD79C6">
            <w:pPr>
              <w:pStyle w:val="SUBPARAGRAPHA"/>
              <w:spacing w:before="0" w:after="0" w:line="240" w:lineRule="auto"/>
              <w:ind w:left="0" w:firstLine="0"/>
              <w:contextualSpacing/>
              <w:jc w:val="center"/>
              <w:rPr>
                <w:rFonts w:asciiTheme="minorHAnsi" w:hAnsiTheme="minorHAnsi" w:cstheme="minorHAnsi"/>
              </w:rPr>
            </w:pPr>
            <w:r w:rsidRPr="00EF1A85">
              <w:rPr>
                <w:rFonts w:asciiTheme="minorHAnsi" w:hAnsiTheme="minorHAnsi" w:cstheme="minorHAnsi"/>
              </w:rPr>
              <w:t>4E</w:t>
            </w:r>
          </w:p>
          <w:p w14:paraId="12AF56A6" w14:textId="77777777" w:rsidR="00560B44" w:rsidRPr="00EF1A85" w:rsidRDefault="00560B44" w:rsidP="00DD79C6">
            <w:pPr>
              <w:pStyle w:val="SUBPARAGRAPHA"/>
              <w:spacing w:before="0" w:after="0" w:line="240" w:lineRule="auto"/>
              <w:ind w:left="0" w:firstLine="0"/>
              <w:contextualSpacing/>
              <w:jc w:val="center"/>
              <w:rPr>
                <w:rFonts w:asciiTheme="minorHAnsi" w:hAnsiTheme="minorHAnsi" w:cstheme="minorHAnsi"/>
              </w:rPr>
            </w:pPr>
            <w:r w:rsidRPr="00EF1A85">
              <w:rPr>
                <w:rFonts w:asciiTheme="minorHAnsi" w:hAnsiTheme="minorHAnsi" w:cstheme="minorHAnsi"/>
              </w:rPr>
              <w:t>5B</w:t>
            </w:r>
          </w:p>
          <w:p w14:paraId="6B9BCB56" w14:textId="77777777" w:rsidR="00560B44" w:rsidRPr="00EF1A85" w:rsidRDefault="00560B44" w:rsidP="00DD79C6">
            <w:pPr>
              <w:pStyle w:val="SUBPARAGRAPHA"/>
              <w:spacing w:before="0" w:after="0" w:line="240" w:lineRule="auto"/>
              <w:ind w:left="0" w:firstLine="0"/>
              <w:contextualSpacing/>
              <w:jc w:val="center"/>
              <w:rPr>
                <w:rFonts w:asciiTheme="minorHAnsi" w:hAnsiTheme="minorHAnsi" w:cstheme="minorHAnsi"/>
              </w:rPr>
            </w:pPr>
            <w:r w:rsidRPr="00EF1A85">
              <w:rPr>
                <w:rFonts w:asciiTheme="minorHAnsi" w:hAnsiTheme="minorHAnsi" w:cstheme="minorHAnsi"/>
              </w:rPr>
              <w:t>6A</w:t>
            </w:r>
          </w:p>
          <w:p w14:paraId="52D48273" w14:textId="77777777" w:rsidR="00560B44" w:rsidRPr="00EF1A85" w:rsidRDefault="00560B44" w:rsidP="00DD79C6">
            <w:pPr>
              <w:pStyle w:val="SUBPARAGRAPHA"/>
              <w:spacing w:before="0" w:after="0" w:line="240" w:lineRule="auto"/>
              <w:ind w:left="0" w:firstLine="0"/>
              <w:contextualSpacing/>
              <w:jc w:val="center"/>
              <w:rPr>
                <w:rFonts w:asciiTheme="minorHAnsi" w:hAnsiTheme="minorHAnsi" w:cstheme="minorHAnsi"/>
              </w:rPr>
            </w:pPr>
            <w:r w:rsidRPr="00EF1A85">
              <w:rPr>
                <w:rFonts w:asciiTheme="minorHAnsi" w:hAnsiTheme="minorHAnsi" w:cstheme="minorHAnsi"/>
              </w:rPr>
              <w:t>6C</w:t>
            </w:r>
          </w:p>
          <w:p w14:paraId="3D9D584F" w14:textId="77777777" w:rsidR="00560B44" w:rsidRPr="00EF1A85" w:rsidRDefault="00560B44" w:rsidP="00DD79C6">
            <w:pPr>
              <w:pStyle w:val="SUBPARAGRAPHA"/>
              <w:spacing w:before="0" w:after="0" w:line="240" w:lineRule="auto"/>
              <w:ind w:left="0" w:firstLine="0"/>
              <w:contextualSpacing/>
              <w:jc w:val="center"/>
              <w:rPr>
                <w:rFonts w:asciiTheme="minorHAnsi" w:hAnsiTheme="minorHAnsi" w:cstheme="minorHAnsi"/>
              </w:rPr>
            </w:pPr>
            <w:r w:rsidRPr="00EF1A85">
              <w:rPr>
                <w:rFonts w:asciiTheme="minorHAnsi" w:hAnsiTheme="minorHAnsi" w:cstheme="minorHAnsi"/>
              </w:rPr>
              <w:t>6D</w:t>
            </w:r>
          </w:p>
          <w:p w14:paraId="5851A311" w14:textId="77777777" w:rsidR="00560B44" w:rsidRPr="00EF1A85" w:rsidRDefault="00560B44" w:rsidP="00DD79C6">
            <w:pPr>
              <w:pStyle w:val="SUBPARAGRAPHA"/>
              <w:spacing w:before="0" w:after="0" w:line="240" w:lineRule="auto"/>
              <w:ind w:left="0" w:firstLine="0"/>
              <w:contextualSpacing/>
              <w:jc w:val="center"/>
              <w:rPr>
                <w:rFonts w:asciiTheme="minorHAnsi" w:hAnsiTheme="minorHAnsi" w:cstheme="minorHAnsi"/>
              </w:rPr>
            </w:pPr>
            <w:r w:rsidRPr="00EF1A85">
              <w:rPr>
                <w:rFonts w:asciiTheme="minorHAnsi" w:hAnsiTheme="minorHAnsi" w:cstheme="minorHAnsi"/>
              </w:rPr>
              <w:t>6E</w:t>
            </w:r>
          </w:p>
          <w:p w14:paraId="4EE9B13F" w14:textId="77777777" w:rsidR="00560B44" w:rsidRPr="00EF1A85" w:rsidRDefault="00560B44" w:rsidP="00DD79C6">
            <w:pPr>
              <w:pStyle w:val="SUBPARAGRAPHA"/>
              <w:spacing w:before="0" w:after="0" w:line="240" w:lineRule="auto"/>
              <w:ind w:left="0" w:firstLine="0"/>
              <w:contextualSpacing/>
              <w:jc w:val="center"/>
              <w:rPr>
                <w:rFonts w:asciiTheme="minorHAnsi" w:hAnsiTheme="minorHAnsi" w:cstheme="minorHAnsi"/>
              </w:rPr>
            </w:pPr>
            <w:r w:rsidRPr="00EF1A85">
              <w:rPr>
                <w:rFonts w:asciiTheme="minorHAnsi" w:hAnsiTheme="minorHAnsi" w:cstheme="minorHAnsi"/>
              </w:rPr>
              <w:t>6F</w:t>
            </w:r>
          </w:p>
          <w:p w14:paraId="76419134" w14:textId="77777777" w:rsidR="00560B44" w:rsidRPr="00EF1A85" w:rsidRDefault="00560B44" w:rsidP="00DD79C6">
            <w:pPr>
              <w:pStyle w:val="SUBPARAGRAPHA"/>
              <w:spacing w:before="0" w:after="0" w:line="240" w:lineRule="auto"/>
              <w:ind w:left="0" w:firstLine="0"/>
              <w:contextualSpacing/>
              <w:jc w:val="center"/>
              <w:rPr>
                <w:rFonts w:asciiTheme="minorHAnsi" w:hAnsiTheme="minorHAnsi" w:cstheme="minorHAnsi"/>
              </w:rPr>
            </w:pPr>
            <w:r w:rsidRPr="00EF1A85">
              <w:rPr>
                <w:rFonts w:asciiTheme="minorHAnsi" w:hAnsiTheme="minorHAnsi" w:cstheme="minorHAnsi"/>
              </w:rPr>
              <w:t>6G</w:t>
            </w:r>
          </w:p>
          <w:p w14:paraId="4C6C777E" w14:textId="77777777" w:rsidR="00560B44" w:rsidRPr="00EF1A85" w:rsidRDefault="00560B44" w:rsidP="00DD79C6">
            <w:pPr>
              <w:pStyle w:val="SUBPARAGRAPHA"/>
              <w:spacing w:before="0" w:after="0" w:line="240" w:lineRule="auto"/>
              <w:ind w:left="0" w:firstLine="0"/>
              <w:contextualSpacing/>
              <w:jc w:val="center"/>
              <w:rPr>
                <w:rFonts w:asciiTheme="minorHAnsi" w:hAnsiTheme="minorHAnsi" w:cstheme="minorHAnsi"/>
              </w:rPr>
            </w:pPr>
            <w:r w:rsidRPr="00EF1A85">
              <w:rPr>
                <w:rFonts w:asciiTheme="minorHAnsi" w:hAnsiTheme="minorHAnsi" w:cstheme="minorHAnsi"/>
              </w:rPr>
              <w:t>8B</w:t>
            </w:r>
          </w:p>
          <w:p w14:paraId="7831037F" w14:textId="77777777" w:rsidR="00560B44" w:rsidRPr="00EF1A85" w:rsidRDefault="00560B44" w:rsidP="00DD79C6">
            <w:pPr>
              <w:pStyle w:val="SUBPARAGRAPHA"/>
              <w:spacing w:before="0" w:after="0" w:line="240" w:lineRule="auto"/>
              <w:ind w:left="0" w:firstLine="0"/>
              <w:contextualSpacing/>
              <w:jc w:val="center"/>
              <w:rPr>
                <w:rFonts w:asciiTheme="minorHAnsi" w:hAnsiTheme="minorHAnsi" w:cstheme="minorHAnsi"/>
              </w:rPr>
            </w:pPr>
            <w:r w:rsidRPr="00EF1A85">
              <w:rPr>
                <w:rFonts w:asciiTheme="minorHAnsi" w:hAnsiTheme="minorHAnsi" w:cstheme="minorHAnsi"/>
              </w:rPr>
              <w:t>8D</w:t>
            </w:r>
          </w:p>
          <w:p w14:paraId="0B602077" w14:textId="77777777" w:rsidR="00560B44" w:rsidRPr="00EF1A85" w:rsidRDefault="00560B44" w:rsidP="00DD79C6">
            <w:pPr>
              <w:pStyle w:val="SUBPARAGRAPHA"/>
              <w:spacing w:before="0" w:after="0" w:line="240" w:lineRule="auto"/>
              <w:ind w:left="0" w:firstLine="0"/>
              <w:contextualSpacing/>
              <w:jc w:val="center"/>
              <w:rPr>
                <w:rFonts w:asciiTheme="minorHAnsi" w:hAnsiTheme="minorHAnsi" w:cstheme="minorHAnsi"/>
              </w:rPr>
            </w:pPr>
            <w:r w:rsidRPr="00EF1A85">
              <w:rPr>
                <w:rFonts w:asciiTheme="minorHAnsi" w:hAnsiTheme="minorHAnsi" w:cstheme="minorHAnsi"/>
              </w:rPr>
              <w:t>13B</w:t>
            </w:r>
          </w:p>
          <w:p w14:paraId="01CA3C7E" w14:textId="77777777" w:rsidR="00560B44" w:rsidRDefault="00560B44" w:rsidP="00DD79C6">
            <w:pPr>
              <w:pStyle w:val="SUBPARAGRAPHA"/>
              <w:spacing w:before="0" w:after="0" w:line="240" w:lineRule="auto"/>
              <w:ind w:left="0" w:firstLine="0"/>
              <w:contextualSpacing/>
              <w:jc w:val="center"/>
              <w:rPr>
                <w:rFonts w:asciiTheme="minorHAnsi" w:hAnsiTheme="minorHAnsi" w:cstheme="minorHAnsi"/>
              </w:rPr>
            </w:pPr>
            <w:r w:rsidRPr="00EF1A85">
              <w:rPr>
                <w:rFonts w:asciiTheme="minorHAnsi" w:hAnsiTheme="minorHAnsi" w:cstheme="minorHAnsi"/>
              </w:rPr>
              <w:t>14A</w:t>
            </w:r>
          </w:p>
          <w:p w14:paraId="3782FAEC" w14:textId="2E38E1AC" w:rsidR="00560B44" w:rsidRPr="00EF1A85" w:rsidRDefault="00560B44" w:rsidP="00536409">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14B</w:t>
            </w:r>
          </w:p>
        </w:tc>
        <w:tc>
          <w:tcPr>
            <w:tcW w:w="4284" w:type="pct"/>
          </w:tcPr>
          <w:p w14:paraId="275E34DF" w14:textId="1C8ED1BD" w:rsidR="00560B44" w:rsidRDefault="0080591E" w:rsidP="00A633E8">
            <w:pPr>
              <w:pStyle w:val="SUBPARAGRAPHA"/>
              <w:numPr>
                <w:ilvl w:val="0"/>
                <w:numId w:val="54"/>
              </w:numPr>
              <w:spacing w:before="0" w:after="0" w:line="240" w:lineRule="auto"/>
              <w:contextualSpacing/>
              <w:rPr>
                <w:rFonts w:asciiTheme="minorHAnsi" w:hAnsiTheme="minorHAnsi" w:cstheme="minorHAnsi"/>
              </w:rPr>
            </w:pPr>
            <w:r>
              <w:rPr>
                <w:rFonts w:asciiTheme="minorHAnsi" w:hAnsiTheme="minorHAnsi" w:cstheme="minorHAnsi"/>
              </w:rPr>
              <w:t xml:space="preserve">The student </w:t>
            </w:r>
            <w:r w:rsidR="001658DE">
              <w:rPr>
                <w:rFonts w:asciiTheme="minorHAnsi" w:hAnsiTheme="minorHAnsi" w:cstheme="minorHAnsi"/>
              </w:rPr>
              <w:t>explores</w:t>
            </w:r>
            <w:r>
              <w:rPr>
                <w:rFonts w:asciiTheme="minorHAnsi" w:hAnsiTheme="minorHAnsi" w:cstheme="minorHAnsi"/>
              </w:rPr>
              <w:t xml:space="preserve"> the teaching and training field and profession. The student is expected to: </w:t>
            </w:r>
          </w:p>
          <w:p w14:paraId="6BCB42FF" w14:textId="63486D59" w:rsidR="000E127A" w:rsidRDefault="000E127A" w:rsidP="00A633E8">
            <w:pPr>
              <w:pStyle w:val="SUBPARAGRAPHA"/>
              <w:numPr>
                <w:ilvl w:val="1"/>
                <w:numId w:val="54"/>
              </w:numPr>
              <w:spacing w:before="0" w:after="0" w:line="240" w:lineRule="auto"/>
              <w:contextualSpacing/>
              <w:rPr>
                <w:rFonts w:asciiTheme="minorHAnsi" w:hAnsiTheme="minorHAnsi" w:cstheme="minorHAnsi"/>
              </w:rPr>
            </w:pPr>
            <w:r>
              <w:rPr>
                <w:rFonts w:asciiTheme="minorHAnsi" w:hAnsiTheme="minorHAnsi" w:cstheme="minorHAnsi"/>
              </w:rPr>
              <w:t>analyze current trends and issues that impact education such as political, societal, and economic trends and issues;</w:t>
            </w:r>
          </w:p>
          <w:p w14:paraId="6A60A5B1" w14:textId="77777777" w:rsidR="00254403" w:rsidRDefault="00254403" w:rsidP="00254403">
            <w:pPr>
              <w:pStyle w:val="SUBPARAGRAPHA"/>
              <w:spacing w:before="0" w:after="0" w:line="240" w:lineRule="auto"/>
              <w:ind w:left="1440" w:firstLine="0"/>
              <w:contextualSpacing/>
              <w:rPr>
                <w:rFonts w:asciiTheme="minorHAnsi" w:hAnsiTheme="minorHAnsi" w:cstheme="minorHAnsi"/>
              </w:rPr>
            </w:pPr>
          </w:p>
          <w:p w14:paraId="1E80190A" w14:textId="419817AF" w:rsidR="00F918ED" w:rsidRDefault="00811236" w:rsidP="00A633E8">
            <w:pPr>
              <w:pStyle w:val="SUBPARAGRAPHA"/>
              <w:numPr>
                <w:ilvl w:val="0"/>
                <w:numId w:val="54"/>
              </w:numPr>
              <w:spacing w:before="0" w:after="0" w:line="240" w:lineRule="auto"/>
              <w:contextualSpacing/>
              <w:rPr>
                <w:rFonts w:asciiTheme="minorHAnsi" w:hAnsiTheme="minorHAnsi" w:cstheme="minorHAnsi"/>
              </w:rPr>
            </w:pPr>
            <w:r>
              <w:rPr>
                <w:rFonts w:asciiTheme="minorHAnsi" w:hAnsiTheme="minorHAnsi" w:cstheme="minorHAnsi"/>
              </w:rPr>
              <w:t>The student understands the learner and learning process. The student is expected to:</w:t>
            </w:r>
          </w:p>
          <w:p w14:paraId="1AD037D3" w14:textId="7BBEB189" w:rsidR="000E127A" w:rsidRDefault="00596206" w:rsidP="00A633E8">
            <w:pPr>
              <w:pStyle w:val="SUBPARAGRAPHA"/>
              <w:numPr>
                <w:ilvl w:val="0"/>
                <w:numId w:val="57"/>
              </w:numPr>
              <w:spacing w:before="0" w:after="0" w:line="240" w:lineRule="auto"/>
              <w:contextualSpacing/>
              <w:rPr>
                <w:rFonts w:asciiTheme="minorHAnsi" w:hAnsiTheme="minorHAnsi" w:cstheme="minorHAnsi"/>
              </w:rPr>
            </w:pPr>
            <w:r>
              <w:rPr>
                <w:rFonts w:asciiTheme="minorHAnsi" w:hAnsiTheme="minorHAnsi" w:cstheme="minorHAnsi"/>
              </w:rPr>
              <w:t>a</w:t>
            </w:r>
            <w:r w:rsidR="00254403">
              <w:rPr>
                <w:rFonts w:asciiTheme="minorHAnsi" w:hAnsiTheme="minorHAnsi" w:cstheme="minorHAnsi"/>
              </w:rPr>
              <w:t xml:space="preserve">nalyze teaching skills that facilitate the learning process; and </w:t>
            </w:r>
          </w:p>
          <w:p w14:paraId="3637922C" w14:textId="722076FF" w:rsidR="00254403" w:rsidRDefault="00596206" w:rsidP="00A633E8">
            <w:pPr>
              <w:pStyle w:val="SUBPARAGRAPHA"/>
              <w:numPr>
                <w:ilvl w:val="0"/>
                <w:numId w:val="57"/>
              </w:numPr>
              <w:spacing w:before="0" w:after="0" w:line="240" w:lineRule="auto"/>
              <w:contextualSpacing/>
              <w:rPr>
                <w:rFonts w:asciiTheme="minorHAnsi" w:hAnsiTheme="minorHAnsi" w:cstheme="minorHAnsi"/>
              </w:rPr>
            </w:pPr>
            <w:r>
              <w:rPr>
                <w:rFonts w:asciiTheme="minorHAnsi" w:hAnsiTheme="minorHAnsi" w:cstheme="minorHAnsi"/>
              </w:rPr>
              <w:t>d</w:t>
            </w:r>
            <w:r w:rsidR="00254403">
              <w:rPr>
                <w:rFonts w:asciiTheme="minorHAnsi" w:hAnsiTheme="minorHAnsi" w:cstheme="minorHAnsi"/>
              </w:rPr>
              <w:t>emonstrate and evaluate effective instructional practices to accommodate diversity such as learning differences, learner exceptionality, and special needs.</w:t>
            </w:r>
          </w:p>
          <w:p w14:paraId="4F96F29B" w14:textId="77777777" w:rsidR="00254403" w:rsidRDefault="00254403" w:rsidP="00254403">
            <w:pPr>
              <w:pStyle w:val="SUBPARAGRAPHA"/>
              <w:spacing w:before="0" w:after="0" w:line="240" w:lineRule="auto"/>
              <w:ind w:left="1440" w:firstLine="0"/>
              <w:contextualSpacing/>
              <w:rPr>
                <w:rFonts w:asciiTheme="minorHAnsi" w:hAnsiTheme="minorHAnsi" w:cstheme="minorHAnsi"/>
              </w:rPr>
            </w:pPr>
          </w:p>
          <w:p w14:paraId="74D024CF" w14:textId="6BBE5F4C" w:rsidR="00F918ED" w:rsidRDefault="00811236" w:rsidP="00A633E8">
            <w:pPr>
              <w:pStyle w:val="SUBPARAGRAPHA"/>
              <w:numPr>
                <w:ilvl w:val="0"/>
                <w:numId w:val="54"/>
              </w:numPr>
              <w:spacing w:before="0" w:after="0" w:line="240" w:lineRule="auto"/>
              <w:contextualSpacing/>
              <w:rPr>
                <w:rFonts w:asciiTheme="minorHAnsi" w:hAnsiTheme="minorHAnsi" w:cstheme="minorHAnsi"/>
              </w:rPr>
            </w:pPr>
            <w:r>
              <w:rPr>
                <w:rFonts w:asciiTheme="minorHAnsi" w:hAnsiTheme="minorHAnsi" w:cstheme="minorHAnsi"/>
              </w:rPr>
              <w:t>The student interacts effectively in the role of an educator. The student is expected to:</w:t>
            </w:r>
          </w:p>
          <w:p w14:paraId="79E57980" w14:textId="30109457" w:rsidR="001D744B" w:rsidRDefault="00596206" w:rsidP="00A633E8">
            <w:pPr>
              <w:pStyle w:val="SUBPARAGRAPHA"/>
              <w:numPr>
                <w:ilvl w:val="0"/>
                <w:numId w:val="58"/>
              </w:numPr>
              <w:spacing w:before="0" w:after="0" w:line="240" w:lineRule="auto"/>
              <w:contextualSpacing/>
              <w:rPr>
                <w:rFonts w:asciiTheme="minorHAnsi" w:hAnsiTheme="minorHAnsi" w:cstheme="minorHAnsi"/>
              </w:rPr>
            </w:pPr>
            <w:r>
              <w:rPr>
                <w:rFonts w:asciiTheme="minorHAnsi" w:hAnsiTheme="minorHAnsi" w:cstheme="minorHAnsi"/>
              </w:rPr>
              <w:t>d</w:t>
            </w:r>
            <w:r w:rsidR="001D744B">
              <w:rPr>
                <w:rFonts w:asciiTheme="minorHAnsi" w:hAnsiTheme="minorHAnsi" w:cstheme="minorHAnsi"/>
              </w:rPr>
              <w:t>emonstrate and evaluate techniques that promote literacy and numeracy.</w:t>
            </w:r>
          </w:p>
          <w:p w14:paraId="04911766" w14:textId="77777777" w:rsidR="001D744B" w:rsidRPr="001D744B" w:rsidRDefault="001D744B" w:rsidP="001D744B">
            <w:pPr>
              <w:pStyle w:val="SUBPARAGRAPHA"/>
              <w:spacing w:before="0" w:after="0" w:line="240" w:lineRule="auto"/>
              <w:ind w:left="1440" w:firstLine="0"/>
              <w:contextualSpacing/>
              <w:rPr>
                <w:rFonts w:asciiTheme="minorHAnsi" w:hAnsiTheme="minorHAnsi" w:cstheme="minorHAnsi"/>
              </w:rPr>
            </w:pPr>
          </w:p>
          <w:p w14:paraId="32AED269" w14:textId="0D7A5D28" w:rsidR="00F918ED" w:rsidRDefault="00811236" w:rsidP="00A633E8">
            <w:pPr>
              <w:pStyle w:val="SUBPARAGRAPHA"/>
              <w:numPr>
                <w:ilvl w:val="0"/>
                <w:numId w:val="54"/>
              </w:numPr>
              <w:spacing w:before="0" w:after="0" w:line="240" w:lineRule="auto"/>
              <w:contextualSpacing/>
              <w:rPr>
                <w:rFonts w:asciiTheme="minorHAnsi" w:hAnsiTheme="minorHAnsi" w:cstheme="minorHAnsi"/>
              </w:rPr>
            </w:pPr>
            <w:r>
              <w:rPr>
                <w:rFonts w:asciiTheme="minorHAnsi" w:hAnsiTheme="minorHAnsi" w:cstheme="minorHAnsi"/>
              </w:rPr>
              <w:t>The student plans and uses effective instruction. The student is expected to:</w:t>
            </w:r>
          </w:p>
          <w:p w14:paraId="77DEF67B" w14:textId="2D38635C" w:rsidR="001D744B" w:rsidRDefault="00596206" w:rsidP="00A633E8">
            <w:pPr>
              <w:pStyle w:val="SUBPARAGRAPHA"/>
              <w:numPr>
                <w:ilvl w:val="1"/>
                <w:numId w:val="54"/>
              </w:numPr>
              <w:spacing w:before="0" w:after="0" w:line="240" w:lineRule="auto"/>
              <w:contextualSpacing/>
              <w:rPr>
                <w:rFonts w:asciiTheme="minorHAnsi" w:hAnsiTheme="minorHAnsi" w:cstheme="minorHAnsi"/>
              </w:rPr>
            </w:pPr>
            <w:r>
              <w:rPr>
                <w:rFonts w:asciiTheme="minorHAnsi" w:hAnsiTheme="minorHAnsi" w:cstheme="minorHAnsi"/>
              </w:rPr>
              <w:t>a</w:t>
            </w:r>
            <w:r w:rsidR="00295F4F">
              <w:rPr>
                <w:rFonts w:asciiTheme="minorHAnsi" w:hAnsiTheme="minorHAnsi" w:cstheme="minorHAnsi"/>
              </w:rPr>
              <w:t xml:space="preserve">pply principles and </w:t>
            </w:r>
            <w:r w:rsidR="00D26C94">
              <w:rPr>
                <w:rFonts w:asciiTheme="minorHAnsi" w:hAnsiTheme="minorHAnsi" w:cstheme="minorHAnsi"/>
              </w:rPr>
              <w:t>theories</w:t>
            </w:r>
            <w:r w:rsidR="00295F4F">
              <w:rPr>
                <w:rFonts w:asciiTheme="minorHAnsi" w:hAnsiTheme="minorHAnsi" w:cstheme="minorHAnsi"/>
              </w:rPr>
              <w:t xml:space="preserve"> that impact instructional planning;</w:t>
            </w:r>
          </w:p>
          <w:p w14:paraId="217BAFD8" w14:textId="66D73392" w:rsidR="00295F4F" w:rsidRDefault="00596206" w:rsidP="00A633E8">
            <w:pPr>
              <w:pStyle w:val="SUBPARAGRAPHA"/>
              <w:numPr>
                <w:ilvl w:val="0"/>
                <w:numId w:val="59"/>
              </w:numPr>
              <w:spacing w:before="0" w:after="0" w:line="240" w:lineRule="auto"/>
              <w:contextualSpacing/>
              <w:rPr>
                <w:rFonts w:asciiTheme="minorHAnsi" w:hAnsiTheme="minorHAnsi" w:cstheme="minorHAnsi"/>
              </w:rPr>
            </w:pPr>
            <w:r>
              <w:rPr>
                <w:rFonts w:asciiTheme="minorHAnsi" w:hAnsiTheme="minorHAnsi" w:cstheme="minorHAnsi"/>
              </w:rPr>
              <w:t>d</w:t>
            </w:r>
            <w:r w:rsidR="00295F4F">
              <w:rPr>
                <w:rFonts w:asciiTheme="minorHAnsi" w:hAnsiTheme="minorHAnsi" w:cstheme="minorHAnsi"/>
              </w:rPr>
              <w:t>evelop instructional materials that align with the Texas Essential Knowledge and Skills;</w:t>
            </w:r>
          </w:p>
          <w:p w14:paraId="1C5DA009" w14:textId="4E841E30" w:rsidR="00097174" w:rsidRDefault="00596206" w:rsidP="00A633E8">
            <w:pPr>
              <w:pStyle w:val="SUBPARAGRAPHA"/>
              <w:numPr>
                <w:ilvl w:val="0"/>
                <w:numId w:val="59"/>
              </w:numPr>
              <w:spacing w:before="0" w:after="0" w:line="240" w:lineRule="auto"/>
              <w:contextualSpacing/>
              <w:rPr>
                <w:rFonts w:asciiTheme="minorHAnsi" w:hAnsiTheme="minorHAnsi" w:cstheme="minorHAnsi"/>
              </w:rPr>
            </w:pPr>
            <w:r>
              <w:rPr>
                <w:rFonts w:asciiTheme="minorHAnsi" w:hAnsiTheme="minorHAnsi" w:cstheme="minorHAnsi"/>
              </w:rPr>
              <w:t>d</w:t>
            </w:r>
            <w:r w:rsidR="00097174">
              <w:rPr>
                <w:rFonts w:asciiTheme="minorHAnsi" w:hAnsiTheme="minorHAnsi" w:cstheme="minorHAnsi"/>
              </w:rPr>
              <w:t>emonstrate competency in foundation and enrichment subject areas;</w:t>
            </w:r>
          </w:p>
          <w:p w14:paraId="33E4F3C5" w14:textId="0038BC0F" w:rsidR="00097174" w:rsidRDefault="00596206" w:rsidP="00A633E8">
            <w:pPr>
              <w:pStyle w:val="SUBPARAGRAPHA"/>
              <w:numPr>
                <w:ilvl w:val="0"/>
                <w:numId w:val="59"/>
              </w:numPr>
              <w:spacing w:before="0" w:after="0" w:line="240" w:lineRule="auto"/>
              <w:contextualSpacing/>
              <w:rPr>
                <w:rFonts w:asciiTheme="minorHAnsi" w:hAnsiTheme="minorHAnsi" w:cstheme="minorHAnsi"/>
              </w:rPr>
            </w:pPr>
            <w:r>
              <w:rPr>
                <w:rFonts w:asciiTheme="minorHAnsi" w:hAnsiTheme="minorHAnsi" w:cstheme="minorHAnsi"/>
              </w:rPr>
              <w:t>a</w:t>
            </w:r>
            <w:r w:rsidR="00097174">
              <w:rPr>
                <w:rFonts w:asciiTheme="minorHAnsi" w:hAnsiTheme="minorHAnsi" w:cstheme="minorHAnsi"/>
              </w:rPr>
              <w:t>pply research-based practices to create lesson plans that meet instructional goals;</w:t>
            </w:r>
          </w:p>
          <w:p w14:paraId="59D89A40" w14:textId="7B5D7635" w:rsidR="00097174" w:rsidRDefault="00596206" w:rsidP="00A633E8">
            <w:pPr>
              <w:pStyle w:val="SUBPARAGRAPHA"/>
              <w:numPr>
                <w:ilvl w:val="0"/>
                <w:numId w:val="59"/>
              </w:numPr>
              <w:spacing w:before="0" w:after="0" w:line="240" w:lineRule="auto"/>
              <w:contextualSpacing/>
              <w:rPr>
                <w:rFonts w:asciiTheme="minorHAnsi" w:hAnsiTheme="minorHAnsi" w:cstheme="minorHAnsi"/>
              </w:rPr>
            </w:pPr>
            <w:r>
              <w:rPr>
                <w:rFonts w:asciiTheme="minorHAnsi" w:hAnsiTheme="minorHAnsi" w:cstheme="minorHAnsi"/>
              </w:rPr>
              <w:t>a</w:t>
            </w:r>
            <w:r w:rsidR="00D26C94">
              <w:rPr>
                <w:rFonts w:asciiTheme="minorHAnsi" w:hAnsiTheme="minorHAnsi" w:cstheme="minorHAnsi"/>
              </w:rPr>
              <w:t>nalyze</w:t>
            </w:r>
            <w:r w:rsidR="00391FDB">
              <w:rPr>
                <w:rFonts w:asciiTheme="minorHAnsi" w:hAnsiTheme="minorHAnsi" w:cstheme="minorHAnsi"/>
              </w:rPr>
              <w:t xml:space="preserve"> the development of effective instructional strategies;</w:t>
            </w:r>
          </w:p>
          <w:p w14:paraId="756EB3B5" w14:textId="7286FE1D" w:rsidR="00391FDB" w:rsidRDefault="00596206" w:rsidP="00A633E8">
            <w:pPr>
              <w:pStyle w:val="SUBPARAGRAPHA"/>
              <w:numPr>
                <w:ilvl w:val="0"/>
                <w:numId w:val="59"/>
              </w:numPr>
              <w:spacing w:before="0" w:after="0" w:line="240" w:lineRule="auto"/>
              <w:contextualSpacing/>
              <w:rPr>
                <w:rFonts w:asciiTheme="minorHAnsi" w:hAnsiTheme="minorHAnsi" w:cstheme="minorHAnsi"/>
              </w:rPr>
            </w:pPr>
            <w:r>
              <w:rPr>
                <w:rFonts w:asciiTheme="minorHAnsi" w:hAnsiTheme="minorHAnsi" w:cstheme="minorHAnsi"/>
              </w:rPr>
              <w:t>e</w:t>
            </w:r>
            <w:r w:rsidR="00391FDB">
              <w:rPr>
                <w:rFonts w:asciiTheme="minorHAnsi" w:hAnsiTheme="minorHAnsi" w:cstheme="minorHAnsi"/>
              </w:rPr>
              <w:t>valuate and analyze effectiveness of lesson plans and instructional strategies used in a lesson or series of lessons; and</w:t>
            </w:r>
          </w:p>
          <w:p w14:paraId="339C1C93" w14:textId="77777777" w:rsidR="00757759" w:rsidRPr="00097174" w:rsidRDefault="00757759" w:rsidP="00757759">
            <w:pPr>
              <w:pStyle w:val="SUBPARAGRAPHA"/>
              <w:spacing w:before="0" w:after="0" w:line="240" w:lineRule="auto"/>
              <w:ind w:left="1440" w:firstLine="0"/>
              <w:contextualSpacing/>
              <w:rPr>
                <w:rFonts w:asciiTheme="minorHAnsi" w:hAnsiTheme="minorHAnsi" w:cstheme="minorHAnsi"/>
              </w:rPr>
            </w:pPr>
          </w:p>
          <w:p w14:paraId="6B931C33" w14:textId="10619A44" w:rsidR="00F918ED" w:rsidRDefault="00042EA6" w:rsidP="00A633E8">
            <w:pPr>
              <w:pStyle w:val="SUBPARAGRAPHA"/>
              <w:numPr>
                <w:ilvl w:val="0"/>
                <w:numId w:val="55"/>
              </w:numPr>
              <w:spacing w:before="0" w:after="0" w:line="240" w:lineRule="auto"/>
              <w:contextualSpacing/>
              <w:rPr>
                <w:rFonts w:asciiTheme="minorHAnsi" w:hAnsiTheme="minorHAnsi" w:cstheme="minorHAnsi"/>
              </w:rPr>
            </w:pPr>
            <w:r>
              <w:rPr>
                <w:rFonts w:asciiTheme="minorHAnsi" w:hAnsiTheme="minorHAnsi" w:cstheme="minorHAnsi"/>
              </w:rPr>
              <w:t>The student assesses instruction and learning. The student is expected to:</w:t>
            </w:r>
          </w:p>
          <w:p w14:paraId="5C04702D" w14:textId="1B62A67A" w:rsidR="00CD3570" w:rsidRDefault="00596206" w:rsidP="00A633E8">
            <w:pPr>
              <w:pStyle w:val="SUBPARAGRAPHA"/>
              <w:numPr>
                <w:ilvl w:val="0"/>
                <w:numId w:val="60"/>
              </w:numPr>
              <w:spacing w:before="0" w:after="0" w:line="240" w:lineRule="auto"/>
              <w:contextualSpacing/>
              <w:rPr>
                <w:rFonts w:asciiTheme="minorHAnsi" w:hAnsiTheme="minorHAnsi" w:cstheme="minorHAnsi"/>
              </w:rPr>
            </w:pPr>
            <w:r>
              <w:rPr>
                <w:rFonts w:asciiTheme="minorHAnsi" w:hAnsiTheme="minorHAnsi" w:cstheme="minorHAnsi"/>
              </w:rPr>
              <w:t>u</w:t>
            </w:r>
            <w:r w:rsidR="00CD3570">
              <w:rPr>
                <w:rFonts w:asciiTheme="minorHAnsi" w:hAnsiTheme="minorHAnsi" w:cstheme="minorHAnsi"/>
              </w:rPr>
              <w:t>se assessment strategies to promote personal growth and teaching or training improvement;</w:t>
            </w:r>
          </w:p>
          <w:p w14:paraId="75D3ED71" w14:textId="2919CD49" w:rsidR="00CD3570" w:rsidRDefault="00BB19FE" w:rsidP="00A633E8">
            <w:pPr>
              <w:pStyle w:val="SUBPARAGRAPHA"/>
              <w:numPr>
                <w:ilvl w:val="0"/>
                <w:numId w:val="61"/>
              </w:numPr>
              <w:spacing w:before="0" w:after="0" w:line="240" w:lineRule="auto"/>
              <w:contextualSpacing/>
              <w:rPr>
                <w:rFonts w:asciiTheme="minorHAnsi" w:hAnsiTheme="minorHAnsi" w:cstheme="minorHAnsi"/>
              </w:rPr>
            </w:pPr>
            <w:r>
              <w:rPr>
                <w:rFonts w:asciiTheme="minorHAnsi" w:hAnsiTheme="minorHAnsi" w:cstheme="minorHAnsi"/>
              </w:rPr>
              <w:t>u</w:t>
            </w:r>
            <w:r w:rsidR="00CA4E36">
              <w:rPr>
                <w:rFonts w:asciiTheme="minorHAnsi" w:hAnsiTheme="minorHAnsi" w:cstheme="minorHAnsi"/>
              </w:rPr>
              <w:t>se classroom and standardized test assessment data to drive instructional strategy.</w:t>
            </w:r>
          </w:p>
          <w:p w14:paraId="4C776B70" w14:textId="77777777" w:rsidR="00757759" w:rsidRDefault="00757759" w:rsidP="00757759">
            <w:pPr>
              <w:pStyle w:val="SUBPARAGRAPHA"/>
              <w:spacing w:before="0" w:after="0" w:line="240" w:lineRule="auto"/>
              <w:ind w:left="1440" w:firstLine="0"/>
              <w:contextualSpacing/>
              <w:rPr>
                <w:rFonts w:asciiTheme="minorHAnsi" w:hAnsiTheme="minorHAnsi" w:cstheme="minorHAnsi"/>
              </w:rPr>
            </w:pPr>
          </w:p>
          <w:p w14:paraId="21C78DCE" w14:textId="2E26BD0F" w:rsidR="00F918ED" w:rsidRDefault="00042EA6" w:rsidP="00A633E8">
            <w:pPr>
              <w:pStyle w:val="SUBPARAGRAPHA"/>
              <w:numPr>
                <w:ilvl w:val="0"/>
                <w:numId w:val="56"/>
              </w:numPr>
              <w:spacing w:before="0" w:after="0" w:line="240" w:lineRule="auto"/>
              <w:contextualSpacing/>
              <w:rPr>
                <w:rFonts w:asciiTheme="minorHAnsi" w:hAnsiTheme="minorHAnsi" w:cstheme="minorHAnsi"/>
              </w:rPr>
            </w:pPr>
            <w:r>
              <w:rPr>
                <w:rFonts w:asciiTheme="minorHAnsi" w:hAnsiTheme="minorHAnsi" w:cstheme="minorHAnsi"/>
              </w:rPr>
              <w:t xml:space="preserve"> The student participates in field-based experiences in education or training. The student is expected to:</w:t>
            </w:r>
          </w:p>
          <w:p w14:paraId="3DBB668A" w14:textId="3DFA21BE" w:rsidR="00CA4E36" w:rsidRDefault="00BB19FE" w:rsidP="00A633E8">
            <w:pPr>
              <w:pStyle w:val="SUBPARAGRAPHA"/>
              <w:numPr>
                <w:ilvl w:val="0"/>
                <w:numId w:val="62"/>
              </w:numPr>
              <w:spacing w:before="0" w:after="0" w:line="240" w:lineRule="auto"/>
              <w:contextualSpacing/>
              <w:rPr>
                <w:rFonts w:asciiTheme="minorHAnsi" w:hAnsiTheme="minorHAnsi" w:cstheme="minorHAnsi"/>
              </w:rPr>
            </w:pPr>
            <w:r>
              <w:rPr>
                <w:rFonts w:asciiTheme="minorHAnsi" w:hAnsiTheme="minorHAnsi" w:cstheme="minorHAnsi"/>
              </w:rPr>
              <w:t>d</w:t>
            </w:r>
            <w:r w:rsidR="005A3B01">
              <w:rPr>
                <w:rFonts w:asciiTheme="minorHAnsi" w:hAnsiTheme="minorHAnsi" w:cstheme="minorHAnsi"/>
              </w:rPr>
              <w:t>ocument, assess, and reflect on instructional experiences.</w:t>
            </w:r>
          </w:p>
          <w:p w14:paraId="665F0AEF" w14:textId="77777777" w:rsidR="00757759" w:rsidRDefault="00757759" w:rsidP="00757759">
            <w:pPr>
              <w:pStyle w:val="SUBPARAGRAPHA"/>
              <w:spacing w:before="0" w:after="0" w:line="240" w:lineRule="auto"/>
              <w:ind w:left="1440" w:firstLine="0"/>
              <w:contextualSpacing/>
              <w:rPr>
                <w:rFonts w:asciiTheme="minorHAnsi" w:hAnsiTheme="minorHAnsi" w:cstheme="minorHAnsi"/>
              </w:rPr>
            </w:pPr>
          </w:p>
          <w:p w14:paraId="3AACA0F3" w14:textId="77777777" w:rsidR="0080591E" w:rsidRDefault="001658DE" w:rsidP="00A633E8">
            <w:pPr>
              <w:pStyle w:val="SUBPARAGRAPHA"/>
              <w:numPr>
                <w:ilvl w:val="0"/>
                <w:numId w:val="56"/>
              </w:numPr>
              <w:spacing w:before="0" w:after="0" w:line="240" w:lineRule="auto"/>
              <w:contextualSpacing/>
              <w:rPr>
                <w:rFonts w:asciiTheme="minorHAnsi" w:hAnsiTheme="minorHAnsi" w:cstheme="minorHAnsi"/>
              </w:rPr>
            </w:pPr>
            <w:r>
              <w:rPr>
                <w:rFonts w:asciiTheme="minorHAnsi" w:hAnsiTheme="minorHAnsi" w:cstheme="minorHAnsi"/>
              </w:rPr>
              <w:t xml:space="preserve"> The student documents technical knowledge and skills. The student is expected to:</w:t>
            </w:r>
          </w:p>
          <w:p w14:paraId="6AFE99C1" w14:textId="3D1F5C42" w:rsidR="005A3B01" w:rsidRDefault="00BB19FE" w:rsidP="00A633E8">
            <w:pPr>
              <w:pStyle w:val="SUBPARAGRAPHA"/>
              <w:numPr>
                <w:ilvl w:val="1"/>
                <w:numId w:val="56"/>
              </w:numPr>
              <w:spacing w:before="0" w:after="0" w:line="240" w:lineRule="auto"/>
              <w:contextualSpacing/>
              <w:rPr>
                <w:rFonts w:asciiTheme="minorHAnsi" w:hAnsiTheme="minorHAnsi" w:cstheme="minorHAnsi"/>
              </w:rPr>
            </w:pPr>
            <w:r>
              <w:rPr>
                <w:rFonts w:asciiTheme="minorHAnsi" w:hAnsiTheme="minorHAnsi" w:cstheme="minorHAnsi"/>
              </w:rPr>
              <w:t>g</w:t>
            </w:r>
            <w:r w:rsidR="005A3B01">
              <w:rPr>
                <w:rFonts w:asciiTheme="minorHAnsi" w:hAnsiTheme="minorHAnsi" w:cstheme="minorHAnsi"/>
              </w:rPr>
              <w:t>ather artifacts and documentation that support attainment of technical skill competencies;</w:t>
            </w:r>
          </w:p>
          <w:p w14:paraId="35D0BA99" w14:textId="139E4C47" w:rsidR="00200CFA" w:rsidRPr="00200CFA" w:rsidRDefault="00BB19FE" w:rsidP="00A633E8">
            <w:pPr>
              <w:pStyle w:val="SUBPARAGRAPHA"/>
              <w:numPr>
                <w:ilvl w:val="1"/>
                <w:numId w:val="56"/>
              </w:numPr>
              <w:spacing w:before="0" w:after="0" w:line="240" w:lineRule="auto"/>
              <w:contextualSpacing/>
              <w:rPr>
                <w:rFonts w:asciiTheme="minorHAnsi" w:hAnsiTheme="minorHAnsi" w:cstheme="minorHAnsi"/>
              </w:rPr>
            </w:pPr>
            <w:r>
              <w:rPr>
                <w:rFonts w:asciiTheme="minorHAnsi" w:hAnsiTheme="minorHAnsi" w:cstheme="minorHAnsi"/>
              </w:rPr>
              <w:t>u</w:t>
            </w:r>
            <w:r w:rsidR="005A3B01">
              <w:rPr>
                <w:rFonts w:asciiTheme="minorHAnsi" w:hAnsiTheme="minorHAnsi" w:cstheme="minorHAnsi"/>
              </w:rPr>
              <w:t xml:space="preserve">pdate a professional portfolio to include </w:t>
            </w:r>
            <w:r w:rsidR="00757759">
              <w:rPr>
                <w:rFonts w:asciiTheme="minorHAnsi" w:hAnsiTheme="minorHAnsi" w:cstheme="minorHAnsi"/>
              </w:rPr>
              <w:t>components</w:t>
            </w:r>
            <w:r w:rsidR="005A3B01">
              <w:rPr>
                <w:rFonts w:asciiTheme="minorHAnsi" w:hAnsiTheme="minorHAnsi" w:cstheme="minorHAnsi"/>
              </w:rPr>
              <w:t xml:space="preserve"> such as a resume, samples of work, service learning logs, </w:t>
            </w:r>
            <w:r w:rsidR="00757759">
              <w:rPr>
                <w:rFonts w:asciiTheme="minorHAnsi" w:hAnsiTheme="minorHAnsi" w:cstheme="minorHAnsi"/>
              </w:rPr>
              <w:t>recognition</w:t>
            </w:r>
            <w:r w:rsidR="005A3B01">
              <w:rPr>
                <w:rFonts w:asciiTheme="minorHAnsi" w:hAnsiTheme="minorHAnsi" w:cstheme="minorHAnsi"/>
              </w:rPr>
              <w:t xml:space="preserve">, awards, </w:t>
            </w:r>
            <w:r w:rsidR="00757759">
              <w:rPr>
                <w:rFonts w:asciiTheme="minorHAnsi" w:hAnsiTheme="minorHAnsi" w:cstheme="minorHAnsi"/>
              </w:rPr>
              <w:t>scholarship</w:t>
            </w:r>
            <w:r w:rsidR="005A3B01">
              <w:rPr>
                <w:rFonts w:asciiTheme="minorHAnsi" w:hAnsiTheme="minorHAnsi" w:cstheme="minorHAnsi"/>
              </w:rPr>
              <w:t xml:space="preserve"> essays, letters of recommendation, certification, and </w:t>
            </w:r>
            <w:r w:rsidR="00757759">
              <w:rPr>
                <w:rFonts w:asciiTheme="minorHAnsi" w:hAnsiTheme="minorHAnsi" w:cstheme="minorHAnsi"/>
              </w:rPr>
              <w:t>evaluations</w:t>
            </w:r>
            <w:r w:rsidR="005A3B01">
              <w:rPr>
                <w:rFonts w:asciiTheme="minorHAnsi" w:hAnsiTheme="minorHAnsi" w:cstheme="minorHAnsi"/>
              </w:rPr>
              <w:t>; and</w:t>
            </w:r>
          </w:p>
        </w:tc>
      </w:tr>
      <w:tr w:rsidR="00AA7B39" w:rsidRPr="00EF1A85" w14:paraId="703C4A14" w14:textId="77777777" w:rsidTr="00E015F2">
        <w:trPr>
          <w:jc w:val="center"/>
        </w:trPr>
        <w:tc>
          <w:tcPr>
            <w:tcW w:w="716" w:type="pct"/>
            <w:shd w:val="clear" w:color="auto" w:fill="D9D9D9" w:themeFill="background1" w:themeFillShade="D9"/>
            <w:vAlign w:val="center"/>
          </w:tcPr>
          <w:p w14:paraId="5C9E9BB8" w14:textId="77777777" w:rsidR="00AA7B39" w:rsidRPr="00EF1A85" w:rsidRDefault="00AA7B39" w:rsidP="00DD79C6">
            <w:pPr>
              <w:pStyle w:val="SUBPARAGRAPHA"/>
              <w:spacing w:before="0" w:after="0" w:line="240" w:lineRule="auto"/>
              <w:ind w:left="0" w:firstLine="0"/>
              <w:contextualSpacing/>
              <w:jc w:val="center"/>
              <w:rPr>
                <w:rFonts w:asciiTheme="minorHAnsi" w:hAnsiTheme="minorHAnsi" w:cstheme="minorHAnsi"/>
                <w:b/>
                <w:bCs/>
              </w:rPr>
            </w:pPr>
            <w:r w:rsidRPr="00EF1A85">
              <w:rPr>
                <w:rFonts w:asciiTheme="minorHAnsi" w:hAnsiTheme="minorHAnsi" w:cstheme="minorHAnsi"/>
                <w:b/>
                <w:bCs/>
              </w:rPr>
              <w:lastRenderedPageBreak/>
              <w:t>#</w:t>
            </w:r>
          </w:p>
        </w:tc>
        <w:tc>
          <w:tcPr>
            <w:tcW w:w="4284" w:type="pct"/>
            <w:shd w:val="clear" w:color="auto" w:fill="D9D9D9" w:themeFill="background1" w:themeFillShade="D9"/>
            <w:vAlign w:val="center"/>
          </w:tcPr>
          <w:p w14:paraId="4BC8C50C" w14:textId="77777777" w:rsidR="00AA7B39" w:rsidRPr="00EF1A85" w:rsidRDefault="00AA7B39" w:rsidP="00DD79C6">
            <w:pPr>
              <w:pStyle w:val="PARAGRAPH1"/>
              <w:spacing w:before="0" w:after="0" w:line="240" w:lineRule="auto"/>
              <w:ind w:left="720"/>
              <w:contextualSpacing/>
              <w:jc w:val="center"/>
              <w:rPr>
                <w:rFonts w:asciiTheme="minorHAnsi" w:hAnsiTheme="minorHAnsi" w:cstheme="minorHAnsi"/>
                <w:b/>
                <w:bCs/>
              </w:rPr>
            </w:pPr>
            <w:r w:rsidRPr="00EF1A85">
              <w:rPr>
                <w:rFonts w:asciiTheme="minorHAnsi" w:hAnsiTheme="minorHAnsi" w:cstheme="minorHAnsi"/>
                <w:b/>
                <w:bCs/>
              </w:rPr>
              <w:t>Lesson Title and Objectives</w:t>
            </w:r>
          </w:p>
        </w:tc>
      </w:tr>
      <w:tr w:rsidR="00AA7B39" w:rsidRPr="00EF1A85" w14:paraId="34A7DA70" w14:textId="77777777" w:rsidTr="00E015F2">
        <w:trPr>
          <w:jc w:val="center"/>
        </w:trPr>
        <w:tc>
          <w:tcPr>
            <w:tcW w:w="716" w:type="pct"/>
            <w:shd w:val="clear" w:color="auto" w:fill="FFFFFF" w:themeFill="background1"/>
            <w:vAlign w:val="center"/>
          </w:tcPr>
          <w:p w14:paraId="53F2D09C" w14:textId="70070D68" w:rsidR="00AA7B39" w:rsidRPr="00EF1A85" w:rsidRDefault="00AA7B39" w:rsidP="00DD79C6">
            <w:pPr>
              <w:pStyle w:val="SUBPARAGRAPHA"/>
              <w:spacing w:before="0" w:after="0" w:line="240" w:lineRule="auto"/>
              <w:ind w:left="0" w:firstLine="0"/>
              <w:contextualSpacing/>
              <w:jc w:val="center"/>
              <w:rPr>
                <w:rFonts w:asciiTheme="minorHAnsi" w:hAnsiTheme="minorHAnsi" w:cstheme="minorHAnsi"/>
              </w:rPr>
            </w:pPr>
            <w:r w:rsidRPr="00EF1A85">
              <w:rPr>
                <w:rFonts w:asciiTheme="minorHAnsi" w:hAnsiTheme="minorHAnsi" w:cstheme="minorHAnsi"/>
              </w:rPr>
              <w:t>3.</w:t>
            </w:r>
            <w:r w:rsidR="00E80C2C" w:rsidRPr="00EF1A85">
              <w:rPr>
                <w:rFonts w:asciiTheme="minorHAnsi" w:hAnsiTheme="minorHAnsi" w:cstheme="minorHAnsi"/>
              </w:rPr>
              <w:t>0</w:t>
            </w:r>
            <w:r w:rsidRPr="00EF1A85">
              <w:rPr>
                <w:rFonts w:asciiTheme="minorHAnsi" w:hAnsiTheme="minorHAnsi" w:cstheme="minorHAnsi"/>
              </w:rPr>
              <w:t>1</w:t>
            </w:r>
          </w:p>
        </w:tc>
        <w:tc>
          <w:tcPr>
            <w:tcW w:w="4284" w:type="pct"/>
            <w:shd w:val="clear" w:color="auto" w:fill="FFFFFF" w:themeFill="background1"/>
            <w:vAlign w:val="center"/>
          </w:tcPr>
          <w:p w14:paraId="582E40A3" w14:textId="77777777" w:rsidR="00EF1A85" w:rsidRDefault="007A5D4E" w:rsidP="00DD79C6">
            <w:pPr>
              <w:pStyle w:val="PARAGRAPH1"/>
              <w:spacing w:before="0" w:after="0" w:line="240" w:lineRule="auto"/>
              <w:ind w:left="720"/>
              <w:contextualSpacing/>
              <w:rPr>
                <w:rFonts w:asciiTheme="minorHAnsi" w:hAnsiTheme="minorHAnsi" w:cstheme="minorHAnsi"/>
                <w:b/>
                <w:bCs/>
              </w:rPr>
            </w:pPr>
            <w:r w:rsidRPr="00EF1A85">
              <w:rPr>
                <w:rFonts w:asciiTheme="minorHAnsi" w:hAnsiTheme="minorHAnsi" w:cstheme="minorHAnsi"/>
                <w:b/>
                <w:bCs/>
              </w:rPr>
              <w:t xml:space="preserve">Intro to RBIS for Reading Language Arts &amp; the </w:t>
            </w:r>
            <w:r w:rsidR="003738FD" w:rsidRPr="00EF1A85">
              <w:rPr>
                <w:rFonts w:asciiTheme="minorHAnsi" w:hAnsiTheme="minorHAnsi" w:cstheme="minorHAnsi"/>
                <w:b/>
                <w:bCs/>
              </w:rPr>
              <w:t>Simple View of Reading</w:t>
            </w:r>
          </w:p>
          <w:p w14:paraId="1ED7114A" w14:textId="77777777" w:rsidR="00A3414A" w:rsidRPr="00A3414A" w:rsidRDefault="00DE482D" w:rsidP="00A633E8">
            <w:pPr>
              <w:pStyle w:val="PARAGRAPH1"/>
              <w:numPr>
                <w:ilvl w:val="0"/>
                <w:numId w:val="23"/>
              </w:numPr>
              <w:spacing w:before="0" w:after="0" w:line="240" w:lineRule="auto"/>
              <w:contextualSpacing/>
              <w:rPr>
                <w:rStyle w:val="normaltextrun"/>
                <w:rFonts w:asciiTheme="minorHAnsi" w:hAnsiTheme="minorHAnsi" w:cstheme="minorHAnsi"/>
                <w:b/>
                <w:bCs/>
              </w:rPr>
            </w:pPr>
            <w:r w:rsidRPr="00EF1A85">
              <w:rPr>
                <w:rStyle w:val="normaltextrun"/>
                <w:rFonts w:asciiTheme="minorHAnsi" w:hAnsiTheme="minorHAnsi" w:cstheme="minorHAnsi"/>
              </w:rPr>
              <w:t>Describe the relationship between research-based practices and student achievement in reading and language arts.</w:t>
            </w:r>
          </w:p>
          <w:p w14:paraId="2539C784" w14:textId="5B4CD4B6" w:rsidR="00DE482D" w:rsidRPr="00EF1A85" w:rsidRDefault="00DE482D" w:rsidP="00A633E8">
            <w:pPr>
              <w:pStyle w:val="PARAGRAPH1"/>
              <w:numPr>
                <w:ilvl w:val="0"/>
                <w:numId w:val="23"/>
              </w:numPr>
              <w:spacing w:before="0" w:after="0" w:line="240" w:lineRule="auto"/>
              <w:contextualSpacing/>
              <w:rPr>
                <w:rFonts w:asciiTheme="minorHAnsi" w:hAnsiTheme="minorHAnsi" w:cstheme="minorHAnsi"/>
                <w:b/>
                <w:bCs/>
              </w:rPr>
            </w:pPr>
            <w:r w:rsidRPr="00EF1A85">
              <w:rPr>
                <w:rStyle w:val="normaltextrun"/>
                <w:rFonts w:asciiTheme="minorHAnsi" w:hAnsiTheme="minorHAnsi" w:cstheme="minorHAnsi"/>
              </w:rPr>
              <w:t>Use the simple view of reading to describe the relationship between decoding, language comprehension, and reading comprehension</w:t>
            </w:r>
            <w:r w:rsidR="00DD79C6">
              <w:rPr>
                <w:rStyle w:val="normaltextrun"/>
                <w:rFonts w:asciiTheme="minorHAnsi" w:hAnsiTheme="minorHAnsi" w:cstheme="minorHAnsi"/>
              </w:rPr>
              <w:t>.</w:t>
            </w:r>
          </w:p>
        </w:tc>
      </w:tr>
      <w:tr w:rsidR="00AA7B39" w:rsidRPr="00EF1A85" w14:paraId="15BBB1E4" w14:textId="77777777" w:rsidTr="00E015F2">
        <w:trPr>
          <w:jc w:val="center"/>
        </w:trPr>
        <w:tc>
          <w:tcPr>
            <w:tcW w:w="716" w:type="pct"/>
            <w:shd w:val="clear" w:color="auto" w:fill="FFFFFF" w:themeFill="background1"/>
            <w:vAlign w:val="center"/>
          </w:tcPr>
          <w:p w14:paraId="2673B91B" w14:textId="599A3043" w:rsidR="00AA7B39" w:rsidRPr="00EF1A85" w:rsidRDefault="00AA7B39" w:rsidP="00DD79C6">
            <w:pPr>
              <w:pStyle w:val="SUBPARAGRAPHA"/>
              <w:spacing w:before="0" w:after="0" w:line="240" w:lineRule="auto"/>
              <w:ind w:left="0" w:firstLine="0"/>
              <w:contextualSpacing/>
              <w:jc w:val="center"/>
              <w:rPr>
                <w:rFonts w:asciiTheme="minorHAnsi" w:hAnsiTheme="minorHAnsi" w:cstheme="minorHAnsi"/>
              </w:rPr>
            </w:pPr>
            <w:r w:rsidRPr="00EF1A85">
              <w:rPr>
                <w:rFonts w:asciiTheme="minorHAnsi" w:hAnsiTheme="minorHAnsi" w:cstheme="minorHAnsi"/>
              </w:rPr>
              <w:t>3.</w:t>
            </w:r>
            <w:r w:rsidR="00E80C2C" w:rsidRPr="00EF1A85">
              <w:rPr>
                <w:rFonts w:asciiTheme="minorHAnsi" w:hAnsiTheme="minorHAnsi" w:cstheme="minorHAnsi"/>
              </w:rPr>
              <w:t>0</w:t>
            </w:r>
            <w:r w:rsidRPr="00EF1A85">
              <w:rPr>
                <w:rFonts w:asciiTheme="minorHAnsi" w:hAnsiTheme="minorHAnsi" w:cstheme="minorHAnsi"/>
              </w:rPr>
              <w:t>2</w:t>
            </w:r>
          </w:p>
        </w:tc>
        <w:tc>
          <w:tcPr>
            <w:tcW w:w="4284" w:type="pct"/>
            <w:shd w:val="clear" w:color="auto" w:fill="FFFFFF" w:themeFill="background1"/>
            <w:vAlign w:val="center"/>
          </w:tcPr>
          <w:p w14:paraId="6B08B9F8" w14:textId="77777777" w:rsidR="00A3414A" w:rsidRDefault="00660912" w:rsidP="00DD79C6">
            <w:pPr>
              <w:pStyle w:val="PARAGRAPH1"/>
              <w:spacing w:before="0" w:after="0" w:line="240" w:lineRule="auto"/>
              <w:ind w:left="720"/>
              <w:contextualSpacing/>
              <w:rPr>
                <w:rFonts w:asciiTheme="minorHAnsi" w:hAnsiTheme="minorHAnsi" w:cstheme="minorHAnsi"/>
                <w:b/>
                <w:bCs/>
              </w:rPr>
            </w:pPr>
            <w:r w:rsidRPr="00EF1A85">
              <w:rPr>
                <w:rFonts w:asciiTheme="minorHAnsi" w:hAnsiTheme="minorHAnsi" w:cstheme="minorHAnsi"/>
                <w:b/>
                <w:bCs/>
              </w:rPr>
              <w:t>Systematic and Explicit Literacy Instruction</w:t>
            </w:r>
          </w:p>
          <w:p w14:paraId="72380801" w14:textId="77777777" w:rsidR="00A3414A" w:rsidRPr="00A3414A" w:rsidRDefault="007B1E6F" w:rsidP="00A633E8">
            <w:pPr>
              <w:pStyle w:val="PARAGRAPH1"/>
              <w:numPr>
                <w:ilvl w:val="0"/>
                <w:numId w:val="26"/>
              </w:numPr>
              <w:spacing w:before="0" w:after="0" w:line="240" w:lineRule="auto"/>
              <w:contextualSpacing/>
              <w:rPr>
                <w:rStyle w:val="normaltextrun"/>
                <w:rFonts w:asciiTheme="minorHAnsi" w:hAnsiTheme="minorHAnsi" w:cstheme="minorHAnsi"/>
                <w:b/>
                <w:bCs/>
              </w:rPr>
            </w:pPr>
            <w:r w:rsidRPr="00EF1A85">
              <w:rPr>
                <w:rStyle w:val="normaltextrun"/>
                <w:rFonts w:asciiTheme="minorHAnsi" w:hAnsiTheme="minorHAnsi" w:cstheme="minorHAnsi"/>
              </w:rPr>
              <w:t>Define systematic and explicit literacy instruction.</w:t>
            </w:r>
          </w:p>
          <w:p w14:paraId="62D32C1E" w14:textId="77777777" w:rsidR="00A3414A" w:rsidRPr="00A3414A" w:rsidRDefault="007B1E6F" w:rsidP="00A633E8">
            <w:pPr>
              <w:pStyle w:val="PARAGRAPH1"/>
              <w:numPr>
                <w:ilvl w:val="0"/>
                <w:numId w:val="26"/>
              </w:numPr>
              <w:spacing w:before="0" w:after="0" w:line="240" w:lineRule="auto"/>
              <w:contextualSpacing/>
              <w:rPr>
                <w:rStyle w:val="normaltextrun"/>
                <w:rFonts w:asciiTheme="minorHAnsi" w:hAnsiTheme="minorHAnsi" w:cstheme="minorHAnsi"/>
                <w:b/>
                <w:bCs/>
              </w:rPr>
            </w:pPr>
            <w:r w:rsidRPr="00A3414A">
              <w:rPr>
                <w:rStyle w:val="normaltextrun"/>
                <w:rFonts w:asciiTheme="minorHAnsi" w:hAnsiTheme="minorHAnsi" w:cstheme="minorHAnsi"/>
              </w:rPr>
              <w:t>Explain the importance of systematic and explicit literacy instruction.</w:t>
            </w:r>
          </w:p>
          <w:p w14:paraId="4091000C" w14:textId="6A4E5CD9" w:rsidR="007B1E6F" w:rsidRPr="00A3414A" w:rsidRDefault="007B1E6F" w:rsidP="00A633E8">
            <w:pPr>
              <w:pStyle w:val="PARAGRAPH1"/>
              <w:numPr>
                <w:ilvl w:val="0"/>
                <w:numId w:val="26"/>
              </w:numPr>
              <w:spacing w:before="0" w:after="0" w:line="240" w:lineRule="auto"/>
              <w:contextualSpacing/>
              <w:rPr>
                <w:rFonts w:asciiTheme="minorHAnsi" w:hAnsiTheme="minorHAnsi" w:cstheme="minorHAnsi"/>
                <w:b/>
                <w:bCs/>
              </w:rPr>
            </w:pPr>
            <w:r w:rsidRPr="00A3414A">
              <w:rPr>
                <w:rStyle w:val="normaltextrun"/>
                <w:rFonts w:asciiTheme="minorHAnsi" w:hAnsiTheme="minorHAnsi" w:cstheme="minorHAnsi"/>
              </w:rPr>
              <w:t>Identify examples and nonexamples of systematic and explicit foundational literacy instruction</w:t>
            </w:r>
            <w:r w:rsidR="00DD79C6">
              <w:rPr>
                <w:rStyle w:val="normaltextrun"/>
                <w:rFonts w:asciiTheme="minorHAnsi" w:hAnsiTheme="minorHAnsi" w:cstheme="minorHAnsi"/>
              </w:rPr>
              <w:t>.</w:t>
            </w:r>
          </w:p>
        </w:tc>
      </w:tr>
      <w:tr w:rsidR="00AA7B39" w:rsidRPr="00EF1A85" w14:paraId="0FE15E60" w14:textId="77777777" w:rsidTr="00E015F2">
        <w:trPr>
          <w:jc w:val="center"/>
        </w:trPr>
        <w:tc>
          <w:tcPr>
            <w:tcW w:w="716" w:type="pct"/>
            <w:shd w:val="clear" w:color="auto" w:fill="FFFFFF" w:themeFill="background1"/>
            <w:vAlign w:val="center"/>
          </w:tcPr>
          <w:p w14:paraId="1F3FBD5F" w14:textId="0B3A6052" w:rsidR="00AA7B39" w:rsidRPr="00EF1A85" w:rsidRDefault="00AA7B39" w:rsidP="00DD79C6">
            <w:pPr>
              <w:pStyle w:val="SUBPARAGRAPHA"/>
              <w:spacing w:before="0" w:after="0" w:line="240" w:lineRule="auto"/>
              <w:ind w:left="0" w:firstLine="0"/>
              <w:contextualSpacing/>
              <w:jc w:val="center"/>
              <w:rPr>
                <w:rFonts w:asciiTheme="minorHAnsi" w:hAnsiTheme="minorHAnsi" w:cstheme="minorHAnsi"/>
              </w:rPr>
            </w:pPr>
            <w:r w:rsidRPr="00EF1A85">
              <w:rPr>
                <w:rFonts w:asciiTheme="minorHAnsi" w:hAnsiTheme="minorHAnsi" w:cstheme="minorHAnsi"/>
              </w:rPr>
              <w:t>3.</w:t>
            </w:r>
            <w:r w:rsidR="00E80C2C" w:rsidRPr="00EF1A85">
              <w:rPr>
                <w:rFonts w:asciiTheme="minorHAnsi" w:hAnsiTheme="minorHAnsi" w:cstheme="minorHAnsi"/>
              </w:rPr>
              <w:t>0</w:t>
            </w:r>
            <w:r w:rsidRPr="00EF1A85">
              <w:rPr>
                <w:rFonts w:asciiTheme="minorHAnsi" w:hAnsiTheme="minorHAnsi" w:cstheme="minorHAnsi"/>
              </w:rPr>
              <w:t>3</w:t>
            </w:r>
          </w:p>
        </w:tc>
        <w:tc>
          <w:tcPr>
            <w:tcW w:w="4284" w:type="pct"/>
            <w:shd w:val="clear" w:color="auto" w:fill="FFFFFF" w:themeFill="background1"/>
            <w:vAlign w:val="center"/>
          </w:tcPr>
          <w:p w14:paraId="0E43BBF9" w14:textId="77777777" w:rsidR="00991125" w:rsidRPr="00EF1A85" w:rsidRDefault="00913645" w:rsidP="00DD79C6">
            <w:pPr>
              <w:pStyle w:val="PARAGRAPH1"/>
              <w:spacing w:before="0" w:after="0" w:line="240" w:lineRule="auto"/>
              <w:ind w:left="720"/>
              <w:contextualSpacing/>
              <w:rPr>
                <w:rFonts w:asciiTheme="minorHAnsi" w:hAnsiTheme="minorHAnsi" w:cstheme="minorHAnsi"/>
                <w:b/>
                <w:bCs/>
              </w:rPr>
            </w:pPr>
            <w:r w:rsidRPr="00EF1A85">
              <w:rPr>
                <w:rFonts w:asciiTheme="minorHAnsi" w:hAnsiTheme="minorHAnsi" w:cstheme="minorHAnsi"/>
                <w:b/>
                <w:bCs/>
              </w:rPr>
              <w:t>Explicit Instruction Practice</w:t>
            </w:r>
          </w:p>
          <w:p w14:paraId="6B50A546" w14:textId="0CB79D6E" w:rsidR="002F65BB" w:rsidRPr="00EF1A85" w:rsidRDefault="002F65BB" w:rsidP="00A633E8">
            <w:pPr>
              <w:pStyle w:val="PARAGRAPH1"/>
              <w:numPr>
                <w:ilvl w:val="0"/>
                <w:numId w:val="27"/>
              </w:numPr>
              <w:spacing w:before="0" w:after="0" w:line="240" w:lineRule="auto"/>
              <w:contextualSpacing/>
              <w:rPr>
                <w:rFonts w:asciiTheme="minorHAnsi" w:hAnsiTheme="minorHAnsi" w:cstheme="minorHAnsi"/>
                <w:b/>
                <w:bCs/>
              </w:rPr>
            </w:pPr>
            <w:r w:rsidRPr="00EF1A85">
              <w:rPr>
                <w:rStyle w:val="normaltextrun"/>
                <w:rFonts w:asciiTheme="minorHAnsi" w:hAnsiTheme="minorHAnsi" w:cstheme="minorHAnsi"/>
              </w:rPr>
              <w:t>Apply an understanding of explicit and systematic instruction to practice and deliver foundational literacy skills from High Quality Instructional Materials.</w:t>
            </w:r>
          </w:p>
        </w:tc>
      </w:tr>
      <w:tr w:rsidR="00AA7B39" w:rsidRPr="00EF1A85" w14:paraId="1C65CC8C" w14:textId="77777777" w:rsidTr="00E015F2">
        <w:trPr>
          <w:jc w:val="center"/>
        </w:trPr>
        <w:tc>
          <w:tcPr>
            <w:tcW w:w="716" w:type="pct"/>
            <w:shd w:val="clear" w:color="auto" w:fill="FFFFFF" w:themeFill="background1"/>
            <w:vAlign w:val="center"/>
          </w:tcPr>
          <w:p w14:paraId="53EE4ABC" w14:textId="598DE56E" w:rsidR="00AA7B39" w:rsidRPr="00EF1A85" w:rsidRDefault="00AA7B39" w:rsidP="00DD79C6">
            <w:pPr>
              <w:pStyle w:val="SUBPARAGRAPHA"/>
              <w:spacing w:before="0" w:after="0" w:line="240" w:lineRule="auto"/>
              <w:ind w:left="0" w:firstLine="0"/>
              <w:contextualSpacing/>
              <w:jc w:val="center"/>
              <w:rPr>
                <w:rFonts w:asciiTheme="minorHAnsi" w:hAnsiTheme="minorHAnsi" w:cstheme="minorHAnsi"/>
              </w:rPr>
            </w:pPr>
            <w:r w:rsidRPr="00EF1A85">
              <w:rPr>
                <w:rFonts w:asciiTheme="minorHAnsi" w:hAnsiTheme="minorHAnsi" w:cstheme="minorHAnsi"/>
              </w:rPr>
              <w:t>3.</w:t>
            </w:r>
            <w:r w:rsidR="00E80C2C" w:rsidRPr="00EF1A85">
              <w:rPr>
                <w:rFonts w:asciiTheme="minorHAnsi" w:hAnsiTheme="minorHAnsi" w:cstheme="minorHAnsi"/>
              </w:rPr>
              <w:t>0</w:t>
            </w:r>
            <w:r w:rsidRPr="00EF1A85">
              <w:rPr>
                <w:rFonts w:asciiTheme="minorHAnsi" w:hAnsiTheme="minorHAnsi" w:cstheme="minorHAnsi"/>
              </w:rPr>
              <w:t>4</w:t>
            </w:r>
          </w:p>
        </w:tc>
        <w:tc>
          <w:tcPr>
            <w:tcW w:w="4284" w:type="pct"/>
            <w:shd w:val="clear" w:color="auto" w:fill="FFFFFF" w:themeFill="background1"/>
            <w:vAlign w:val="center"/>
          </w:tcPr>
          <w:p w14:paraId="59B5E38E" w14:textId="77777777" w:rsidR="00A3414A" w:rsidRDefault="00991125" w:rsidP="00DD79C6">
            <w:pPr>
              <w:pStyle w:val="PARAGRAPH1"/>
              <w:spacing w:before="0" w:after="0" w:line="240" w:lineRule="auto"/>
              <w:ind w:left="720"/>
              <w:contextualSpacing/>
              <w:rPr>
                <w:rFonts w:asciiTheme="minorHAnsi" w:hAnsiTheme="minorHAnsi" w:cstheme="minorHAnsi"/>
                <w:b/>
                <w:bCs/>
              </w:rPr>
            </w:pPr>
            <w:r w:rsidRPr="00EF1A85">
              <w:rPr>
                <w:rFonts w:asciiTheme="minorHAnsi" w:hAnsiTheme="minorHAnsi" w:cstheme="minorHAnsi"/>
                <w:b/>
                <w:bCs/>
              </w:rPr>
              <w:t>Practice In and Out of Text</w:t>
            </w:r>
          </w:p>
          <w:p w14:paraId="30DA7D52" w14:textId="77777777" w:rsidR="00A3414A" w:rsidRPr="00A3414A" w:rsidRDefault="002F65BB" w:rsidP="00A633E8">
            <w:pPr>
              <w:pStyle w:val="PARAGRAPH1"/>
              <w:numPr>
                <w:ilvl w:val="0"/>
                <w:numId w:val="27"/>
              </w:numPr>
              <w:spacing w:before="0" w:after="0" w:line="240" w:lineRule="auto"/>
              <w:contextualSpacing/>
              <w:rPr>
                <w:rStyle w:val="normaltextrun"/>
                <w:rFonts w:asciiTheme="minorHAnsi" w:hAnsiTheme="minorHAnsi" w:cstheme="minorHAnsi"/>
                <w:b/>
                <w:bCs/>
              </w:rPr>
            </w:pPr>
            <w:r w:rsidRPr="00EF1A85">
              <w:rPr>
                <w:rStyle w:val="normaltextrun"/>
                <w:rFonts w:asciiTheme="minorHAnsi" w:hAnsiTheme="minorHAnsi" w:cstheme="minorHAnsi"/>
              </w:rPr>
              <w:t>Define practice in and out of text.</w:t>
            </w:r>
          </w:p>
          <w:p w14:paraId="1A22DB9D" w14:textId="77777777" w:rsidR="00A3414A" w:rsidRPr="00A3414A" w:rsidRDefault="002F65BB" w:rsidP="00A633E8">
            <w:pPr>
              <w:pStyle w:val="PARAGRAPH1"/>
              <w:numPr>
                <w:ilvl w:val="0"/>
                <w:numId w:val="27"/>
              </w:numPr>
              <w:spacing w:before="0" w:after="0" w:line="240" w:lineRule="auto"/>
              <w:contextualSpacing/>
              <w:rPr>
                <w:rStyle w:val="normaltextrun"/>
                <w:rFonts w:asciiTheme="minorHAnsi" w:hAnsiTheme="minorHAnsi" w:cstheme="minorHAnsi"/>
                <w:b/>
                <w:bCs/>
              </w:rPr>
            </w:pPr>
            <w:r w:rsidRPr="00A3414A">
              <w:rPr>
                <w:rStyle w:val="normaltextrun"/>
                <w:rFonts w:asciiTheme="minorHAnsi" w:hAnsiTheme="minorHAnsi" w:cstheme="minorHAnsi"/>
              </w:rPr>
              <w:t xml:space="preserve">Describe how deliberate practice of skills in and out of text is essential to literacy instruction. </w:t>
            </w:r>
          </w:p>
          <w:p w14:paraId="77B60189" w14:textId="7032DCD2" w:rsidR="002F65BB" w:rsidRPr="00A3414A" w:rsidRDefault="002F65BB" w:rsidP="00A633E8">
            <w:pPr>
              <w:pStyle w:val="PARAGRAPH1"/>
              <w:numPr>
                <w:ilvl w:val="0"/>
                <w:numId w:val="27"/>
              </w:numPr>
              <w:spacing w:before="0" w:after="0" w:line="240" w:lineRule="auto"/>
              <w:contextualSpacing/>
              <w:rPr>
                <w:rFonts w:asciiTheme="minorHAnsi" w:hAnsiTheme="minorHAnsi" w:cstheme="minorHAnsi"/>
                <w:b/>
                <w:bCs/>
              </w:rPr>
            </w:pPr>
            <w:r w:rsidRPr="00A3414A">
              <w:rPr>
                <w:rStyle w:val="normaltextrun"/>
                <w:rFonts w:asciiTheme="minorHAnsi" w:hAnsiTheme="minorHAnsi" w:cstheme="minorHAnsi"/>
              </w:rPr>
              <w:t>Analyze strong examples of student practice in foundational skills from high-quality instructional materials (HQIM)</w:t>
            </w:r>
            <w:r w:rsidR="00DD79C6">
              <w:rPr>
                <w:rStyle w:val="normaltextrun"/>
                <w:rFonts w:asciiTheme="minorHAnsi" w:hAnsiTheme="minorHAnsi" w:cstheme="minorHAnsi"/>
              </w:rPr>
              <w:t>.</w:t>
            </w:r>
          </w:p>
        </w:tc>
      </w:tr>
      <w:tr w:rsidR="00AA7B39" w:rsidRPr="00EF1A85" w14:paraId="2A7D6F65" w14:textId="77777777" w:rsidTr="00E015F2">
        <w:trPr>
          <w:jc w:val="center"/>
        </w:trPr>
        <w:tc>
          <w:tcPr>
            <w:tcW w:w="716" w:type="pct"/>
            <w:shd w:val="clear" w:color="auto" w:fill="FFFFFF" w:themeFill="background1"/>
            <w:vAlign w:val="center"/>
          </w:tcPr>
          <w:p w14:paraId="1F608441" w14:textId="6159D407" w:rsidR="00AA7B39" w:rsidRPr="00EF1A85" w:rsidRDefault="00AA7B39" w:rsidP="00DD79C6">
            <w:pPr>
              <w:pStyle w:val="SUBPARAGRAPHA"/>
              <w:spacing w:before="0" w:after="0" w:line="240" w:lineRule="auto"/>
              <w:ind w:left="0" w:firstLine="0"/>
              <w:contextualSpacing/>
              <w:jc w:val="center"/>
              <w:rPr>
                <w:rFonts w:asciiTheme="minorHAnsi" w:hAnsiTheme="minorHAnsi" w:cstheme="minorHAnsi"/>
              </w:rPr>
            </w:pPr>
            <w:r w:rsidRPr="00EF1A85">
              <w:rPr>
                <w:rFonts w:asciiTheme="minorHAnsi" w:hAnsiTheme="minorHAnsi" w:cstheme="minorHAnsi"/>
              </w:rPr>
              <w:t>3.</w:t>
            </w:r>
            <w:r w:rsidR="00E80C2C" w:rsidRPr="00EF1A85">
              <w:rPr>
                <w:rFonts w:asciiTheme="minorHAnsi" w:hAnsiTheme="minorHAnsi" w:cstheme="minorHAnsi"/>
              </w:rPr>
              <w:t>0</w:t>
            </w:r>
            <w:r w:rsidRPr="00EF1A85">
              <w:rPr>
                <w:rFonts w:asciiTheme="minorHAnsi" w:hAnsiTheme="minorHAnsi" w:cstheme="minorHAnsi"/>
              </w:rPr>
              <w:t>5</w:t>
            </w:r>
          </w:p>
        </w:tc>
        <w:tc>
          <w:tcPr>
            <w:tcW w:w="4284" w:type="pct"/>
            <w:shd w:val="clear" w:color="auto" w:fill="FFFFFF" w:themeFill="background1"/>
            <w:vAlign w:val="center"/>
          </w:tcPr>
          <w:p w14:paraId="144DC12C" w14:textId="77777777" w:rsidR="00A3414A" w:rsidRDefault="003D0E3E" w:rsidP="00DD79C6">
            <w:pPr>
              <w:pStyle w:val="PARAGRAPH1"/>
              <w:spacing w:before="0" w:after="0" w:line="240" w:lineRule="auto"/>
              <w:ind w:left="720"/>
              <w:contextualSpacing/>
              <w:rPr>
                <w:rFonts w:asciiTheme="minorHAnsi" w:hAnsiTheme="minorHAnsi" w:cstheme="minorHAnsi"/>
                <w:b/>
                <w:bCs/>
              </w:rPr>
            </w:pPr>
            <w:r w:rsidRPr="00EF1A85">
              <w:rPr>
                <w:rFonts w:asciiTheme="minorHAnsi" w:hAnsiTheme="minorHAnsi" w:cstheme="minorHAnsi"/>
                <w:b/>
                <w:bCs/>
              </w:rPr>
              <w:t>Text Complexity</w:t>
            </w:r>
          </w:p>
          <w:p w14:paraId="33FF0734" w14:textId="77777777" w:rsidR="00A3414A" w:rsidRPr="00A3414A" w:rsidRDefault="00205AD2" w:rsidP="00A633E8">
            <w:pPr>
              <w:pStyle w:val="PARAGRAPH1"/>
              <w:numPr>
                <w:ilvl w:val="0"/>
                <w:numId w:val="28"/>
              </w:numPr>
              <w:spacing w:before="0" w:after="0" w:line="240" w:lineRule="auto"/>
              <w:contextualSpacing/>
              <w:rPr>
                <w:rFonts w:asciiTheme="minorHAnsi" w:hAnsiTheme="minorHAnsi" w:cstheme="minorHAnsi"/>
                <w:b/>
                <w:bCs/>
              </w:rPr>
            </w:pPr>
            <w:r w:rsidRPr="00A3414A">
              <w:rPr>
                <w:rFonts w:cstheme="minorHAnsi"/>
              </w:rPr>
              <w:t xml:space="preserve">Define text complexity and academic language. </w:t>
            </w:r>
          </w:p>
          <w:p w14:paraId="701AED74" w14:textId="77777777" w:rsidR="00A3414A" w:rsidRPr="00A3414A" w:rsidRDefault="00205AD2" w:rsidP="00A633E8">
            <w:pPr>
              <w:pStyle w:val="PARAGRAPH1"/>
              <w:numPr>
                <w:ilvl w:val="0"/>
                <w:numId w:val="28"/>
              </w:numPr>
              <w:spacing w:before="0" w:after="0" w:line="240" w:lineRule="auto"/>
              <w:contextualSpacing/>
              <w:rPr>
                <w:rFonts w:asciiTheme="minorHAnsi" w:hAnsiTheme="minorHAnsi" w:cstheme="minorHAnsi"/>
                <w:b/>
                <w:bCs/>
              </w:rPr>
            </w:pPr>
            <w:r w:rsidRPr="00A3414A">
              <w:rPr>
                <w:rFonts w:cstheme="minorHAnsi"/>
              </w:rPr>
              <w:t>Describe the role of text complexity in effective literacy instruction.</w:t>
            </w:r>
          </w:p>
          <w:p w14:paraId="54BE7AE4" w14:textId="2191C40D" w:rsidR="00205AD2" w:rsidRPr="00A3414A" w:rsidRDefault="00205AD2" w:rsidP="00A633E8">
            <w:pPr>
              <w:pStyle w:val="PARAGRAPH1"/>
              <w:numPr>
                <w:ilvl w:val="0"/>
                <w:numId w:val="28"/>
              </w:numPr>
              <w:spacing w:before="0" w:after="0" w:line="240" w:lineRule="auto"/>
              <w:contextualSpacing/>
              <w:rPr>
                <w:rFonts w:asciiTheme="minorHAnsi" w:hAnsiTheme="minorHAnsi" w:cstheme="minorHAnsi"/>
                <w:b/>
                <w:bCs/>
              </w:rPr>
            </w:pPr>
            <w:r w:rsidRPr="00A3414A">
              <w:rPr>
                <w:rFonts w:cstheme="minorHAnsi"/>
              </w:rPr>
              <w:t>Identify examples and nonexamples of complex text.</w:t>
            </w:r>
          </w:p>
        </w:tc>
      </w:tr>
      <w:tr w:rsidR="00AA7B39" w:rsidRPr="00EF1A85" w14:paraId="49A5E7DA" w14:textId="77777777" w:rsidTr="00E015F2">
        <w:trPr>
          <w:jc w:val="center"/>
        </w:trPr>
        <w:tc>
          <w:tcPr>
            <w:tcW w:w="716" w:type="pct"/>
            <w:shd w:val="clear" w:color="auto" w:fill="FFFFFF" w:themeFill="background1"/>
            <w:vAlign w:val="center"/>
          </w:tcPr>
          <w:p w14:paraId="2927451E" w14:textId="4E28026F" w:rsidR="00AA7B39" w:rsidRPr="00EF1A85" w:rsidRDefault="00AA7B39" w:rsidP="00DD79C6">
            <w:pPr>
              <w:pStyle w:val="SUBPARAGRAPHA"/>
              <w:spacing w:before="0" w:after="0" w:line="240" w:lineRule="auto"/>
              <w:ind w:left="0" w:firstLine="0"/>
              <w:contextualSpacing/>
              <w:jc w:val="center"/>
              <w:rPr>
                <w:rFonts w:asciiTheme="minorHAnsi" w:hAnsiTheme="minorHAnsi" w:cstheme="minorHAnsi"/>
              </w:rPr>
            </w:pPr>
            <w:r w:rsidRPr="00EF1A85">
              <w:rPr>
                <w:rFonts w:asciiTheme="minorHAnsi" w:hAnsiTheme="minorHAnsi" w:cstheme="minorHAnsi"/>
              </w:rPr>
              <w:t>3.</w:t>
            </w:r>
            <w:r w:rsidR="00E80C2C" w:rsidRPr="00EF1A85">
              <w:rPr>
                <w:rFonts w:asciiTheme="minorHAnsi" w:hAnsiTheme="minorHAnsi" w:cstheme="minorHAnsi"/>
              </w:rPr>
              <w:t>0</w:t>
            </w:r>
            <w:r w:rsidRPr="00EF1A85">
              <w:rPr>
                <w:rFonts w:asciiTheme="minorHAnsi" w:hAnsiTheme="minorHAnsi" w:cstheme="minorHAnsi"/>
              </w:rPr>
              <w:t>6</w:t>
            </w:r>
          </w:p>
        </w:tc>
        <w:tc>
          <w:tcPr>
            <w:tcW w:w="4284" w:type="pct"/>
            <w:shd w:val="clear" w:color="auto" w:fill="FFFFFF" w:themeFill="background1"/>
            <w:vAlign w:val="center"/>
          </w:tcPr>
          <w:p w14:paraId="249B577F" w14:textId="77777777" w:rsidR="003A4365" w:rsidRDefault="00297FC2" w:rsidP="00DD79C6">
            <w:pPr>
              <w:pStyle w:val="PARAGRAPH1"/>
              <w:spacing w:before="0" w:after="0" w:line="240" w:lineRule="auto"/>
              <w:ind w:left="720"/>
              <w:contextualSpacing/>
              <w:rPr>
                <w:rFonts w:asciiTheme="minorHAnsi" w:hAnsiTheme="minorHAnsi" w:cstheme="minorHAnsi"/>
                <w:b/>
                <w:bCs/>
              </w:rPr>
            </w:pPr>
            <w:r w:rsidRPr="00EF1A85">
              <w:rPr>
                <w:rFonts w:asciiTheme="minorHAnsi" w:hAnsiTheme="minorHAnsi" w:cstheme="minorHAnsi"/>
                <w:b/>
                <w:bCs/>
              </w:rPr>
              <w:t>Complex Text in Tier 1 Instruction</w:t>
            </w:r>
          </w:p>
          <w:p w14:paraId="466C58B9" w14:textId="77777777" w:rsidR="003A4365" w:rsidRPr="003A4365" w:rsidRDefault="00205AD2" w:rsidP="00A633E8">
            <w:pPr>
              <w:pStyle w:val="PARAGRAPH1"/>
              <w:numPr>
                <w:ilvl w:val="0"/>
                <w:numId w:val="29"/>
              </w:numPr>
              <w:spacing w:before="0" w:after="0" w:line="240" w:lineRule="auto"/>
              <w:contextualSpacing/>
              <w:rPr>
                <w:rFonts w:asciiTheme="minorHAnsi" w:hAnsiTheme="minorHAnsi" w:cstheme="minorHAnsi"/>
                <w:b/>
                <w:bCs/>
              </w:rPr>
            </w:pPr>
            <w:r w:rsidRPr="003A4365">
              <w:rPr>
                <w:rFonts w:cstheme="minorHAnsi"/>
              </w:rPr>
              <w:t>Describe the importance of using complex texts in effective Tier 1 instruction.</w:t>
            </w:r>
          </w:p>
          <w:p w14:paraId="6293580D" w14:textId="3A9377EB" w:rsidR="00205AD2" w:rsidRPr="003A4365" w:rsidRDefault="00205AD2" w:rsidP="00A633E8">
            <w:pPr>
              <w:pStyle w:val="PARAGRAPH1"/>
              <w:numPr>
                <w:ilvl w:val="0"/>
                <w:numId w:val="29"/>
              </w:numPr>
              <w:spacing w:before="0" w:after="0" w:line="240" w:lineRule="auto"/>
              <w:contextualSpacing/>
              <w:rPr>
                <w:rFonts w:asciiTheme="minorHAnsi" w:hAnsiTheme="minorHAnsi" w:cstheme="minorHAnsi"/>
                <w:b/>
                <w:bCs/>
              </w:rPr>
            </w:pPr>
            <w:r w:rsidRPr="003A4365">
              <w:rPr>
                <w:rFonts w:cstheme="minorHAnsi"/>
              </w:rPr>
              <w:t>Examine instructional materials to identify supports that help students access complex texts.</w:t>
            </w:r>
          </w:p>
        </w:tc>
      </w:tr>
      <w:tr w:rsidR="00AA7B39" w:rsidRPr="00EF1A85" w14:paraId="3430F58B" w14:textId="77777777" w:rsidTr="00E015F2">
        <w:trPr>
          <w:jc w:val="center"/>
        </w:trPr>
        <w:tc>
          <w:tcPr>
            <w:tcW w:w="716" w:type="pct"/>
            <w:shd w:val="clear" w:color="auto" w:fill="FFFFFF" w:themeFill="background1"/>
            <w:vAlign w:val="center"/>
          </w:tcPr>
          <w:p w14:paraId="7BA6532E" w14:textId="6FF239C2" w:rsidR="00AA7B39" w:rsidRPr="00EF1A85" w:rsidRDefault="00AA7B39" w:rsidP="00DD79C6">
            <w:pPr>
              <w:pStyle w:val="SUBPARAGRAPHA"/>
              <w:spacing w:before="0" w:after="0" w:line="240" w:lineRule="auto"/>
              <w:ind w:left="0" w:firstLine="0"/>
              <w:contextualSpacing/>
              <w:jc w:val="center"/>
              <w:rPr>
                <w:rFonts w:asciiTheme="minorHAnsi" w:hAnsiTheme="minorHAnsi" w:cstheme="minorHAnsi"/>
              </w:rPr>
            </w:pPr>
            <w:r w:rsidRPr="00EF1A85">
              <w:rPr>
                <w:rFonts w:asciiTheme="minorHAnsi" w:hAnsiTheme="minorHAnsi" w:cstheme="minorHAnsi"/>
              </w:rPr>
              <w:t>3.</w:t>
            </w:r>
            <w:r w:rsidR="00E80C2C" w:rsidRPr="00EF1A85">
              <w:rPr>
                <w:rFonts w:asciiTheme="minorHAnsi" w:hAnsiTheme="minorHAnsi" w:cstheme="minorHAnsi"/>
              </w:rPr>
              <w:t>0</w:t>
            </w:r>
            <w:r w:rsidRPr="00EF1A85">
              <w:rPr>
                <w:rFonts w:asciiTheme="minorHAnsi" w:hAnsiTheme="minorHAnsi" w:cstheme="minorHAnsi"/>
              </w:rPr>
              <w:t>7</w:t>
            </w:r>
          </w:p>
        </w:tc>
        <w:tc>
          <w:tcPr>
            <w:tcW w:w="4284" w:type="pct"/>
            <w:shd w:val="clear" w:color="auto" w:fill="FFFFFF" w:themeFill="background1"/>
            <w:vAlign w:val="center"/>
          </w:tcPr>
          <w:p w14:paraId="53139361" w14:textId="77777777" w:rsidR="006A367C" w:rsidRPr="00EF1A85" w:rsidRDefault="005F438D" w:rsidP="00DD79C6">
            <w:pPr>
              <w:pStyle w:val="PARAGRAPH1"/>
              <w:spacing w:before="0" w:after="0" w:line="240" w:lineRule="auto"/>
              <w:ind w:left="720"/>
              <w:contextualSpacing/>
              <w:rPr>
                <w:rFonts w:asciiTheme="minorHAnsi" w:hAnsiTheme="minorHAnsi" w:cstheme="minorHAnsi"/>
                <w:b/>
                <w:bCs/>
              </w:rPr>
            </w:pPr>
            <w:r w:rsidRPr="00EF1A85">
              <w:rPr>
                <w:rFonts w:asciiTheme="minorHAnsi" w:hAnsiTheme="minorHAnsi" w:cstheme="minorHAnsi"/>
                <w:b/>
                <w:bCs/>
              </w:rPr>
              <w:t xml:space="preserve">Background Knowledge </w:t>
            </w:r>
            <w:r w:rsidR="00FD415D" w:rsidRPr="00EF1A85">
              <w:rPr>
                <w:rFonts w:asciiTheme="minorHAnsi" w:hAnsiTheme="minorHAnsi" w:cstheme="minorHAnsi"/>
                <w:b/>
                <w:bCs/>
              </w:rPr>
              <w:t>and</w:t>
            </w:r>
            <w:r w:rsidRPr="00EF1A85">
              <w:rPr>
                <w:rFonts w:asciiTheme="minorHAnsi" w:hAnsiTheme="minorHAnsi" w:cstheme="minorHAnsi"/>
                <w:b/>
                <w:bCs/>
              </w:rPr>
              <w:t xml:space="preserve"> Reading Comprehension</w:t>
            </w:r>
          </w:p>
          <w:p w14:paraId="602E89DF" w14:textId="77777777" w:rsidR="00DD79C6" w:rsidRDefault="000C2E36" w:rsidP="00A633E8">
            <w:pPr>
              <w:pStyle w:val="ListParagraph"/>
              <w:numPr>
                <w:ilvl w:val="0"/>
                <w:numId w:val="30"/>
              </w:numPr>
              <w:rPr>
                <w:rFonts w:cstheme="minorHAnsi"/>
              </w:rPr>
            </w:pPr>
            <w:r w:rsidRPr="003A4365">
              <w:rPr>
                <w:rFonts w:cstheme="minorHAnsi"/>
              </w:rPr>
              <w:t xml:space="preserve">Describe the role of background knowledge in reading comprehension. </w:t>
            </w:r>
          </w:p>
          <w:p w14:paraId="6C7820FE" w14:textId="617BA9D0" w:rsidR="003A4365" w:rsidRDefault="000C2E36" w:rsidP="00A633E8">
            <w:pPr>
              <w:pStyle w:val="ListParagraph"/>
              <w:numPr>
                <w:ilvl w:val="0"/>
                <w:numId w:val="30"/>
              </w:numPr>
              <w:rPr>
                <w:rFonts w:cstheme="minorHAnsi"/>
              </w:rPr>
            </w:pPr>
            <w:r w:rsidRPr="003A4365">
              <w:rPr>
                <w:rFonts w:cstheme="minorHAnsi"/>
              </w:rPr>
              <w:lastRenderedPageBreak/>
              <w:t>Define and identify examples of a skills-based vs knowledge-based approach to reading.</w:t>
            </w:r>
          </w:p>
          <w:p w14:paraId="36D21308" w14:textId="746C0CC5" w:rsidR="000C2E36" w:rsidRPr="003A4365" w:rsidRDefault="000C2E36" w:rsidP="00A633E8">
            <w:pPr>
              <w:pStyle w:val="ListParagraph"/>
              <w:numPr>
                <w:ilvl w:val="0"/>
                <w:numId w:val="30"/>
              </w:numPr>
              <w:rPr>
                <w:rFonts w:cstheme="minorHAnsi"/>
              </w:rPr>
            </w:pPr>
            <w:r w:rsidRPr="003A4365">
              <w:rPr>
                <w:rFonts w:cstheme="minorHAnsi"/>
              </w:rPr>
              <w:t>Compare a skills-based approach to a knowledge-based approach in various content and the affect each approach has on building background knowledge and vocabulary</w:t>
            </w:r>
            <w:r w:rsidR="00DD79C6">
              <w:rPr>
                <w:rFonts w:cstheme="minorHAnsi"/>
              </w:rPr>
              <w:t>.</w:t>
            </w:r>
          </w:p>
        </w:tc>
      </w:tr>
      <w:tr w:rsidR="00AA7B39" w:rsidRPr="00EF1A85" w14:paraId="4323BB32" w14:textId="77777777" w:rsidTr="00E015F2">
        <w:trPr>
          <w:jc w:val="center"/>
        </w:trPr>
        <w:tc>
          <w:tcPr>
            <w:tcW w:w="716" w:type="pct"/>
            <w:shd w:val="clear" w:color="auto" w:fill="FFFFFF" w:themeFill="background1"/>
            <w:vAlign w:val="center"/>
          </w:tcPr>
          <w:p w14:paraId="5548B4F4" w14:textId="3A9EB4B9" w:rsidR="00AA7B39" w:rsidRPr="00EF1A85" w:rsidRDefault="00AA7B39" w:rsidP="00DD79C6">
            <w:pPr>
              <w:pStyle w:val="SUBPARAGRAPHA"/>
              <w:spacing w:before="0" w:after="0" w:line="240" w:lineRule="auto"/>
              <w:ind w:left="0" w:firstLine="0"/>
              <w:contextualSpacing/>
              <w:jc w:val="center"/>
              <w:rPr>
                <w:rFonts w:asciiTheme="minorHAnsi" w:hAnsiTheme="minorHAnsi" w:cstheme="minorHAnsi"/>
              </w:rPr>
            </w:pPr>
            <w:r w:rsidRPr="00EF1A85">
              <w:rPr>
                <w:rFonts w:asciiTheme="minorHAnsi" w:hAnsiTheme="minorHAnsi" w:cstheme="minorHAnsi"/>
              </w:rPr>
              <w:lastRenderedPageBreak/>
              <w:t>3.</w:t>
            </w:r>
            <w:r w:rsidR="00E80C2C" w:rsidRPr="00EF1A85">
              <w:rPr>
                <w:rFonts w:asciiTheme="minorHAnsi" w:hAnsiTheme="minorHAnsi" w:cstheme="minorHAnsi"/>
              </w:rPr>
              <w:t>0</w:t>
            </w:r>
            <w:r w:rsidRPr="00EF1A85">
              <w:rPr>
                <w:rFonts w:asciiTheme="minorHAnsi" w:hAnsiTheme="minorHAnsi" w:cstheme="minorHAnsi"/>
              </w:rPr>
              <w:t>8</w:t>
            </w:r>
          </w:p>
        </w:tc>
        <w:tc>
          <w:tcPr>
            <w:tcW w:w="4284" w:type="pct"/>
            <w:shd w:val="clear" w:color="auto" w:fill="FFFFFF" w:themeFill="background1"/>
            <w:vAlign w:val="center"/>
          </w:tcPr>
          <w:p w14:paraId="63001A34" w14:textId="77777777" w:rsidR="00C83988" w:rsidRPr="00EF1A85" w:rsidRDefault="006A367C" w:rsidP="00DD79C6">
            <w:pPr>
              <w:pStyle w:val="PARAGRAPH1"/>
              <w:spacing w:before="0" w:after="0" w:line="240" w:lineRule="auto"/>
              <w:ind w:left="720"/>
              <w:contextualSpacing/>
              <w:rPr>
                <w:rFonts w:asciiTheme="minorHAnsi" w:hAnsiTheme="minorHAnsi" w:cstheme="minorHAnsi"/>
                <w:b/>
                <w:bCs/>
              </w:rPr>
            </w:pPr>
            <w:r w:rsidRPr="00EF1A85">
              <w:rPr>
                <w:rFonts w:asciiTheme="minorHAnsi" w:hAnsiTheme="minorHAnsi" w:cstheme="minorHAnsi"/>
                <w:b/>
                <w:bCs/>
              </w:rPr>
              <w:t>Evidence Based Writing</w:t>
            </w:r>
          </w:p>
          <w:p w14:paraId="1E661E23" w14:textId="77777777" w:rsidR="00DD79C6" w:rsidRDefault="00581B3B" w:rsidP="00A633E8">
            <w:pPr>
              <w:pStyle w:val="Tabletextbullet"/>
              <w:numPr>
                <w:ilvl w:val="0"/>
                <w:numId w:val="31"/>
              </w:numPr>
              <w:rPr>
                <w:rFonts w:cstheme="minorHAnsi"/>
              </w:rPr>
            </w:pPr>
            <w:r w:rsidRPr="00EF1A85">
              <w:rPr>
                <w:rFonts w:cstheme="minorHAnsi"/>
              </w:rPr>
              <w:t>Describe how reading, writing, and speaking about text work together to strengthen comprehension.</w:t>
            </w:r>
          </w:p>
          <w:p w14:paraId="229416DA" w14:textId="263D72B4" w:rsidR="00DD79C6" w:rsidRDefault="00581B3B" w:rsidP="00A633E8">
            <w:pPr>
              <w:pStyle w:val="Tabletextbullet"/>
              <w:numPr>
                <w:ilvl w:val="0"/>
                <w:numId w:val="31"/>
              </w:numPr>
              <w:rPr>
                <w:rFonts w:cstheme="minorHAnsi"/>
              </w:rPr>
            </w:pPr>
            <w:r w:rsidRPr="00EF1A85">
              <w:rPr>
                <w:rFonts w:cstheme="minorHAnsi"/>
              </w:rPr>
              <w:t>Identify examples and nonexamples of evidence-based writing.</w:t>
            </w:r>
          </w:p>
          <w:p w14:paraId="6152DE36" w14:textId="4E9EE7C6" w:rsidR="00581B3B" w:rsidRPr="00DD79C6" w:rsidRDefault="00581B3B" w:rsidP="00A633E8">
            <w:pPr>
              <w:pStyle w:val="Tabletextbullet"/>
              <w:numPr>
                <w:ilvl w:val="0"/>
                <w:numId w:val="31"/>
              </w:numPr>
              <w:rPr>
                <w:rFonts w:cstheme="minorHAnsi"/>
              </w:rPr>
            </w:pPr>
            <w:r w:rsidRPr="00EF1A85">
              <w:rPr>
                <w:rFonts w:cstheme="minorHAnsi"/>
              </w:rPr>
              <w:t>Explain how using evidence-based writing prompts is an equitable practice</w:t>
            </w:r>
            <w:r w:rsidR="00DD79C6">
              <w:rPr>
                <w:rFonts w:cstheme="minorHAnsi"/>
              </w:rPr>
              <w:t>.</w:t>
            </w:r>
          </w:p>
        </w:tc>
      </w:tr>
      <w:tr w:rsidR="00AA7B39" w:rsidRPr="00EF1A85" w14:paraId="6AD3099A" w14:textId="77777777" w:rsidTr="00E015F2">
        <w:trPr>
          <w:jc w:val="center"/>
        </w:trPr>
        <w:tc>
          <w:tcPr>
            <w:tcW w:w="716" w:type="pct"/>
            <w:shd w:val="clear" w:color="auto" w:fill="FFFFFF" w:themeFill="background1"/>
            <w:vAlign w:val="center"/>
          </w:tcPr>
          <w:p w14:paraId="4CD1577D" w14:textId="7587F0C0" w:rsidR="00AA7B39" w:rsidRPr="00EF1A85" w:rsidRDefault="00AA7B39" w:rsidP="00DD79C6">
            <w:pPr>
              <w:pStyle w:val="SUBPARAGRAPHA"/>
              <w:spacing w:before="0" w:after="0" w:line="240" w:lineRule="auto"/>
              <w:ind w:left="0" w:firstLine="0"/>
              <w:contextualSpacing/>
              <w:jc w:val="center"/>
              <w:rPr>
                <w:rFonts w:asciiTheme="minorHAnsi" w:hAnsiTheme="minorHAnsi" w:cstheme="minorHAnsi"/>
              </w:rPr>
            </w:pPr>
            <w:r w:rsidRPr="00EF1A85">
              <w:rPr>
                <w:rFonts w:asciiTheme="minorHAnsi" w:hAnsiTheme="minorHAnsi" w:cstheme="minorHAnsi"/>
              </w:rPr>
              <w:t>3.</w:t>
            </w:r>
            <w:r w:rsidR="00E80C2C" w:rsidRPr="00EF1A85">
              <w:rPr>
                <w:rFonts w:asciiTheme="minorHAnsi" w:hAnsiTheme="minorHAnsi" w:cstheme="minorHAnsi"/>
              </w:rPr>
              <w:t>0</w:t>
            </w:r>
            <w:r w:rsidRPr="00EF1A85">
              <w:rPr>
                <w:rFonts w:asciiTheme="minorHAnsi" w:hAnsiTheme="minorHAnsi" w:cstheme="minorHAnsi"/>
              </w:rPr>
              <w:t>9</w:t>
            </w:r>
          </w:p>
        </w:tc>
        <w:tc>
          <w:tcPr>
            <w:tcW w:w="4284" w:type="pct"/>
            <w:shd w:val="clear" w:color="auto" w:fill="FFFFFF" w:themeFill="background1"/>
            <w:vAlign w:val="center"/>
          </w:tcPr>
          <w:p w14:paraId="7994E5AC" w14:textId="77777777" w:rsidR="00DD79C6" w:rsidRDefault="00C83988" w:rsidP="00DD79C6">
            <w:pPr>
              <w:pStyle w:val="PARAGRAPH1"/>
              <w:spacing w:before="0" w:after="0" w:line="240" w:lineRule="auto"/>
              <w:ind w:left="720"/>
              <w:contextualSpacing/>
              <w:rPr>
                <w:rFonts w:asciiTheme="minorHAnsi" w:hAnsiTheme="minorHAnsi" w:cstheme="minorHAnsi"/>
                <w:b/>
                <w:bCs/>
              </w:rPr>
            </w:pPr>
            <w:r w:rsidRPr="00EF1A85">
              <w:rPr>
                <w:rFonts w:asciiTheme="minorHAnsi" w:hAnsiTheme="minorHAnsi" w:cstheme="minorHAnsi"/>
                <w:b/>
                <w:bCs/>
              </w:rPr>
              <w:t>Text</w:t>
            </w:r>
            <w:r w:rsidR="00FD415D" w:rsidRPr="00EF1A85">
              <w:rPr>
                <w:rFonts w:asciiTheme="minorHAnsi" w:hAnsiTheme="minorHAnsi" w:cstheme="minorHAnsi"/>
                <w:b/>
                <w:bCs/>
              </w:rPr>
              <w:t xml:space="preserve"> </w:t>
            </w:r>
            <w:r w:rsidRPr="00EF1A85">
              <w:rPr>
                <w:rFonts w:asciiTheme="minorHAnsi" w:hAnsiTheme="minorHAnsi" w:cstheme="minorHAnsi"/>
                <w:b/>
                <w:bCs/>
              </w:rPr>
              <w:t>Dependent Questions</w:t>
            </w:r>
          </w:p>
          <w:p w14:paraId="0AD62259" w14:textId="77777777" w:rsidR="00DD79C6" w:rsidRPr="00DD79C6" w:rsidRDefault="0062326B" w:rsidP="00A633E8">
            <w:pPr>
              <w:pStyle w:val="PARAGRAPH1"/>
              <w:numPr>
                <w:ilvl w:val="0"/>
                <w:numId w:val="32"/>
              </w:numPr>
              <w:spacing w:before="0" w:after="0" w:line="240" w:lineRule="auto"/>
              <w:contextualSpacing/>
              <w:rPr>
                <w:rFonts w:asciiTheme="minorHAnsi" w:hAnsiTheme="minorHAnsi" w:cstheme="minorHAnsi"/>
                <w:b/>
                <w:bCs/>
              </w:rPr>
            </w:pPr>
            <w:r w:rsidRPr="00EF1A85">
              <w:rPr>
                <w:rFonts w:asciiTheme="minorHAnsi" w:hAnsiTheme="minorHAnsi" w:cstheme="minorHAnsi"/>
              </w:rPr>
              <w:t>Compare text-dependent questions to text-related questions.</w:t>
            </w:r>
          </w:p>
          <w:p w14:paraId="4879AAA3" w14:textId="77777777" w:rsidR="00DD79C6" w:rsidRPr="00DD79C6" w:rsidRDefault="0062326B" w:rsidP="00A633E8">
            <w:pPr>
              <w:pStyle w:val="PARAGRAPH1"/>
              <w:numPr>
                <w:ilvl w:val="0"/>
                <w:numId w:val="32"/>
              </w:numPr>
              <w:spacing w:before="0" w:after="0" w:line="240" w:lineRule="auto"/>
              <w:contextualSpacing/>
              <w:rPr>
                <w:rFonts w:asciiTheme="minorHAnsi" w:hAnsiTheme="minorHAnsi" w:cstheme="minorHAnsi"/>
                <w:b/>
                <w:bCs/>
              </w:rPr>
            </w:pPr>
            <w:r w:rsidRPr="00EF1A85">
              <w:rPr>
                <w:rFonts w:asciiTheme="minorHAnsi" w:hAnsiTheme="minorHAnsi" w:cstheme="minorHAnsi"/>
              </w:rPr>
              <w:t>Identify examples and nonexamples of text-dependent questions.</w:t>
            </w:r>
          </w:p>
          <w:p w14:paraId="16162696" w14:textId="598CF456" w:rsidR="0062326B" w:rsidRPr="00EF1A85" w:rsidRDefault="0062326B" w:rsidP="00A633E8">
            <w:pPr>
              <w:pStyle w:val="PARAGRAPH1"/>
              <w:numPr>
                <w:ilvl w:val="0"/>
                <w:numId w:val="32"/>
              </w:numPr>
              <w:spacing w:before="0" w:after="0" w:line="240" w:lineRule="auto"/>
              <w:contextualSpacing/>
              <w:rPr>
                <w:rFonts w:asciiTheme="minorHAnsi" w:hAnsiTheme="minorHAnsi" w:cstheme="minorHAnsi"/>
                <w:b/>
                <w:bCs/>
              </w:rPr>
            </w:pPr>
            <w:r w:rsidRPr="00EF1A85">
              <w:rPr>
                <w:rFonts w:asciiTheme="minorHAnsi" w:hAnsiTheme="minorHAnsi" w:cstheme="minorHAnsi"/>
              </w:rPr>
              <w:t>Revise text-related questions to make them text-dependent</w:t>
            </w:r>
            <w:r w:rsidR="00DD79C6">
              <w:rPr>
                <w:rFonts w:asciiTheme="minorHAnsi" w:hAnsiTheme="minorHAnsi" w:cstheme="minorHAnsi"/>
              </w:rPr>
              <w:t>.</w:t>
            </w:r>
          </w:p>
        </w:tc>
      </w:tr>
      <w:tr w:rsidR="00AA7B39" w:rsidRPr="00EF1A85" w14:paraId="66CEEC58" w14:textId="77777777" w:rsidTr="00E015F2">
        <w:trPr>
          <w:jc w:val="center"/>
        </w:trPr>
        <w:tc>
          <w:tcPr>
            <w:tcW w:w="716" w:type="pct"/>
            <w:shd w:val="clear" w:color="auto" w:fill="FFFFFF" w:themeFill="background1"/>
            <w:vAlign w:val="center"/>
          </w:tcPr>
          <w:p w14:paraId="3D24533B" w14:textId="1073EE76" w:rsidR="00AA7B39" w:rsidRPr="00EF1A85" w:rsidRDefault="00AA7B39" w:rsidP="00DD79C6">
            <w:pPr>
              <w:pStyle w:val="SUBPARAGRAPHA"/>
              <w:spacing w:before="0" w:after="0" w:line="240" w:lineRule="auto"/>
              <w:ind w:left="0" w:firstLine="0"/>
              <w:contextualSpacing/>
              <w:jc w:val="center"/>
              <w:rPr>
                <w:rFonts w:asciiTheme="minorHAnsi" w:hAnsiTheme="minorHAnsi" w:cstheme="minorHAnsi"/>
              </w:rPr>
            </w:pPr>
            <w:r w:rsidRPr="00EF1A85">
              <w:rPr>
                <w:rFonts w:asciiTheme="minorHAnsi" w:hAnsiTheme="minorHAnsi" w:cstheme="minorHAnsi"/>
              </w:rPr>
              <w:t>3.10</w:t>
            </w:r>
          </w:p>
        </w:tc>
        <w:tc>
          <w:tcPr>
            <w:tcW w:w="4284" w:type="pct"/>
            <w:shd w:val="clear" w:color="auto" w:fill="FFFFFF" w:themeFill="background1"/>
            <w:vAlign w:val="center"/>
          </w:tcPr>
          <w:p w14:paraId="14B7CBDC" w14:textId="77777777" w:rsidR="00DD3E55" w:rsidRPr="00EF1A85" w:rsidRDefault="00746662" w:rsidP="00DD79C6">
            <w:pPr>
              <w:pStyle w:val="PARAGRAPH1"/>
              <w:spacing w:before="0" w:after="0" w:line="240" w:lineRule="auto"/>
              <w:ind w:left="720"/>
              <w:contextualSpacing/>
              <w:rPr>
                <w:rFonts w:asciiTheme="minorHAnsi" w:hAnsiTheme="minorHAnsi" w:cstheme="minorHAnsi"/>
                <w:b/>
                <w:bCs/>
              </w:rPr>
            </w:pPr>
            <w:r w:rsidRPr="00EF1A85">
              <w:rPr>
                <w:rFonts w:asciiTheme="minorHAnsi" w:hAnsiTheme="minorHAnsi" w:cstheme="minorHAnsi"/>
                <w:b/>
                <w:bCs/>
              </w:rPr>
              <w:t>Types of Assessments</w:t>
            </w:r>
          </w:p>
          <w:p w14:paraId="2E5DFF8D" w14:textId="77777777" w:rsidR="00DD79C6" w:rsidRDefault="00C14183" w:rsidP="00A633E8">
            <w:pPr>
              <w:pStyle w:val="ListParagraph"/>
              <w:numPr>
                <w:ilvl w:val="0"/>
                <w:numId w:val="33"/>
              </w:numPr>
              <w:rPr>
                <w:rFonts w:cstheme="minorHAnsi"/>
              </w:rPr>
            </w:pPr>
            <w:r w:rsidRPr="00DD79C6">
              <w:rPr>
                <w:rFonts w:cstheme="minorHAnsi"/>
              </w:rPr>
              <w:t xml:space="preserve">Explain why a variety of assessments is necessary to guide reading instruction. </w:t>
            </w:r>
          </w:p>
          <w:p w14:paraId="3599C2B2" w14:textId="4A9417B3" w:rsidR="00C14183" w:rsidRPr="00DD79C6" w:rsidRDefault="00C14183" w:rsidP="00A633E8">
            <w:pPr>
              <w:pStyle w:val="ListParagraph"/>
              <w:numPr>
                <w:ilvl w:val="0"/>
                <w:numId w:val="33"/>
              </w:numPr>
              <w:rPr>
                <w:rFonts w:cstheme="minorHAnsi"/>
              </w:rPr>
            </w:pPr>
            <w:r w:rsidRPr="00DD79C6">
              <w:rPr>
                <w:rFonts w:cstheme="minorHAnsi"/>
              </w:rPr>
              <w:t>Describe the purpose and timing of four types of reading assessments: Diagnostic, formative, interim, and summative.</w:t>
            </w:r>
          </w:p>
        </w:tc>
      </w:tr>
      <w:tr w:rsidR="00AA7B39" w:rsidRPr="00EF1A85" w14:paraId="0FBFBF94" w14:textId="77777777" w:rsidTr="00E015F2">
        <w:trPr>
          <w:jc w:val="center"/>
        </w:trPr>
        <w:tc>
          <w:tcPr>
            <w:tcW w:w="716" w:type="pct"/>
            <w:shd w:val="clear" w:color="auto" w:fill="FFFFFF" w:themeFill="background1"/>
            <w:vAlign w:val="center"/>
          </w:tcPr>
          <w:p w14:paraId="2B4DE953" w14:textId="1D296D3B" w:rsidR="00AA7B39" w:rsidRPr="00EF1A85" w:rsidRDefault="00AA7B39" w:rsidP="00DD79C6">
            <w:pPr>
              <w:pStyle w:val="SUBPARAGRAPHA"/>
              <w:spacing w:before="0" w:after="0" w:line="240" w:lineRule="auto"/>
              <w:ind w:left="0" w:firstLine="0"/>
              <w:contextualSpacing/>
              <w:jc w:val="center"/>
              <w:rPr>
                <w:rFonts w:asciiTheme="minorHAnsi" w:hAnsiTheme="minorHAnsi" w:cstheme="minorHAnsi"/>
              </w:rPr>
            </w:pPr>
            <w:r w:rsidRPr="00EF1A85">
              <w:rPr>
                <w:rFonts w:asciiTheme="minorHAnsi" w:hAnsiTheme="minorHAnsi" w:cstheme="minorHAnsi"/>
              </w:rPr>
              <w:t>3.11</w:t>
            </w:r>
          </w:p>
        </w:tc>
        <w:tc>
          <w:tcPr>
            <w:tcW w:w="4284" w:type="pct"/>
            <w:shd w:val="clear" w:color="auto" w:fill="FFFFFF" w:themeFill="background1"/>
            <w:vAlign w:val="center"/>
          </w:tcPr>
          <w:p w14:paraId="0229FC5E" w14:textId="77777777" w:rsidR="00B449C5" w:rsidRPr="00EF1A85" w:rsidRDefault="00B62A66" w:rsidP="00DD79C6">
            <w:pPr>
              <w:pStyle w:val="PARAGRAPH1"/>
              <w:spacing w:before="0" w:after="0" w:line="240" w:lineRule="auto"/>
              <w:ind w:left="720"/>
              <w:contextualSpacing/>
              <w:rPr>
                <w:rFonts w:asciiTheme="minorHAnsi" w:hAnsiTheme="minorHAnsi" w:cstheme="minorHAnsi"/>
                <w:b/>
                <w:bCs/>
              </w:rPr>
            </w:pPr>
            <w:r w:rsidRPr="00EF1A85">
              <w:rPr>
                <w:rFonts w:asciiTheme="minorHAnsi" w:hAnsiTheme="minorHAnsi" w:cstheme="minorHAnsi"/>
                <w:b/>
                <w:bCs/>
              </w:rPr>
              <w:t>Assessment Data</w:t>
            </w:r>
          </w:p>
          <w:p w14:paraId="0138A74A" w14:textId="77777777" w:rsidR="00DD79C6" w:rsidRDefault="00531CCC" w:rsidP="00A633E8">
            <w:pPr>
              <w:pStyle w:val="ListParagraph"/>
              <w:numPr>
                <w:ilvl w:val="0"/>
                <w:numId w:val="24"/>
              </w:numPr>
              <w:spacing w:after="160"/>
              <w:rPr>
                <w:rFonts w:cstheme="minorHAnsi"/>
              </w:rPr>
            </w:pPr>
            <w:r w:rsidRPr="00EF1A85">
              <w:rPr>
                <w:rFonts w:cstheme="minorHAnsi"/>
              </w:rPr>
              <w:t xml:space="preserve">Describe how to use data from a variety of assessments to support students. </w:t>
            </w:r>
          </w:p>
          <w:p w14:paraId="66FCEA92" w14:textId="4570534E" w:rsidR="00531CCC" w:rsidRPr="00DD79C6" w:rsidRDefault="00531CCC" w:rsidP="00A633E8">
            <w:pPr>
              <w:pStyle w:val="ListParagraph"/>
              <w:numPr>
                <w:ilvl w:val="0"/>
                <w:numId w:val="24"/>
              </w:numPr>
              <w:spacing w:after="160"/>
              <w:rPr>
                <w:rFonts w:cstheme="minorHAnsi"/>
              </w:rPr>
            </w:pPr>
            <w:r w:rsidRPr="00DD79C6">
              <w:rPr>
                <w:rFonts w:cstheme="minorHAnsi"/>
              </w:rPr>
              <w:t>Identify common pitfalls when responding to assessment data.</w:t>
            </w:r>
          </w:p>
        </w:tc>
      </w:tr>
      <w:tr w:rsidR="00AA7B39" w:rsidRPr="00EF1A85" w14:paraId="20A9FB4C" w14:textId="77777777" w:rsidTr="00E015F2">
        <w:trPr>
          <w:jc w:val="center"/>
        </w:trPr>
        <w:tc>
          <w:tcPr>
            <w:tcW w:w="716" w:type="pct"/>
            <w:shd w:val="clear" w:color="auto" w:fill="FFFFFF" w:themeFill="background1"/>
            <w:vAlign w:val="center"/>
          </w:tcPr>
          <w:p w14:paraId="4A2550C1" w14:textId="4D546922" w:rsidR="00AA7B39" w:rsidRPr="00EF1A85" w:rsidRDefault="00AA7B39" w:rsidP="00DD79C6">
            <w:pPr>
              <w:pStyle w:val="SUBPARAGRAPHA"/>
              <w:spacing w:before="0" w:after="0" w:line="240" w:lineRule="auto"/>
              <w:ind w:left="0" w:firstLine="0"/>
              <w:contextualSpacing/>
              <w:jc w:val="center"/>
              <w:rPr>
                <w:rFonts w:asciiTheme="minorHAnsi" w:hAnsiTheme="minorHAnsi" w:cstheme="minorHAnsi"/>
              </w:rPr>
            </w:pPr>
            <w:r w:rsidRPr="00EF1A85">
              <w:rPr>
                <w:rFonts w:asciiTheme="minorHAnsi" w:hAnsiTheme="minorHAnsi" w:cstheme="minorHAnsi"/>
              </w:rPr>
              <w:t>3.12</w:t>
            </w:r>
          </w:p>
        </w:tc>
        <w:tc>
          <w:tcPr>
            <w:tcW w:w="4284" w:type="pct"/>
            <w:shd w:val="clear" w:color="auto" w:fill="FFFFFF" w:themeFill="background1"/>
            <w:vAlign w:val="center"/>
          </w:tcPr>
          <w:p w14:paraId="123272C1" w14:textId="77777777" w:rsidR="00805B83" w:rsidRPr="00EF1A85" w:rsidRDefault="00B449C5" w:rsidP="00DD79C6">
            <w:pPr>
              <w:pStyle w:val="PARAGRAPH1"/>
              <w:spacing w:before="0" w:after="0" w:line="240" w:lineRule="auto"/>
              <w:ind w:left="720"/>
              <w:contextualSpacing/>
              <w:rPr>
                <w:rFonts w:asciiTheme="minorHAnsi" w:hAnsiTheme="minorHAnsi" w:cstheme="minorHAnsi"/>
                <w:b/>
                <w:bCs/>
              </w:rPr>
            </w:pPr>
            <w:r w:rsidRPr="00EF1A85">
              <w:rPr>
                <w:rFonts w:asciiTheme="minorHAnsi" w:hAnsiTheme="minorHAnsi" w:cstheme="minorHAnsi"/>
                <w:b/>
                <w:bCs/>
              </w:rPr>
              <w:t>UDL in Literacy Instruction</w:t>
            </w:r>
          </w:p>
          <w:p w14:paraId="4D6E52EF" w14:textId="77777777" w:rsidR="00DD79C6" w:rsidRDefault="00531CCC" w:rsidP="00A633E8">
            <w:pPr>
              <w:pStyle w:val="ListParagraph"/>
              <w:numPr>
                <w:ilvl w:val="0"/>
                <w:numId w:val="25"/>
              </w:numPr>
              <w:spacing w:after="160"/>
              <w:rPr>
                <w:rFonts w:cstheme="minorHAnsi"/>
              </w:rPr>
            </w:pPr>
            <w:r w:rsidRPr="00EF1A85">
              <w:rPr>
                <w:rFonts w:cstheme="minorHAnsi"/>
              </w:rPr>
              <w:t xml:space="preserve">Compare a traditional approach to planning with a UDL approach. </w:t>
            </w:r>
          </w:p>
          <w:p w14:paraId="1497DA9A" w14:textId="056A495C" w:rsidR="00531CCC" w:rsidRPr="00DD79C6" w:rsidRDefault="00531CCC" w:rsidP="00A633E8">
            <w:pPr>
              <w:pStyle w:val="ListParagraph"/>
              <w:numPr>
                <w:ilvl w:val="0"/>
                <w:numId w:val="25"/>
              </w:numPr>
              <w:spacing w:after="160"/>
              <w:rPr>
                <w:rFonts w:cstheme="minorHAnsi"/>
              </w:rPr>
            </w:pPr>
            <w:r w:rsidRPr="00DD79C6">
              <w:rPr>
                <w:rFonts w:cstheme="minorHAnsi"/>
              </w:rPr>
              <w:t>Describe how a UDL approach promotes more equitable outcomes for all students</w:t>
            </w:r>
            <w:r w:rsidR="00DD79C6">
              <w:rPr>
                <w:rFonts w:cstheme="minorHAnsi"/>
              </w:rPr>
              <w:t>.</w:t>
            </w:r>
          </w:p>
        </w:tc>
      </w:tr>
      <w:tr w:rsidR="00AA7B39" w:rsidRPr="00EF1A85" w14:paraId="1C1221EB" w14:textId="77777777" w:rsidTr="00E015F2">
        <w:trPr>
          <w:jc w:val="center"/>
        </w:trPr>
        <w:tc>
          <w:tcPr>
            <w:tcW w:w="716" w:type="pct"/>
            <w:shd w:val="clear" w:color="auto" w:fill="FFFFFF" w:themeFill="background1"/>
            <w:vAlign w:val="center"/>
          </w:tcPr>
          <w:p w14:paraId="7CBC7D12" w14:textId="35001A5F" w:rsidR="00AA7B39" w:rsidRPr="00EF1A85" w:rsidRDefault="00AA7B39" w:rsidP="00DD79C6">
            <w:pPr>
              <w:pStyle w:val="SUBPARAGRAPHA"/>
              <w:spacing w:before="0" w:after="0" w:line="240" w:lineRule="auto"/>
              <w:ind w:left="0" w:firstLine="0"/>
              <w:contextualSpacing/>
              <w:jc w:val="center"/>
              <w:rPr>
                <w:rFonts w:asciiTheme="minorHAnsi" w:hAnsiTheme="minorHAnsi" w:cstheme="minorHAnsi"/>
              </w:rPr>
            </w:pPr>
            <w:r w:rsidRPr="00EF1A85">
              <w:rPr>
                <w:rFonts w:asciiTheme="minorHAnsi" w:hAnsiTheme="minorHAnsi" w:cstheme="minorHAnsi"/>
              </w:rPr>
              <w:t>3.13</w:t>
            </w:r>
          </w:p>
        </w:tc>
        <w:tc>
          <w:tcPr>
            <w:tcW w:w="4284" w:type="pct"/>
            <w:shd w:val="clear" w:color="auto" w:fill="FFFFFF" w:themeFill="background1"/>
            <w:vAlign w:val="center"/>
          </w:tcPr>
          <w:p w14:paraId="2C38D7ED" w14:textId="77777777" w:rsidR="008B7BAE" w:rsidRPr="00EF1A85" w:rsidRDefault="00805B83" w:rsidP="00DD79C6">
            <w:pPr>
              <w:pStyle w:val="PARAGRAPH1"/>
              <w:spacing w:before="0" w:after="0" w:line="240" w:lineRule="auto"/>
              <w:ind w:left="720"/>
              <w:contextualSpacing/>
              <w:rPr>
                <w:rFonts w:asciiTheme="minorHAnsi" w:hAnsiTheme="minorHAnsi" w:cstheme="minorHAnsi"/>
                <w:b/>
                <w:bCs/>
              </w:rPr>
            </w:pPr>
            <w:r w:rsidRPr="00EF1A85">
              <w:rPr>
                <w:rFonts w:asciiTheme="minorHAnsi" w:hAnsiTheme="minorHAnsi" w:cstheme="minorHAnsi"/>
                <w:b/>
                <w:bCs/>
              </w:rPr>
              <w:t>Curriculum-Embedded Supports</w:t>
            </w:r>
          </w:p>
          <w:p w14:paraId="46D6236E" w14:textId="5FE8EA1D" w:rsidR="00DD79C6" w:rsidRDefault="00674543" w:rsidP="00A633E8">
            <w:pPr>
              <w:pStyle w:val="ListParagraph"/>
              <w:numPr>
                <w:ilvl w:val="0"/>
                <w:numId w:val="25"/>
              </w:numPr>
              <w:spacing w:after="160"/>
              <w:rPr>
                <w:rFonts w:cstheme="minorHAnsi"/>
              </w:rPr>
            </w:pPr>
            <w:r w:rsidRPr="00EF1A85">
              <w:rPr>
                <w:rFonts w:cstheme="minorHAnsi"/>
              </w:rPr>
              <w:t xml:space="preserve">Identify examples of curriculum-embedded supports  </w:t>
            </w:r>
            <w:r w:rsidR="00DD79C6">
              <w:rPr>
                <w:rFonts w:cstheme="minorHAnsi"/>
              </w:rPr>
              <w:t>.</w:t>
            </w:r>
          </w:p>
          <w:p w14:paraId="66170470" w14:textId="69A3AAA3" w:rsidR="00531CCC" w:rsidRPr="00DD79C6" w:rsidRDefault="00674543" w:rsidP="00A633E8">
            <w:pPr>
              <w:pStyle w:val="ListParagraph"/>
              <w:numPr>
                <w:ilvl w:val="0"/>
                <w:numId w:val="25"/>
              </w:numPr>
              <w:spacing w:after="160"/>
              <w:rPr>
                <w:rFonts w:cstheme="minorHAnsi"/>
              </w:rPr>
            </w:pPr>
            <w:r w:rsidRPr="00DD79C6">
              <w:rPr>
                <w:rFonts w:cstheme="minorHAnsi"/>
              </w:rPr>
              <w:t>Analyze examples of curriculum-embedded supports to determine alignment with UDL guidelines for engagement, representation, and/or action &amp; expression.</w:t>
            </w:r>
          </w:p>
        </w:tc>
      </w:tr>
      <w:tr w:rsidR="00AA7B39" w:rsidRPr="00EF1A85" w14:paraId="5EB5C321" w14:textId="77777777" w:rsidTr="00E015F2">
        <w:trPr>
          <w:jc w:val="center"/>
        </w:trPr>
        <w:tc>
          <w:tcPr>
            <w:tcW w:w="716" w:type="pct"/>
            <w:shd w:val="clear" w:color="auto" w:fill="FFFFFF" w:themeFill="background1"/>
            <w:vAlign w:val="center"/>
          </w:tcPr>
          <w:p w14:paraId="7EABF70E" w14:textId="26A554E6" w:rsidR="00AA7B39" w:rsidRPr="00EF1A85" w:rsidRDefault="00AA7B39" w:rsidP="00DD79C6">
            <w:pPr>
              <w:pStyle w:val="SUBPARAGRAPHA"/>
              <w:spacing w:before="0" w:after="0" w:line="240" w:lineRule="auto"/>
              <w:ind w:left="0" w:firstLine="0"/>
              <w:contextualSpacing/>
              <w:jc w:val="center"/>
              <w:rPr>
                <w:rFonts w:asciiTheme="minorHAnsi" w:hAnsiTheme="minorHAnsi" w:cstheme="minorHAnsi"/>
              </w:rPr>
            </w:pPr>
            <w:r w:rsidRPr="00EF1A85">
              <w:rPr>
                <w:rFonts w:asciiTheme="minorHAnsi" w:hAnsiTheme="minorHAnsi" w:cstheme="minorHAnsi"/>
              </w:rPr>
              <w:t>3.14</w:t>
            </w:r>
          </w:p>
        </w:tc>
        <w:tc>
          <w:tcPr>
            <w:tcW w:w="4284" w:type="pct"/>
            <w:shd w:val="clear" w:color="auto" w:fill="FFFFFF" w:themeFill="background1"/>
            <w:vAlign w:val="center"/>
          </w:tcPr>
          <w:p w14:paraId="6F07D076" w14:textId="77777777" w:rsidR="00AA7B39" w:rsidRPr="00EF1A85" w:rsidRDefault="008B7BAE" w:rsidP="00DD79C6">
            <w:pPr>
              <w:pStyle w:val="PARAGRAPH1"/>
              <w:spacing w:before="0" w:after="0" w:line="240" w:lineRule="auto"/>
              <w:ind w:left="720"/>
              <w:contextualSpacing/>
              <w:rPr>
                <w:rFonts w:asciiTheme="minorHAnsi" w:hAnsiTheme="minorHAnsi" w:cstheme="minorHAnsi"/>
                <w:b/>
                <w:bCs/>
              </w:rPr>
            </w:pPr>
            <w:r w:rsidRPr="00EF1A85">
              <w:rPr>
                <w:rFonts w:asciiTheme="minorHAnsi" w:hAnsiTheme="minorHAnsi" w:cstheme="minorHAnsi"/>
                <w:b/>
                <w:bCs/>
              </w:rPr>
              <w:t>Portfolio</w:t>
            </w:r>
          </w:p>
          <w:p w14:paraId="5DEFADBD" w14:textId="77777777" w:rsidR="00DD79C6" w:rsidRDefault="00443FD5" w:rsidP="00A633E8">
            <w:pPr>
              <w:pStyle w:val="ListParagraph"/>
              <w:numPr>
                <w:ilvl w:val="0"/>
                <w:numId w:val="25"/>
              </w:numPr>
              <w:spacing w:after="160"/>
              <w:rPr>
                <w:rFonts w:cstheme="minorHAnsi"/>
              </w:rPr>
            </w:pPr>
            <w:r w:rsidRPr="00EF1A85">
              <w:rPr>
                <w:rFonts w:cstheme="minorHAnsi"/>
              </w:rPr>
              <w:t>Evaluate and select Research-Based Instructional Strategies (RBIS) Reading Language Arts (RLA) artifacts to include in a professional portfolio.</w:t>
            </w:r>
          </w:p>
          <w:p w14:paraId="2631C741" w14:textId="4EE91C20" w:rsidR="00674543" w:rsidRPr="00DD79C6" w:rsidRDefault="00443FD5" w:rsidP="00A633E8">
            <w:pPr>
              <w:pStyle w:val="ListParagraph"/>
              <w:numPr>
                <w:ilvl w:val="0"/>
                <w:numId w:val="25"/>
              </w:numPr>
              <w:spacing w:after="160"/>
              <w:rPr>
                <w:rFonts w:cstheme="minorHAnsi"/>
              </w:rPr>
            </w:pPr>
            <w:r w:rsidRPr="00DD79C6">
              <w:rPr>
                <w:rFonts w:cstheme="minorHAnsi"/>
              </w:rPr>
              <w:t>Reflect on selected portfolio artifacts to demonstrate understanding of RBIS for RLA and identify areas of personal success, improvement, and growth based on practicum experiences</w:t>
            </w:r>
            <w:r w:rsidR="00DD79C6">
              <w:rPr>
                <w:rFonts w:cstheme="minorHAnsi"/>
              </w:rPr>
              <w:t>.</w:t>
            </w:r>
          </w:p>
        </w:tc>
      </w:tr>
    </w:tbl>
    <w:p w14:paraId="5DD2A2A1" w14:textId="1844E611" w:rsidR="003B4BD0" w:rsidRDefault="003B4BD0"/>
    <w:tbl>
      <w:tblPr>
        <w:tblStyle w:val="TableGrid"/>
        <w:tblW w:w="5696" w:type="pct"/>
        <w:jc w:val="center"/>
        <w:tblLayout w:type="fixed"/>
        <w:tblLook w:val="04A0" w:firstRow="1" w:lastRow="0" w:firstColumn="1" w:lastColumn="0" w:noHBand="0" w:noVBand="1"/>
      </w:tblPr>
      <w:tblGrid>
        <w:gridCol w:w="1525"/>
        <w:gridCol w:w="9127"/>
      </w:tblGrid>
      <w:tr w:rsidR="00AF646F" w:rsidRPr="00773D1B" w14:paraId="3F39323A" w14:textId="77777777" w:rsidTr="00AF646F">
        <w:trPr>
          <w:jc w:val="center"/>
        </w:trPr>
        <w:tc>
          <w:tcPr>
            <w:tcW w:w="5000" w:type="pct"/>
            <w:gridSpan w:val="2"/>
            <w:shd w:val="clear" w:color="auto" w:fill="FFF2CC" w:themeFill="accent4" w:themeFillTint="33"/>
            <w:vAlign w:val="center"/>
          </w:tcPr>
          <w:p w14:paraId="21D338DD" w14:textId="3620EB87" w:rsidR="00AF646F" w:rsidRPr="00773D1B" w:rsidRDefault="00AF646F" w:rsidP="00DD79C6">
            <w:pPr>
              <w:contextualSpacing/>
              <w:jc w:val="center"/>
              <w:rPr>
                <w:rFonts w:cstheme="minorHAnsi"/>
                <w:b/>
                <w:bCs/>
              </w:rPr>
            </w:pPr>
            <w:r w:rsidRPr="00773D1B">
              <w:rPr>
                <w:rFonts w:cstheme="minorHAnsi"/>
                <w:b/>
              </w:rPr>
              <w:t xml:space="preserve">Unit 4: </w:t>
            </w:r>
            <w:r>
              <w:rPr>
                <w:rFonts w:cstheme="minorHAnsi"/>
                <w:b/>
              </w:rPr>
              <w:t>RBIS Math</w:t>
            </w:r>
          </w:p>
        </w:tc>
      </w:tr>
      <w:tr w:rsidR="00AF646F" w:rsidRPr="00773D1B" w14:paraId="5A79C29C" w14:textId="77777777" w:rsidTr="00AF646F">
        <w:trPr>
          <w:jc w:val="center"/>
        </w:trPr>
        <w:tc>
          <w:tcPr>
            <w:tcW w:w="716" w:type="pct"/>
          </w:tcPr>
          <w:p w14:paraId="4A27B24E" w14:textId="77777777" w:rsidR="00AF646F" w:rsidRPr="00773D1B" w:rsidRDefault="00AF646F" w:rsidP="00DD79C6">
            <w:pPr>
              <w:pStyle w:val="SUBPARAGRAPHA"/>
              <w:spacing w:before="0" w:after="0" w:line="240" w:lineRule="auto"/>
              <w:ind w:left="0" w:firstLine="0"/>
              <w:contextualSpacing/>
              <w:jc w:val="center"/>
              <w:rPr>
                <w:rFonts w:asciiTheme="minorHAnsi" w:hAnsiTheme="minorHAnsi" w:cstheme="minorHAnsi"/>
              </w:rPr>
            </w:pPr>
            <w:r w:rsidRPr="00773D1B">
              <w:rPr>
                <w:rFonts w:asciiTheme="minorHAnsi" w:hAnsiTheme="minorHAnsi" w:cstheme="minorHAnsi"/>
                <w:b/>
                <w:bCs/>
              </w:rPr>
              <w:t>TEKS</w:t>
            </w:r>
          </w:p>
          <w:p w14:paraId="6FF028B5" w14:textId="77777777" w:rsidR="00AF646F" w:rsidRDefault="00AF646F" w:rsidP="00DD79C6">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1C</w:t>
            </w:r>
          </w:p>
          <w:p w14:paraId="6B56A7CE" w14:textId="77777777" w:rsidR="00AF646F" w:rsidRDefault="00AF646F" w:rsidP="00DD79C6">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1I</w:t>
            </w:r>
          </w:p>
          <w:p w14:paraId="76707402" w14:textId="77777777" w:rsidR="00AF646F" w:rsidRDefault="00AF646F" w:rsidP="00DD79C6">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4B</w:t>
            </w:r>
          </w:p>
          <w:p w14:paraId="531F5967" w14:textId="77777777" w:rsidR="00AF646F" w:rsidRDefault="00AF646F" w:rsidP="00DD79C6">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4C</w:t>
            </w:r>
          </w:p>
          <w:p w14:paraId="74B594D0" w14:textId="77777777" w:rsidR="00AF646F" w:rsidRDefault="00AF646F" w:rsidP="00DD79C6">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4D</w:t>
            </w:r>
          </w:p>
          <w:p w14:paraId="751AEBF1" w14:textId="77777777" w:rsidR="00AF646F" w:rsidRDefault="00AF646F" w:rsidP="00DD79C6">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4E</w:t>
            </w:r>
          </w:p>
          <w:p w14:paraId="24DA6A79" w14:textId="77777777" w:rsidR="00AF646F" w:rsidRDefault="00AF646F" w:rsidP="00DD79C6">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5B</w:t>
            </w:r>
          </w:p>
          <w:p w14:paraId="6A33696A" w14:textId="77777777" w:rsidR="00AF646F" w:rsidRDefault="00AF646F" w:rsidP="00DD79C6">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6A</w:t>
            </w:r>
          </w:p>
          <w:p w14:paraId="515FEFF5" w14:textId="77777777" w:rsidR="00AF646F" w:rsidRDefault="00AF646F" w:rsidP="00DD79C6">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lastRenderedPageBreak/>
              <w:t>6E</w:t>
            </w:r>
          </w:p>
          <w:p w14:paraId="68856BC8" w14:textId="77777777" w:rsidR="00AF646F" w:rsidRDefault="00AF646F" w:rsidP="00DD79C6">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6F</w:t>
            </w:r>
          </w:p>
          <w:p w14:paraId="6184D96E" w14:textId="77777777" w:rsidR="00AF646F" w:rsidRDefault="00AF646F" w:rsidP="00DD79C6">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6G</w:t>
            </w:r>
          </w:p>
          <w:p w14:paraId="409641E1" w14:textId="77777777" w:rsidR="00AF646F" w:rsidRDefault="00AF646F" w:rsidP="00DD79C6">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6H</w:t>
            </w:r>
          </w:p>
          <w:p w14:paraId="5F6A244F" w14:textId="77777777" w:rsidR="00AF646F" w:rsidRDefault="00AF646F" w:rsidP="00DD79C6">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13A</w:t>
            </w:r>
          </w:p>
          <w:p w14:paraId="05FFE729" w14:textId="77777777" w:rsidR="00AF646F" w:rsidRDefault="00AF646F" w:rsidP="00DD79C6">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13B</w:t>
            </w:r>
          </w:p>
          <w:p w14:paraId="4553B80E" w14:textId="77777777" w:rsidR="00AF646F" w:rsidRDefault="00AF646F" w:rsidP="00B04788">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14A</w:t>
            </w:r>
          </w:p>
          <w:p w14:paraId="37C8D8B6" w14:textId="77777777" w:rsidR="00AF646F" w:rsidRDefault="00AF646F" w:rsidP="00B04788">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14B</w:t>
            </w:r>
          </w:p>
          <w:p w14:paraId="73F465B5" w14:textId="4AE33FED" w:rsidR="00AF646F" w:rsidRDefault="00AF646F" w:rsidP="00B04788">
            <w:pPr>
              <w:pStyle w:val="SUBPARAGRAPHA"/>
              <w:spacing w:before="0" w:after="0" w:line="240" w:lineRule="auto"/>
              <w:ind w:left="0" w:firstLine="0"/>
              <w:contextualSpacing/>
              <w:jc w:val="center"/>
              <w:rPr>
                <w:rFonts w:asciiTheme="minorHAnsi" w:hAnsiTheme="minorHAnsi" w:cstheme="minorHAnsi"/>
              </w:rPr>
            </w:pPr>
            <w:r>
              <w:rPr>
                <w:rFonts w:asciiTheme="minorHAnsi" w:hAnsiTheme="minorHAnsi" w:cstheme="minorHAnsi"/>
              </w:rPr>
              <w:t>14C</w:t>
            </w:r>
          </w:p>
          <w:p w14:paraId="1048C0E7" w14:textId="7DAAB00D" w:rsidR="00AF646F" w:rsidRPr="00773D1B" w:rsidRDefault="00AF646F" w:rsidP="00AF646F">
            <w:pPr>
              <w:pStyle w:val="SUBPARAGRAPHA"/>
              <w:spacing w:before="0" w:after="0" w:line="240" w:lineRule="auto"/>
              <w:ind w:left="0"/>
              <w:contextualSpacing/>
              <w:rPr>
                <w:rFonts w:asciiTheme="minorHAnsi" w:hAnsiTheme="minorHAnsi" w:cstheme="minorHAnsi"/>
              </w:rPr>
            </w:pPr>
          </w:p>
        </w:tc>
        <w:tc>
          <w:tcPr>
            <w:tcW w:w="4284" w:type="pct"/>
          </w:tcPr>
          <w:p w14:paraId="38A05AA6" w14:textId="700C629C" w:rsidR="00AF646F" w:rsidRDefault="00AF646F" w:rsidP="00A633E8">
            <w:pPr>
              <w:pStyle w:val="SUBPARAGRAPHA"/>
              <w:numPr>
                <w:ilvl w:val="0"/>
                <w:numId w:val="63"/>
              </w:numPr>
              <w:spacing w:before="0" w:after="0" w:line="240" w:lineRule="auto"/>
              <w:contextualSpacing/>
              <w:rPr>
                <w:rFonts w:asciiTheme="minorHAnsi" w:hAnsiTheme="minorHAnsi" w:cstheme="minorHAnsi"/>
              </w:rPr>
            </w:pPr>
            <w:r>
              <w:rPr>
                <w:rFonts w:asciiTheme="minorHAnsi" w:hAnsiTheme="minorHAnsi" w:cstheme="minorHAnsi"/>
              </w:rPr>
              <w:lastRenderedPageBreak/>
              <w:t>The student demonstrates professional standards/employability skills as required by teaching and training profession. The student is expected to:</w:t>
            </w:r>
          </w:p>
          <w:p w14:paraId="57C67342" w14:textId="5AF76AC7" w:rsidR="00AF646F" w:rsidRDefault="00AF646F" w:rsidP="00A633E8">
            <w:pPr>
              <w:pStyle w:val="SUBPARAGRAPHA"/>
              <w:numPr>
                <w:ilvl w:val="0"/>
                <w:numId w:val="69"/>
              </w:numPr>
              <w:spacing w:before="0" w:after="0" w:line="240" w:lineRule="auto"/>
              <w:contextualSpacing/>
              <w:rPr>
                <w:rFonts w:asciiTheme="minorHAnsi" w:hAnsiTheme="minorHAnsi" w:cstheme="minorHAnsi"/>
              </w:rPr>
            </w:pPr>
            <w:r>
              <w:rPr>
                <w:rFonts w:asciiTheme="minorHAnsi" w:hAnsiTheme="minorHAnsi" w:cstheme="minorHAnsi"/>
              </w:rPr>
              <w:t>Demonstrate appropriate forms of communication such as verbal and non-verbal communication use din educational and career settings;</w:t>
            </w:r>
          </w:p>
          <w:p w14:paraId="68AEA8A9" w14:textId="3C6CC851" w:rsidR="00AF646F" w:rsidRDefault="00AF646F" w:rsidP="00A633E8">
            <w:pPr>
              <w:pStyle w:val="SUBPARAGRAPHA"/>
              <w:numPr>
                <w:ilvl w:val="0"/>
                <w:numId w:val="70"/>
              </w:numPr>
              <w:spacing w:before="0" w:after="0" w:line="240" w:lineRule="auto"/>
              <w:contextualSpacing/>
              <w:rPr>
                <w:rFonts w:asciiTheme="minorHAnsi" w:hAnsiTheme="minorHAnsi" w:cstheme="minorHAnsi"/>
              </w:rPr>
            </w:pPr>
            <w:r>
              <w:rPr>
                <w:rFonts w:asciiTheme="minorHAnsi" w:hAnsiTheme="minorHAnsi" w:cstheme="minorHAnsi"/>
              </w:rPr>
              <w:t>Describe and demonstrate professionalism; and</w:t>
            </w:r>
          </w:p>
          <w:p w14:paraId="5699166F" w14:textId="77777777" w:rsidR="00AF646F" w:rsidRDefault="00AF646F" w:rsidP="001A339D">
            <w:pPr>
              <w:pStyle w:val="SUBPARAGRAPHA"/>
              <w:spacing w:before="0" w:after="0" w:line="240" w:lineRule="auto"/>
              <w:ind w:left="1440" w:firstLine="0"/>
              <w:contextualSpacing/>
              <w:rPr>
                <w:rFonts w:asciiTheme="minorHAnsi" w:hAnsiTheme="minorHAnsi" w:cstheme="minorHAnsi"/>
              </w:rPr>
            </w:pPr>
          </w:p>
          <w:p w14:paraId="6FDA0855" w14:textId="2781494E" w:rsidR="00AF646F" w:rsidRDefault="00AF646F" w:rsidP="00A633E8">
            <w:pPr>
              <w:pStyle w:val="SUBPARAGRAPHA"/>
              <w:numPr>
                <w:ilvl w:val="0"/>
                <w:numId w:val="64"/>
              </w:numPr>
              <w:spacing w:before="0" w:after="0" w:line="240" w:lineRule="auto"/>
              <w:contextualSpacing/>
              <w:rPr>
                <w:rFonts w:asciiTheme="minorHAnsi" w:hAnsiTheme="minorHAnsi" w:cstheme="minorHAnsi"/>
              </w:rPr>
            </w:pPr>
            <w:r>
              <w:rPr>
                <w:rFonts w:asciiTheme="minorHAnsi" w:hAnsiTheme="minorHAnsi" w:cstheme="minorHAnsi"/>
              </w:rPr>
              <w:t>The student understands the learner and learning process. The student is expected to:</w:t>
            </w:r>
          </w:p>
          <w:p w14:paraId="0265EB1D" w14:textId="1B262CA1" w:rsidR="00AF646F" w:rsidRDefault="00AF646F" w:rsidP="00A633E8">
            <w:pPr>
              <w:pStyle w:val="SUBPARAGRAPHA"/>
              <w:numPr>
                <w:ilvl w:val="0"/>
                <w:numId w:val="68"/>
              </w:numPr>
              <w:spacing w:before="0" w:after="0" w:line="240" w:lineRule="auto"/>
              <w:contextualSpacing/>
              <w:rPr>
                <w:rFonts w:asciiTheme="minorHAnsi" w:hAnsiTheme="minorHAnsi" w:cstheme="minorHAnsi"/>
              </w:rPr>
            </w:pPr>
            <w:r>
              <w:rPr>
                <w:rFonts w:asciiTheme="minorHAnsi" w:hAnsiTheme="minorHAnsi" w:cstheme="minorHAnsi"/>
              </w:rPr>
              <w:t>Apply the principles and theories about the learning process to specific teaching or training situations;</w:t>
            </w:r>
          </w:p>
          <w:p w14:paraId="43309EB4" w14:textId="447A034F" w:rsidR="00AF646F" w:rsidRDefault="00AF646F" w:rsidP="00A633E8">
            <w:pPr>
              <w:pStyle w:val="SUBPARAGRAPHA"/>
              <w:numPr>
                <w:ilvl w:val="0"/>
                <w:numId w:val="68"/>
              </w:numPr>
              <w:spacing w:before="0" w:after="0" w:line="240" w:lineRule="auto"/>
              <w:contextualSpacing/>
              <w:rPr>
                <w:rFonts w:asciiTheme="minorHAnsi" w:hAnsiTheme="minorHAnsi" w:cstheme="minorHAnsi"/>
              </w:rPr>
            </w:pPr>
            <w:r>
              <w:rPr>
                <w:rFonts w:asciiTheme="minorHAnsi" w:hAnsiTheme="minorHAnsi" w:cstheme="minorHAnsi"/>
              </w:rPr>
              <w:lastRenderedPageBreak/>
              <w:t>Analyze the dynamics of educator and student behaviors that facilitate the learning process;</w:t>
            </w:r>
          </w:p>
          <w:p w14:paraId="47CC3211" w14:textId="18CD350C" w:rsidR="00AF646F" w:rsidRDefault="00AF646F" w:rsidP="00A633E8">
            <w:pPr>
              <w:pStyle w:val="SUBPARAGRAPHA"/>
              <w:numPr>
                <w:ilvl w:val="0"/>
                <w:numId w:val="68"/>
              </w:numPr>
              <w:spacing w:before="0" w:after="0" w:line="240" w:lineRule="auto"/>
              <w:contextualSpacing/>
              <w:rPr>
                <w:rFonts w:asciiTheme="minorHAnsi" w:hAnsiTheme="minorHAnsi" w:cstheme="minorHAnsi"/>
              </w:rPr>
            </w:pPr>
            <w:r>
              <w:rPr>
                <w:rFonts w:asciiTheme="minorHAnsi" w:hAnsiTheme="minorHAnsi" w:cstheme="minorHAnsi"/>
              </w:rPr>
              <w:t>Analyze teaching skills that facilitate the learning process; and</w:t>
            </w:r>
          </w:p>
          <w:p w14:paraId="07972B73" w14:textId="31E741A9" w:rsidR="00AF646F" w:rsidRDefault="00AF646F" w:rsidP="00A633E8">
            <w:pPr>
              <w:pStyle w:val="SUBPARAGRAPHA"/>
              <w:numPr>
                <w:ilvl w:val="0"/>
                <w:numId w:val="68"/>
              </w:numPr>
              <w:spacing w:before="0" w:after="0" w:line="240" w:lineRule="auto"/>
              <w:contextualSpacing/>
              <w:rPr>
                <w:rFonts w:asciiTheme="minorHAnsi" w:hAnsiTheme="minorHAnsi" w:cstheme="minorHAnsi"/>
              </w:rPr>
            </w:pPr>
            <w:r>
              <w:rPr>
                <w:rFonts w:asciiTheme="minorHAnsi" w:hAnsiTheme="minorHAnsi" w:cstheme="minorHAnsi"/>
              </w:rPr>
              <w:t>Demonstrate and evaluate effective instructional practices to accommodate diversity such as learning differences, learner exceptionality, and special needs.</w:t>
            </w:r>
          </w:p>
          <w:p w14:paraId="414E3E31" w14:textId="77777777" w:rsidR="00AF646F" w:rsidRDefault="00AF646F" w:rsidP="001A339D">
            <w:pPr>
              <w:pStyle w:val="SUBPARAGRAPHA"/>
              <w:spacing w:before="0" w:after="0" w:line="240" w:lineRule="auto"/>
              <w:ind w:left="1440" w:firstLine="0"/>
              <w:contextualSpacing/>
              <w:rPr>
                <w:rFonts w:asciiTheme="minorHAnsi" w:hAnsiTheme="minorHAnsi" w:cstheme="minorHAnsi"/>
              </w:rPr>
            </w:pPr>
          </w:p>
          <w:p w14:paraId="7BA2B94D" w14:textId="77777777" w:rsidR="00AF646F" w:rsidRDefault="00AF646F" w:rsidP="00A633E8">
            <w:pPr>
              <w:pStyle w:val="SUBPARAGRAPHA"/>
              <w:numPr>
                <w:ilvl w:val="0"/>
                <w:numId w:val="64"/>
              </w:numPr>
              <w:spacing w:before="0" w:after="0" w:line="240" w:lineRule="auto"/>
              <w:contextualSpacing/>
              <w:rPr>
                <w:rFonts w:asciiTheme="minorHAnsi" w:hAnsiTheme="minorHAnsi" w:cstheme="minorHAnsi"/>
              </w:rPr>
            </w:pPr>
            <w:r>
              <w:rPr>
                <w:rFonts w:asciiTheme="minorHAnsi" w:hAnsiTheme="minorHAnsi" w:cstheme="minorHAnsi"/>
              </w:rPr>
              <w:t>The student interacts effectively in the role of an educator. The student is expected to:</w:t>
            </w:r>
          </w:p>
          <w:p w14:paraId="26B0F09B" w14:textId="72C12963" w:rsidR="00AF646F" w:rsidRDefault="00AF646F" w:rsidP="00A633E8">
            <w:pPr>
              <w:pStyle w:val="SUBPARAGRAPHA"/>
              <w:numPr>
                <w:ilvl w:val="0"/>
                <w:numId w:val="67"/>
              </w:numPr>
              <w:spacing w:before="0" w:after="0" w:line="240" w:lineRule="auto"/>
              <w:contextualSpacing/>
              <w:rPr>
                <w:rFonts w:asciiTheme="minorHAnsi" w:hAnsiTheme="minorHAnsi" w:cstheme="minorHAnsi"/>
              </w:rPr>
            </w:pPr>
            <w:r>
              <w:rPr>
                <w:rFonts w:asciiTheme="minorHAnsi" w:hAnsiTheme="minorHAnsi" w:cstheme="minorHAnsi"/>
              </w:rPr>
              <w:t>Demonstrate and evaluate techniques that promote literacy and numeracy.</w:t>
            </w:r>
          </w:p>
          <w:p w14:paraId="3B07767F" w14:textId="77777777" w:rsidR="00AF646F" w:rsidRDefault="00AF646F" w:rsidP="001A339D">
            <w:pPr>
              <w:pStyle w:val="SUBPARAGRAPHA"/>
              <w:spacing w:before="0" w:after="0" w:line="240" w:lineRule="auto"/>
              <w:ind w:left="1440" w:firstLine="0"/>
              <w:contextualSpacing/>
              <w:rPr>
                <w:rFonts w:asciiTheme="minorHAnsi" w:hAnsiTheme="minorHAnsi" w:cstheme="minorHAnsi"/>
              </w:rPr>
            </w:pPr>
          </w:p>
          <w:p w14:paraId="15FF55D1" w14:textId="77777777" w:rsidR="00AF646F" w:rsidRDefault="00AF646F" w:rsidP="00A633E8">
            <w:pPr>
              <w:pStyle w:val="SUBPARAGRAPHA"/>
              <w:numPr>
                <w:ilvl w:val="0"/>
                <w:numId w:val="64"/>
              </w:numPr>
              <w:spacing w:before="0" w:after="0" w:line="240" w:lineRule="auto"/>
              <w:contextualSpacing/>
              <w:rPr>
                <w:rFonts w:asciiTheme="minorHAnsi" w:hAnsiTheme="minorHAnsi" w:cstheme="minorHAnsi"/>
              </w:rPr>
            </w:pPr>
            <w:r>
              <w:rPr>
                <w:rFonts w:asciiTheme="minorHAnsi" w:hAnsiTheme="minorHAnsi" w:cstheme="minorHAnsi"/>
              </w:rPr>
              <w:t>The student plans and uses effective instruction. The student is expected to:</w:t>
            </w:r>
          </w:p>
          <w:p w14:paraId="46EEBE50" w14:textId="06761D5D" w:rsidR="00AF646F" w:rsidRDefault="00AF646F" w:rsidP="00A633E8">
            <w:pPr>
              <w:pStyle w:val="SUBPARAGRAPHA"/>
              <w:numPr>
                <w:ilvl w:val="1"/>
                <w:numId w:val="64"/>
              </w:numPr>
              <w:spacing w:before="0" w:after="0" w:line="240" w:lineRule="auto"/>
              <w:contextualSpacing/>
              <w:rPr>
                <w:rFonts w:asciiTheme="minorHAnsi" w:hAnsiTheme="minorHAnsi" w:cstheme="minorHAnsi"/>
              </w:rPr>
            </w:pPr>
            <w:r>
              <w:rPr>
                <w:rFonts w:asciiTheme="minorHAnsi" w:hAnsiTheme="minorHAnsi" w:cstheme="minorHAnsi"/>
              </w:rPr>
              <w:t>Apply principles and theories that impact instructional planning;</w:t>
            </w:r>
          </w:p>
          <w:p w14:paraId="7852794C" w14:textId="5E78A517" w:rsidR="00AF646F" w:rsidRDefault="00AF646F" w:rsidP="00A633E8">
            <w:pPr>
              <w:pStyle w:val="SUBPARAGRAPHA"/>
              <w:numPr>
                <w:ilvl w:val="0"/>
                <w:numId w:val="66"/>
              </w:numPr>
              <w:spacing w:before="0" w:after="0" w:line="240" w:lineRule="auto"/>
              <w:contextualSpacing/>
              <w:rPr>
                <w:rFonts w:asciiTheme="minorHAnsi" w:hAnsiTheme="minorHAnsi" w:cstheme="minorHAnsi"/>
              </w:rPr>
            </w:pPr>
            <w:r>
              <w:rPr>
                <w:rFonts w:asciiTheme="minorHAnsi" w:hAnsiTheme="minorHAnsi" w:cstheme="minorHAnsi"/>
              </w:rPr>
              <w:t>Apply research-based practices to create lesson plans that meet instructional goals;</w:t>
            </w:r>
          </w:p>
          <w:p w14:paraId="372874F1" w14:textId="5824594E" w:rsidR="00AF646F" w:rsidRDefault="00AF646F" w:rsidP="00A633E8">
            <w:pPr>
              <w:pStyle w:val="SUBPARAGRAPHA"/>
              <w:numPr>
                <w:ilvl w:val="0"/>
                <w:numId w:val="66"/>
              </w:numPr>
              <w:spacing w:before="0" w:after="0" w:line="240" w:lineRule="auto"/>
              <w:contextualSpacing/>
              <w:rPr>
                <w:rFonts w:asciiTheme="minorHAnsi" w:hAnsiTheme="minorHAnsi" w:cstheme="minorHAnsi"/>
              </w:rPr>
            </w:pPr>
            <w:r>
              <w:rPr>
                <w:rFonts w:asciiTheme="minorHAnsi" w:hAnsiTheme="minorHAnsi" w:cstheme="minorHAnsi"/>
              </w:rPr>
              <w:t>Analyze the development of effective instructional strategies;</w:t>
            </w:r>
          </w:p>
          <w:p w14:paraId="6ECAC68B" w14:textId="7CAC5DDB" w:rsidR="00AF646F" w:rsidRDefault="00AF646F" w:rsidP="00A633E8">
            <w:pPr>
              <w:pStyle w:val="SUBPARAGRAPHA"/>
              <w:numPr>
                <w:ilvl w:val="0"/>
                <w:numId w:val="66"/>
              </w:numPr>
              <w:spacing w:before="0" w:after="0" w:line="240" w:lineRule="auto"/>
              <w:contextualSpacing/>
              <w:rPr>
                <w:rFonts w:asciiTheme="minorHAnsi" w:hAnsiTheme="minorHAnsi" w:cstheme="minorHAnsi"/>
              </w:rPr>
            </w:pPr>
            <w:r>
              <w:rPr>
                <w:rFonts w:asciiTheme="minorHAnsi" w:hAnsiTheme="minorHAnsi" w:cstheme="minorHAnsi"/>
              </w:rPr>
              <w:t xml:space="preserve">Evaluate and analyze effectiveness of lesson plans and instructional strategies used in a lesson or series of lessons; and </w:t>
            </w:r>
          </w:p>
          <w:p w14:paraId="25EE3C46" w14:textId="36FC329D" w:rsidR="00AF646F" w:rsidRDefault="00AF646F" w:rsidP="00A633E8">
            <w:pPr>
              <w:pStyle w:val="SUBPARAGRAPHA"/>
              <w:numPr>
                <w:ilvl w:val="0"/>
                <w:numId w:val="66"/>
              </w:numPr>
              <w:spacing w:before="0" w:after="0" w:line="240" w:lineRule="auto"/>
              <w:contextualSpacing/>
              <w:rPr>
                <w:rFonts w:asciiTheme="minorHAnsi" w:hAnsiTheme="minorHAnsi" w:cstheme="minorHAnsi"/>
              </w:rPr>
            </w:pPr>
            <w:r>
              <w:rPr>
                <w:rFonts w:asciiTheme="minorHAnsi" w:hAnsiTheme="minorHAnsi" w:cstheme="minorHAnsi"/>
              </w:rPr>
              <w:t>Explain how learner and professional feedback is used to guide selection and adjustment of instructional strategies.</w:t>
            </w:r>
          </w:p>
          <w:p w14:paraId="1318CEAC" w14:textId="77777777" w:rsidR="00AF646F" w:rsidRPr="009F088E" w:rsidRDefault="00AF646F" w:rsidP="001A339D">
            <w:pPr>
              <w:pStyle w:val="SUBPARAGRAPHA"/>
              <w:spacing w:before="0" w:after="0" w:line="240" w:lineRule="auto"/>
              <w:ind w:left="1440" w:firstLine="0"/>
              <w:contextualSpacing/>
              <w:rPr>
                <w:rFonts w:asciiTheme="minorHAnsi" w:hAnsiTheme="minorHAnsi" w:cstheme="minorHAnsi"/>
              </w:rPr>
            </w:pPr>
          </w:p>
          <w:p w14:paraId="52DDF5D3" w14:textId="0F32CB70" w:rsidR="00AF646F" w:rsidRDefault="00AF646F" w:rsidP="00A633E8">
            <w:pPr>
              <w:pStyle w:val="SUBPARAGRAPHA"/>
              <w:numPr>
                <w:ilvl w:val="0"/>
                <w:numId w:val="65"/>
              </w:numPr>
              <w:spacing w:before="0" w:after="0" w:line="240" w:lineRule="auto"/>
              <w:contextualSpacing/>
              <w:rPr>
                <w:rFonts w:asciiTheme="minorHAnsi" w:hAnsiTheme="minorHAnsi" w:cstheme="minorHAnsi"/>
              </w:rPr>
            </w:pPr>
            <w:r>
              <w:rPr>
                <w:rFonts w:asciiTheme="minorHAnsi" w:hAnsiTheme="minorHAnsi" w:cstheme="minorHAnsi"/>
              </w:rPr>
              <w:t xml:space="preserve"> The student participates in field-based experiences in education or training. The student is expected to:</w:t>
            </w:r>
          </w:p>
          <w:p w14:paraId="061EF17C" w14:textId="517266F5" w:rsidR="00AF646F" w:rsidRDefault="00AF646F" w:rsidP="00A633E8">
            <w:pPr>
              <w:pStyle w:val="SUBPARAGRAPHA"/>
              <w:numPr>
                <w:ilvl w:val="1"/>
                <w:numId w:val="65"/>
              </w:numPr>
              <w:spacing w:before="0" w:after="0" w:line="240" w:lineRule="auto"/>
              <w:contextualSpacing/>
              <w:rPr>
                <w:rFonts w:asciiTheme="minorHAnsi" w:hAnsiTheme="minorHAnsi" w:cstheme="minorHAnsi"/>
              </w:rPr>
            </w:pPr>
            <w:r>
              <w:rPr>
                <w:rFonts w:asciiTheme="minorHAnsi" w:hAnsiTheme="minorHAnsi" w:cstheme="minorHAnsi"/>
              </w:rPr>
              <w:t>Apply instructional strategies and concepts within a local educational or training facility; and</w:t>
            </w:r>
          </w:p>
          <w:p w14:paraId="5D40AD03" w14:textId="5B0D7C2B" w:rsidR="00AF646F" w:rsidRDefault="00AF646F" w:rsidP="00A633E8">
            <w:pPr>
              <w:pStyle w:val="SUBPARAGRAPHA"/>
              <w:numPr>
                <w:ilvl w:val="1"/>
                <w:numId w:val="65"/>
              </w:numPr>
              <w:spacing w:before="0" w:after="0" w:line="240" w:lineRule="auto"/>
              <w:contextualSpacing/>
              <w:rPr>
                <w:rFonts w:asciiTheme="minorHAnsi" w:hAnsiTheme="minorHAnsi" w:cstheme="minorHAnsi"/>
              </w:rPr>
            </w:pPr>
            <w:r>
              <w:rPr>
                <w:rFonts w:asciiTheme="minorHAnsi" w:hAnsiTheme="minorHAnsi" w:cstheme="minorHAnsi"/>
              </w:rPr>
              <w:t>Document, assess, and reflect on instructional experiences.</w:t>
            </w:r>
          </w:p>
          <w:p w14:paraId="2FE21455" w14:textId="77777777" w:rsidR="00AF646F" w:rsidRDefault="00AF646F" w:rsidP="001A339D">
            <w:pPr>
              <w:pStyle w:val="SUBPARAGRAPHA"/>
              <w:spacing w:before="0" w:after="0" w:line="240" w:lineRule="auto"/>
              <w:ind w:left="1440" w:firstLine="0"/>
              <w:contextualSpacing/>
              <w:rPr>
                <w:rFonts w:asciiTheme="minorHAnsi" w:hAnsiTheme="minorHAnsi" w:cstheme="minorHAnsi"/>
              </w:rPr>
            </w:pPr>
          </w:p>
          <w:p w14:paraId="3FB12D55" w14:textId="2AB330E6" w:rsidR="00AF646F" w:rsidRDefault="00AF646F" w:rsidP="00A633E8">
            <w:pPr>
              <w:pStyle w:val="SUBPARAGRAPHA"/>
              <w:numPr>
                <w:ilvl w:val="0"/>
                <w:numId w:val="65"/>
              </w:numPr>
              <w:spacing w:before="0" w:after="0" w:line="240" w:lineRule="auto"/>
              <w:contextualSpacing/>
              <w:rPr>
                <w:rFonts w:asciiTheme="minorHAnsi" w:hAnsiTheme="minorHAnsi" w:cstheme="minorHAnsi"/>
              </w:rPr>
            </w:pPr>
            <w:r>
              <w:rPr>
                <w:rFonts w:asciiTheme="minorHAnsi" w:hAnsiTheme="minorHAnsi" w:cstheme="minorHAnsi"/>
              </w:rPr>
              <w:t xml:space="preserve"> The student documents technical knowledge and skills. The student is expected to:</w:t>
            </w:r>
          </w:p>
          <w:p w14:paraId="6A6E2690" w14:textId="06287EDA" w:rsidR="00AF646F" w:rsidRDefault="00AF646F" w:rsidP="00A633E8">
            <w:pPr>
              <w:pStyle w:val="SUBPARAGRAPHA"/>
              <w:numPr>
                <w:ilvl w:val="1"/>
                <w:numId w:val="65"/>
              </w:numPr>
              <w:spacing w:before="0" w:after="0" w:line="240" w:lineRule="auto"/>
              <w:contextualSpacing/>
              <w:rPr>
                <w:rFonts w:asciiTheme="minorHAnsi" w:hAnsiTheme="minorHAnsi" w:cstheme="minorHAnsi"/>
              </w:rPr>
            </w:pPr>
            <w:r>
              <w:rPr>
                <w:rFonts w:asciiTheme="minorHAnsi" w:hAnsiTheme="minorHAnsi" w:cstheme="minorHAnsi"/>
              </w:rPr>
              <w:t>Gather artifacts and documentation that support attainment of technical skill competencies;</w:t>
            </w:r>
          </w:p>
          <w:p w14:paraId="52DD5C2A" w14:textId="400E5709" w:rsidR="00AF646F" w:rsidRDefault="00AF646F" w:rsidP="00A633E8">
            <w:pPr>
              <w:pStyle w:val="SUBPARAGRAPHA"/>
              <w:numPr>
                <w:ilvl w:val="1"/>
                <w:numId w:val="65"/>
              </w:numPr>
              <w:spacing w:before="0" w:after="0" w:line="240" w:lineRule="auto"/>
              <w:contextualSpacing/>
              <w:rPr>
                <w:rFonts w:asciiTheme="minorHAnsi" w:hAnsiTheme="minorHAnsi" w:cstheme="minorHAnsi"/>
              </w:rPr>
            </w:pPr>
            <w:r>
              <w:rPr>
                <w:rFonts w:asciiTheme="minorHAnsi" w:hAnsiTheme="minorHAnsi" w:cstheme="minorHAnsi"/>
              </w:rPr>
              <w:t>Update a professional portfolio to include components such as a resume, samples of work, service-learning logs, recognitions, awards, scholarship essays, letters of recommendation, certifications, and evaluations; and</w:t>
            </w:r>
          </w:p>
          <w:p w14:paraId="4F06FF37" w14:textId="6F7A9ECB" w:rsidR="00AF646F" w:rsidRPr="005E0BCA" w:rsidRDefault="00AF646F" w:rsidP="00A633E8">
            <w:pPr>
              <w:pStyle w:val="SUBPARAGRAPHA"/>
              <w:numPr>
                <w:ilvl w:val="1"/>
                <w:numId w:val="65"/>
              </w:numPr>
              <w:spacing w:before="0" w:after="0" w:line="240" w:lineRule="auto"/>
              <w:contextualSpacing/>
              <w:rPr>
                <w:rFonts w:asciiTheme="minorHAnsi" w:hAnsiTheme="minorHAnsi" w:cstheme="minorHAnsi"/>
              </w:rPr>
            </w:pPr>
            <w:r>
              <w:rPr>
                <w:rFonts w:asciiTheme="minorHAnsi" w:hAnsiTheme="minorHAnsi" w:cstheme="minorHAnsi"/>
              </w:rPr>
              <w:t>Present a professional portfolio to interested stakeholders.</w:t>
            </w:r>
          </w:p>
        </w:tc>
      </w:tr>
      <w:tr w:rsidR="00AA7B39" w:rsidRPr="00773D1B" w14:paraId="50F9CD78" w14:textId="77777777" w:rsidTr="00AF646F">
        <w:trPr>
          <w:jc w:val="center"/>
        </w:trPr>
        <w:tc>
          <w:tcPr>
            <w:tcW w:w="716" w:type="pct"/>
            <w:shd w:val="clear" w:color="auto" w:fill="D9D9D9" w:themeFill="background1" w:themeFillShade="D9"/>
            <w:vAlign w:val="center"/>
          </w:tcPr>
          <w:p w14:paraId="5108F6D1" w14:textId="77777777" w:rsidR="00AA7B39" w:rsidRPr="00773D1B" w:rsidRDefault="00AA7B39" w:rsidP="00DD79C6">
            <w:pPr>
              <w:contextualSpacing/>
              <w:jc w:val="center"/>
              <w:rPr>
                <w:rFonts w:cstheme="minorHAnsi"/>
              </w:rPr>
            </w:pPr>
            <w:r w:rsidRPr="00773D1B">
              <w:rPr>
                <w:rFonts w:cstheme="minorHAnsi"/>
                <w:b/>
                <w:bCs/>
              </w:rPr>
              <w:lastRenderedPageBreak/>
              <w:t>#</w:t>
            </w:r>
          </w:p>
        </w:tc>
        <w:tc>
          <w:tcPr>
            <w:tcW w:w="4284" w:type="pct"/>
            <w:shd w:val="clear" w:color="auto" w:fill="D9D9D9" w:themeFill="background1" w:themeFillShade="D9"/>
            <w:vAlign w:val="center"/>
          </w:tcPr>
          <w:p w14:paraId="5FF18EA2" w14:textId="77777777" w:rsidR="00AA7B39" w:rsidRPr="00773D1B" w:rsidRDefault="00AA7B39" w:rsidP="00DD79C6">
            <w:pPr>
              <w:pStyle w:val="PARAGRAPH1"/>
              <w:spacing w:before="0" w:after="0" w:line="240" w:lineRule="auto"/>
              <w:ind w:left="720"/>
              <w:contextualSpacing/>
              <w:jc w:val="center"/>
              <w:rPr>
                <w:rFonts w:asciiTheme="minorHAnsi" w:hAnsiTheme="minorHAnsi" w:cstheme="minorHAnsi"/>
              </w:rPr>
            </w:pPr>
            <w:r w:rsidRPr="00773D1B">
              <w:rPr>
                <w:rFonts w:asciiTheme="minorHAnsi" w:hAnsiTheme="minorHAnsi" w:cstheme="minorHAnsi"/>
                <w:b/>
                <w:bCs/>
              </w:rPr>
              <w:t>Lesson Title and Objectives</w:t>
            </w:r>
          </w:p>
        </w:tc>
      </w:tr>
      <w:tr w:rsidR="00363059" w:rsidRPr="00773D1B" w14:paraId="724EFB5F" w14:textId="77777777" w:rsidTr="00AF646F">
        <w:trPr>
          <w:jc w:val="center"/>
        </w:trPr>
        <w:tc>
          <w:tcPr>
            <w:tcW w:w="716" w:type="pct"/>
            <w:shd w:val="clear" w:color="auto" w:fill="auto"/>
            <w:vAlign w:val="center"/>
          </w:tcPr>
          <w:p w14:paraId="6866CE5A" w14:textId="74B5DD9E" w:rsidR="00363059" w:rsidRPr="00374F4A" w:rsidRDefault="00363059" w:rsidP="00DD79C6">
            <w:pPr>
              <w:contextualSpacing/>
              <w:jc w:val="center"/>
              <w:rPr>
                <w:rFonts w:cstheme="minorHAnsi"/>
              </w:rPr>
            </w:pPr>
            <w:r w:rsidRPr="00374F4A">
              <w:rPr>
                <w:rFonts w:cstheme="minorHAnsi"/>
              </w:rPr>
              <w:t>4.</w:t>
            </w:r>
            <w:r w:rsidR="00E80C2C">
              <w:rPr>
                <w:rFonts w:cstheme="minorHAnsi"/>
              </w:rPr>
              <w:t>0</w:t>
            </w:r>
            <w:r w:rsidRPr="00374F4A">
              <w:rPr>
                <w:rFonts w:cstheme="minorHAnsi"/>
              </w:rPr>
              <w:t>1</w:t>
            </w:r>
          </w:p>
        </w:tc>
        <w:tc>
          <w:tcPr>
            <w:tcW w:w="4284" w:type="pct"/>
            <w:shd w:val="clear" w:color="auto" w:fill="auto"/>
            <w:vAlign w:val="center"/>
          </w:tcPr>
          <w:p w14:paraId="0DA13E8F" w14:textId="77777777" w:rsidR="009944DE" w:rsidRDefault="00C7439E" w:rsidP="00DD79C6">
            <w:pPr>
              <w:pStyle w:val="PARAGRAPH1"/>
              <w:spacing w:before="0" w:after="0" w:line="240" w:lineRule="auto"/>
              <w:ind w:left="720"/>
              <w:contextualSpacing/>
              <w:rPr>
                <w:rFonts w:asciiTheme="minorHAnsi" w:hAnsiTheme="minorHAnsi" w:cstheme="minorHAnsi"/>
                <w:b/>
                <w:bCs/>
              </w:rPr>
            </w:pPr>
            <w:r>
              <w:rPr>
                <w:rFonts w:asciiTheme="minorHAnsi" w:hAnsiTheme="minorHAnsi" w:cstheme="minorHAnsi"/>
                <w:b/>
                <w:bCs/>
              </w:rPr>
              <w:t xml:space="preserve">Balancing Conceptual and Procedural Understanding </w:t>
            </w:r>
            <w:r w:rsidR="0096450B">
              <w:rPr>
                <w:rFonts w:asciiTheme="minorHAnsi" w:hAnsiTheme="minorHAnsi" w:cstheme="minorHAnsi"/>
                <w:b/>
                <w:bCs/>
              </w:rPr>
              <w:t>and Procedural Fluency</w:t>
            </w:r>
          </w:p>
          <w:p w14:paraId="17A5983B" w14:textId="77777777" w:rsidR="00BB07DE" w:rsidRDefault="00A55545" w:rsidP="00A633E8">
            <w:pPr>
              <w:pStyle w:val="ListParagraph"/>
              <w:numPr>
                <w:ilvl w:val="0"/>
                <w:numId w:val="34"/>
              </w:numPr>
              <w:spacing w:line="256" w:lineRule="auto"/>
            </w:pPr>
            <w:r>
              <w:t>Describe the relationship between research-based practices and student achievement in math</w:t>
            </w:r>
            <w:r w:rsidR="002B52ED">
              <w:t>.</w:t>
            </w:r>
          </w:p>
          <w:p w14:paraId="601426CC" w14:textId="77777777" w:rsidR="00BB07DE" w:rsidRDefault="00A55545" w:rsidP="00A633E8">
            <w:pPr>
              <w:pStyle w:val="ListParagraph"/>
              <w:numPr>
                <w:ilvl w:val="0"/>
                <w:numId w:val="34"/>
              </w:numPr>
              <w:spacing w:line="256" w:lineRule="auto"/>
            </w:pPr>
            <w:r>
              <w:t>Define conceptual understanding and procedural fluency as they relate to mathematics.</w:t>
            </w:r>
          </w:p>
          <w:p w14:paraId="4B074E2D" w14:textId="46CDCBE7" w:rsidR="00A55545" w:rsidRPr="002B52ED" w:rsidRDefault="00A55545" w:rsidP="00A633E8">
            <w:pPr>
              <w:pStyle w:val="ListParagraph"/>
              <w:numPr>
                <w:ilvl w:val="0"/>
                <w:numId w:val="34"/>
              </w:numPr>
              <w:spacing w:line="256" w:lineRule="auto"/>
            </w:pPr>
            <w:r>
              <w:t>Identify examples of student work that demonstrate conceptual understanding and procedural fluency</w:t>
            </w:r>
          </w:p>
        </w:tc>
      </w:tr>
      <w:tr w:rsidR="00363059" w:rsidRPr="00773D1B" w14:paraId="29610FA2" w14:textId="77777777" w:rsidTr="00AF646F">
        <w:trPr>
          <w:jc w:val="center"/>
        </w:trPr>
        <w:tc>
          <w:tcPr>
            <w:tcW w:w="716" w:type="pct"/>
            <w:shd w:val="clear" w:color="auto" w:fill="auto"/>
            <w:vAlign w:val="center"/>
          </w:tcPr>
          <w:p w14:paraId="097DEFA0" w14:textId="0003DC28" w:rsidR="00363059" w:rsidRPr="00374F4A" w:rsidRDefault="00363059" w:rsidP="00DD79C6">
            <w:pPr>
              <w:contextualSpacing/>
              <w:jc w:val="center"/>
              <w:rPr>
                <w:rFonts w:cstheme="minorHAnsi"/>
              </w:rPr>
            </w:pPr>
            <w:r w:rsidRPr="00374F4A">
              <w:rPr>
                <w:rFonts w:cstheme="minorHAnsi"/>
              </w:rPr>
              <w:t>4.</w:t>
            </w:r>
            <w:r w:rsidR="00E80C2C">
              <w:rPr>
                <w:rFonts w:cstheme="minorHAnsi"/>
              </w:rPr>
              <w:t>0</w:t>
            </w:r>
            <w:r w:rsidRPr="00374F4A">
              <w:rPr>
                <w:rFonts w:cstheme="minorHAnsi"/>
              </w:rPr>
              <w:t>2</w:t>
            </w:r>
          </w:p>
        </w:tc>
        <w:tc>
          <w:tcPr>
            <w:tcW w:w="4284" w:type="pct"/>
            <w:shd w:val="clear" w:color="auto" w:fill="auto"/>
            <w:vAlign w:val="center"/>
          </w:tcPr>
          <w:p w14:paraId="53BE6E7D" w14:textId="77777777" w:rsidR="0024059E" w:rsidRDefault="0096450B" w:rsidP="00DD79C6">
            <w:pPr>
              <w:pStyle w:val="PARAGRAPH1"/>
              <w:spacing w:before="0" w:after="0" w:line="240" w:lineRule="auto"/>
              <w:ind w:left="720"/>
              <w:contextualSpacing/>
              <w:rPr>
                <w:rFonts w:asciiTheme="minorHAnsi" w:hAnsiTheme="minorHAnsi" w:cstheme="minorHAnsi"/>
                <w:b/>
                <w:bCs/>
              </w:rPr>
            </w:pPr>
            <w:r>
              <w:rPr>
                <w:rFonts w:asciiTheme="minorHAnsi" w:hAnsiTheme="minorHAnsi" w:cstheme="minorHAnsi"/>
                <w:b/>
                <w:bCs/>
              </w:rPr>
              <w:t>Conceptual Understanding: Math Tricks and Misconceptions</w:t>
            </w:r>
          </w:p>
          <w:p w14:paraId="7E531F51" w14:textId="77777777" w:rsidR="00BB07DE" w:rsidRDefault="0070164E" w:rsidP="00A633E8">
            <w:pPr>
              <w:pStyle w:val="ListParagraph"/>
              <w:numPr>
                <w:ilvl w:val="0"/>
                <w:numId w:val="35"/>
              </w:numPr>
              <w:spacing w:line="256" w:lineRule="auto"/>
            </w:pPr>
            <w:r>
              <w:t>Compare problems that require conceptual and procedural knowledge with math tricks and shortcuts.</w:t>
            </w:r>
          </w:p>
          <w:p w14:paraId="3F5E8D57" w14:textId="3E9BE954" w:rsidR="0070164E" w:rsidRPr="0070164E" w:rsidRDefault="0070164E" w:rsidP="00A633E8">
            <w:pPr>
              <w:pStyle w:val="ListParagraph"/>
              <w:numPr>
                <w:ilvl w:val="0"/>
                <w:numId w:val="35"/>
              </w:numPr>
              <w:spacing w:line="256" w:lineRule="auto"/>
            </w:pPr>
            <w:r>
              <w:t>Describe the pitfalls of teaching math tricks and shortcuts.</w:t>
            </w:r>
          </w:p>
        </w:tc>
      </w:tr>
      <w:tr w:rsidR="009F4DF2" w:rsidRPr="00773D1B" w14:paraId="49A9B81B" w14:textId="77777777" w:rsidTr="00AF646F">
        <w:trPr>
          <w:jc w:val="center"/>
        </w:trPr>
        <w:tc>
          <w:tcPr>
            <w:tcW w:w="716" w:type="pct"/>
            <w:shd w:val="clear" w:color="auto" w:fill="auto"/>
            <w:vAlign w:val="center"/>
          </w:tcPr>
          <w:p w14:paraId="4F9920F6" w14:textId="2F21916C" w:rsidR="009F4DF2" w:rsidRPr="00374F4A" w:rsidRDefault="009F4DF2" w:rsidP="00DD79C6">
            <w:pPr>
              <w:contextualSpacing/>
              <w:jc w:val="center"/>
              <w:rPr>
                <w:rFonts w:cstheme="minorHAnsi"/>
              </w:rPr>
            </w:pPr>
            <w:r>
              <w:rPr>
                <w:rFonts w:cstheme="minorHAnsi"/>
              </w:rPr>
              <w:t>4.</w:t>
            </w:r>
            <w:r w:rsidR="00E80C2C">
              <w:rPr>
                <w:rFonts w:cstheme="minorHAnsi"/>
              </w:rPr>
              <w:t>0</w:t>
            </w:r>
            <w:r>
              <w:rPr>
                <w:rFonts w:cstheme="minorHAnsi"/>
              </w:rPr>
              <w:t>3</w:t>
            </w:r>
          </w:p>
        </w:tc>
        <w:tc>
          <w:tcPr>
            <w:tcW w:w="4284" w:type="pct"/>
            <w:shd w:val="clear" w:color="auto" w:fill="auto"/>
            <w:vAlign w:val="center"/>
          </w:tcPr>
          <w:p w14:paraId="34DE62E7" w14:textId="77777777" w:rsidR="009F4DF2" w:rsidRDefault="009F4DF2" w:rsidP="00DD79C6">
            <w:pPr>
              <w:pStyle w:val="PARAGRAPH1"/>
              <w:spacing w:before="0" w:after="0" w:line="240" w:lineRule="auto"/>
              <w:ind w:left="720"/>
              <w:contextualSpacing/>
              <w:rPr>
                <w:rFonts w:asciiTheme="minorHAnsi" w:hAnsiTheme="minorHAnsi" w:cstheme="minorHAnsi"/>
                <w:b/>
                <w:bCs/>
              </w:rPr>
            </w:pPr>
            <w:r>
              <w:rPr>
                <w:rFonts w:asciiTheme="minorHAnsi" w:hAnsiTheme="minorHAnsi" w:cstheme="minorHAnsi"/>
                <w:b/>
                <w:bCs/>
              </w:rPr>
              <w:t>Balancing Conceptual and Procedural Understandin</w:t>
            </w:r>
            <w:r w:rsidR="006260A7">
              <w:rPr>
                <w:rFonts w:asciiTheme="minorHAnsi" w:hAnsiTheme="minorHAnsi" w:cstheme="minorHAnsi"/>
                <w:b/>
                <w:bCs/>
              </w:rPr>
              <w:t>g:</w:t>
            </w:r>
            <w:r>
              <w:rPr>
                <w:rFonts w:asciiTheme="minorHAnsi" w:hAnsiTheme="minorHAnsi" w:cstheme="minorHAnsi"/>
                <w:b/>
                <w:bCs/>
              </w:rPr>
              <w:t xml:space="preserve"> Misconceptions</w:t>
            </w:r>
          </w:p>
          <w:p w14:paraId="40925A94" w14:textId="10724D1B" w:rsidR="005D53B8" w:rsidRPr="00DD79C6" w:rsidRDefault="005D53B8" w:rsidP="00A633E8">
            <w:pPr>
              <w:pStyle w:val="PARAGRAPH1"/>
              <w:numPr>
                <w:ilvl w:val="0"/>
                <w:numId w:val="36"/>
              </w:numPr>
              <w:spacing w:before="0" w:after="0" w:line="240" w:lineRule="auto"/>
              <w:contextualSpacing/>
              <w:rPr>
                <w:rFonts w:asciiTheme="minorHAnsi" w:hAnsiTheme="minorHAnsi" w:cstheme="minorHAnsi"/>
                <w:b/>
                <w:bCs/>
              </w:rPr>
            </w:pPr>
            <w:r>
              <w:t>Identify and describe common misconceptions about conceptual understanding and procedural fluency.</w:t>
            </w:r>
          </w:p>
        </w:tc>
      </w:tr>
      <w:tr w:rsidR="00363059" w:rsidRPr="00773D1B" w14:paraId="4FB258B1" w14:textId="77777777" w:rsidTr="00AF646F">
        <w:trPr>
          <w:jc w:val="center"/>
        </w:trPr>
        <w:tc>
          <w:tcPr>
            <w:tcW w:w="716" w:type="pct"/>
            <w:shd w:val="clear" w:color="auto" w:fill="auto"/>
            <w:vAlign w:val="center"/>
          </w:tcPr>
          <w:p w14:paraId="05C914F8" w14:textId="35D49A21" w:rsidR="00363059" w:rsidRPr="00374F4A" w:rsidRDefault="00363059" w:rsidP="00DD79C6">
            <w:pPr>
              <w:contextualSpacing/>
              <w:jc w:val="center"/>
              <w:rPr>
                <w:rFonts w:cstheme="minorHAnsi"/>
              </w:rPr>
            </w:pPr>
            <w:r w:rsidRPr="00374F4A">
              <w:rPr>
                <w:rFonts w:cstheme="minorHAnsi"/>
              </w:rPr>
              <w:t>4.</w:t>
            </w:r>
            <w:r w:rsidR="00E80C2C">
              <w:rPr>
                <w:rFonts w:cstheme="minorHAnsi"/>
              </w:rPr>
              <w:t>0</w:t>
            </w:r>
            <w:r w:rsidRPr="00374F4A">
              <w:rPr>
                <w:rFonts w:cstheme="minorHAnsi"/>
              </w:rPr>
              <w:t>4</w:t>
            </w:r>
          </w:p>
        </w:tc>
        <w:tc>
          <w:tcPr>
            <w:tcW w:w="4284" w:type="pct"/>
            <w:shd w:val="clear" w:color="auto" w:fill="auto"/>
            <w:vAlign w:val="center"/>
          </w:tcPr>
          <w:p w14:paraId="489F1B48" w14:textId="77777777" w:rsidR="002B52ED" w:rsidRDefault="006260A7" w:rsidP="002B52ED">
            <w:pPr>
              <w:pStyle w:val="PARAGRAPH1"/>
              <w:spacing w:before="0" w:after="0" w:line="240" w:lineRule="auto"/>
              <w:ind w:left="720"/>
              <w:contextualSpacing/>
              <w:rPr>
                <w:rFonts w:asciiTheme="minorHAnsi" w:hAnsiTheme="minorHAnsi" w:cstheme="minorHAnsi"/>
                <w:b/>
                <w:bCs/>
              </w:rPr>
            </w:pPr>
            <w:r>
              <w:rPr>
                <w:rFonts w:asciiTheme="minorHAnsi" w:hAnsiTheme="minorHAnsi" w:cstheme="minorHAnsi"/>
                <w:b/>
                <w:bCs/>
              </w:rPr>
              <w:t>Conceptual and Procedural Balance in Practice</w:t>
            </w:r>
          </w:p>
          <w:p w14:paraId="71FBD25E" w14:textId="77777777" w:rsidR="00BB07DE" w:rsidRPr="00BB07DE" w:rsidRDefault="005D53B8" w:rsidP="00A633E8">
            <w:pPr>
              <w:pStyle w:val="PARAGRAPH1"/>
              <w:numPr>
                <w:ilvl w:val="0"/>
                <w:numId w:val="36"/>
              </w:numPr>
              <w:spacing w:before="0" w:after="0" w:line="240" w:lineRule="auto"/>
              <w:contextualSpacing/>
              <w:rPr>
                <w:rFonts w:asciiTheme="minorHAnsi" w:hAnsiTheme="minorHAnsi" w:cstheme="minorHAnsi"/>
                <w:b/>
                <w:bCs/>
              </w:rPr>
            </w:pPr>
            <w:r>
              <w:t>Identify examples of conceptual understanding and procedural fluency.</w:t>
            </w:r>
          </w:p>
          <w:p w14:paraId="0E362EE9" w14:textId="698016E9" w:rsidR="005D53B8" w:rsidRPr="00BB07DE" w:rsidRDefault="005D53B8" w:rsidP="00A633E8">
            <w:pPr>
              <w:pStyle w:val="PARAGRAPH1"/>
              <w:numPr>
                <w:ilvl w:val="0"/>
                <w:numId w:val="36"/>
              </w:numPr>
              <w:spacing w:before="0" w:after="0" w:line="240" w:lineRule="auto"/>
              <w:contextualSpacing/>
              <w:rPr>
                <w:rFonts w:asciiTheme="minorHAnsi" w:hAnsiTheme="minorHAnsi" w:cstheme="minorHAnsi"/>
                <w:b/>
                <w:bCs/>
              </w:rPr>
            </w:pPr>
            <w:r>
              <w:lastRenderedPageBreak/>
              <w:t>Develop example problems to describe how a balance of conceptual and procedural understanding is necessary to building proficiency in mathematics.</w:t>
            </w:r>
          </w:p>
        </w:tc>
      </w:tr>
      <w:tr w:rsidR="00363059" w:rsidRPr="00773D1B" w14:paraId="67AA8AFF" w14:textId="77777777" w:rsidTr="00AF646F">
        <w:trPr>
          <w:jc w:val="center"/>
        </w:trPr>
        <w:tc>
          <w:tcPr>
            <w:tcW w:w="716" w:type="pct"/>
            <w:shd w:val="clear" w:color="auto" w:fill="auto"/>
            <w:vAlign w:val="center"/>
          </w:tcPr>
          <w:p w14:paraId="491D3493" w14:textId="3829A6A3" w:rsidR="00363059" w:rsidRPr="00374F4A" w:rsidRDefault="00363059" w:rsidP="00DD79C6">
            <w:pPr>
              <w:contextualSpacing/>
              <w:jc w:val="center"/>
              <w:rPr>
                <w:rFonts w:cstheme="minorHAnsi"/>
              </w:rPr>
            </w:pPr>
            <w:r w:rsidRPr="00374F4A">
              <w:rPr>
                <w:rFonts w:cstheme="minorHAnsi"/>
              </w:rPr>
              <w:lastRenderedPageBreak/>
              <w:t>4.</w:t>
            </w:r>
            <w:r w:rsidR="00E80C2C">
              <w:rPr>
                <w:rFonts w:cstheme="minorHAnsi"/>
              </w:rPr>
              <w:t>0</w:t>
            </w:r>
            <w:r w:rsidRPr="00374F4A">
              <w:rPr>
                <w:rFonts w:cstheme="minorHAnsi"/>
              </w:rPr>
              <w:t>5</w:t>
            </w:r>
          </w:p>
        </w:tc>
        <w:tc>
          <w:tcPr>
            <w:tcW w:w="4284" w:type="pct"/>
            <w:shd w:val="clear" w:color="auto" w:fill="auto"/>
            <w:vAlign w:val="center"/>
          </w:tcPr>
          <w:p w14:paraId="636BF8D5" w14:textId="77777777" w:rsidR="002B52ED" w:rsidRDefault="00CC64ED" w:rsidP="002B52ED">
            <w:pPr>
              <w:pStyle w:val="PARAGRAPH1"/>
              <w:spacing w:before="0" w:after="0" w:line="240" w:lineRule="auto"/>
              <w:ind w:left="720"/>
              <w:contextualSpacing/>
              <w:rPr>
                <w:rFonts w:asciiTheme="minorHAnsi" w:hAnsiTheme="minorHAnsi" w:cstheme="minorHAnsi"/>
                <w:b/>
                <w:bCs/>
              </w:rPr>
            </w:pPr>
            <w:r>
              <w:rPr>
                <w:rFonts w:asciiTheme="minorHAnsi" w:hAnsiTheme="minorHAnsi" w:cstheme="minorHAnsi"/>
                <w:b/>
                <w:bCs/>
              </w:rPr>
              <w:t>Productive Struggle</w:t>
            </w:r>
            <w:r w:rsidR="006260A7">
              <w:rPr>
                <w:rFonts w:asciiTheme="minorHAnsi" w:hAnsiTheme="minorHAnsi" w:cstheme="minorHAnsi"/>
                <w:b/>
                <w:bCs/>
              </w:rPr>
              <w:t xml:space="preserve">: </w:t>
            </w:r>
            <w:r>
              <w:rPr>
                <w:rFonts w:asciiTheme="minorHAnsi" w:hAnsiTheme="minorHAnsi" w:cstheme="minorHAnsi"/>
                <w:b/>
                <w:bCs/>
              </w:rPr>
              <w:t>The Connection Between Learning and Challenge</w:t>
            </w:r>
          </w:p>
          <w:p w14:paraId="7F448912" w14:textId="77777777" w:rsidR="00BB07DE" w:rsidRDefault="00464A2E" w:rsidP="00A633E8">
            <w:pPr>
              <w:pStyle w:val="PARAGRAPH1"/>
              <w:numPr>
                <w:ilvl w:val="0"/>
                <w:numId w:val="37"/>
              </w:numPr>
              <w:spacing w:before="0" w:after="0" w:line="240" w:lineRule="auto"/>
              <w:contextualSpacing/>
            </w:pPr>
            <w:r>
              <w:t>Define productive struggle as it relates to mathematics instruction.</w:t>
            </w:r>
          </w:p>
          <w:p w14:paraId="029F15F1" w14:textId="77777777" w:rsidR="00BB07DE" w:rsidRDefault="00464A2E" w:rsidP="00A633E8">
            <w:pPr>
              <w:pStyle w:val="PARAGRAPH1"/>
              <w:numPr>
                <w:ilvl w:val="0"/>
                <w:numId w:val="37"/>
              </w:numPr>
              <w:spacing w:before="0" w:after="0" w:line="240" w:lineRule="auto"/>
              <w:contextualSpacing/>
            </w:pPr>
            <w:r>
              <w:t>Describe the benefits of using productive struggle.</w:t>
            </w:r>
          </w:p>
          <w:p w14:paraId="0076C685" w14:textId="034B80F6" w:rsidR="00464A2E" w:rsidRPr="00BB07DE" w:rsidRDefault="00464A2E" w:rsidP="00A633E8">
            <w:pPr>
              <w:pStyle w:val="PARAGRAPH1"/>
              <w:numPr>
                <w:ilvl w:val="0"/>
                <w:numId w:val="37"/>
              </w:numPr>
              <w:spacing w:before="0" w:after="0" w:line="240" w:lineRule="auto"/>
              <w:contextualSpacing/>
            </w:pPr>
            <w:r>
              <w:t>Describe and observe the instructional practice of promoting productive struggle.</w:t>
            </w:r>
          </w:p>
        </w:tc>
      </w:tr>
      <w:tr w:rsidR="00363059" w:rsidRPr="00773D1B" w14:paraId="53CD61CD" w14:textId="77777777" w:rsidTr="00AF646F">
        <w:trPr>
          <w:jc w:val="center"/>
        </w:trPr>
        <w:tc>
          <w:tcPr>
            <w:tcW w:w="716" w:type="pct"/>
            <w:shd w:val="clear" w:color="auto" w:fill="auto"/>
            <w:vAlign w:val="center"/>
          </w:tcPr>
          <w:p w14:paraId="14A338B3" w14:textId="7D216509" w:rsidR="00363059" w:rsidRPr="00374F4A" w:rsidRDefault="00363059" w:rsidP="00DD79C6">
            <w:pPr>
              <w:contextualSpacing/>
              <w:jc w:val="center"/>
              <w:rPr>
                <w:rFonts w:cstheme="minorHAnsi"/>
              </w:rPr>
            </w:pPr>
            <w:r w:rsidRPr="00374F4A">
              <w:rPr>
                <w:rFonts w:cstheme="minorHAnsi"/>
              </w:rPr>
              <w:t>4.</w:t>
            </w:r>
            <w:r w:rsidR="00E80C2C">
              <w:rPr>
                <w:rFonts w:cstheme="minorHAnsi"/>
              </w:rPr>
              <w:t>0</w:t>
            </w:r>
            <w:r w:rsidRPr="00374F4A">
              <w:rPr>
                <w:rFonts w:cstheme="minorHAnsi"/>
              </w:rPr>
              <w:t>6</w:t>
            </w:r>
          </w:p>
        </w:tc>
        <w:tc>
          <w:tcPr>
            <w:tcW w:w="4284" w:type="pct"/>
            <w:shd w:val="clear" w:color="auto" w:fill="auto"/>
            <w:vAlign w:val="center"/>
          </w:tcPr>
          <w:p w14:paraId="304FB691" w14:textId="77777777" w:rsidR="005F3D54" w:rsidRDefault="006260A7" w:rsidP="00DD79C6">
            <w:pPr>
              <w:pStyle w:val="PARAGRAPH1"/>
              <w:spacing w:before="0" w:after="0" w:line="240" w:lineRule="auto"/>
              <w:ind w:left="720"/>
              <w:contextualSpacing/>
              <w:rPr>
                <w:rFonts w:asciiTheme="minorHAnsi" w:hAnsiTheme="minorHAnsi" w:cstheme="minorHAnsi"/>
                <w:b/>
                <w:bCs/>
              </w:rPr>
            </w:pPr>
            <w:r>
              <w:rPr>
                <w:rFonts w:asciiTheme="minorHAnsi" w:hAnsiTheme="minorHAnsi" w:cstheme="minorHAnsi"/>
                <w:b/>
                <w:bCs/>
              </w:rPr>
              <w:t>Productive Struggle: Strategies in Action</w:t>
            </w:r>
          </w:p>
          <w:p w14:paraId="54C2E4B9" w14:textId="640A8A4F" w:rsidR="00464A2E" w:rsidRPr="00DD79C6" w:rsidRDefault="00464A2E" w:rsidP="00A633E8">
            <w:pPr>
              <w:pStyle w:val="PARAGRAPH1"/>
              <w:numPr>
                <w:ilvl w:val="0"/>
                <w:numId w:val="38"/>
              </w:numPr>
              <w:spacing w:before="0" w:after="0" w:line="240" w:lineRule="auto"/>
              <w:contextualSpacing/>
              <w:rPr>
                <w:rFonts w:asciiTheme="minorHAnsi" w:hAnsiTheme="minorHAnsi" w:cstheme="minorHAnsi"/>
                <w:b/>
                <w:bCs/>
              </w:rPr>
            </w:pPr>
            <w:r>
              <w:t>Identify, observe, and apply the instructional practice of promoting productive struggle.</w:t>
            </w:r>
          </w:p>
        </w:tc>
      </w:tr>
      <w:tr w:rsidR="00363059" w:rsidRPr="00773D1B" w14:paraId="09B7B0A5" w14:textId="77777777" w:rsidTr="00AF646F">
        <w:trPr>
          <w:jc w:val="center"/>
        </w:trPr>
        <w:tc>
          <w:tcPr>
            <w:tcW w:w="716" w:type="pct"/>
            <w:shd w:val="clear" w:color="auto" w:fill="auto"/>
            <w:vAlign w:val="center"/>
          </w:tcPr>
          <w:p w14:paraId="092DD216" w14:textId="052E0BF9" w:rsidR="00363059" w:rsidRPr="00374F4A" w:rsidRDefault="00363059" w:rsidP="00DD79C6">
            <w:pPr>
              <w:contextualSpacing/>
              <w:jc w:val="center"/>
              <w:rPr>
                <w:rFonts w:cstheme="minorHAnsi"/>
              </w:rPr>
            </w:pPr>
            <w:r w:rsidRPr="00374F4A">
              <w:rPr>
                <w:rFonts w:cstheme="minorHAnsi"/>
              </w:rPr>
              <w:t>4.</w:t>
            </w:r>
            <w:r w:rsidR="00E80C2C">
              <w:rPr>
                <w:rFonts w:cstheme="minorHAnsi"/>
              </w:rPr>
              <w:t>0</w:t>
            </w:r>
            <w:r w:rsidRPr="00374F4A">
              <w:rPr>
                <w:rFonts w:cstheme="minorHAnsi"/>
              </w:rPr>
              <w:t>7</w:t>
            </w:r>
          </w:p>
        </w:tc>
        <w:tc>
          <w:tcPr>
            <w:tcW w:w="4284" w:type="pct"/>
            <w:shd w:val="clear" w:color="auto" w:fill="auto"/>
            <w:vAlign w:val="center"/>
          </w:tcPr>
          <w:p w14:paraId="494181DE" w14:textId="77777777" w:rsidR="00773F04" w:rsidRDefault="00CC64ED" w:rsidP="00DD79C6">
            <w:pPr>
              <w:pStyle w:val="PARAGRAPH1"/>
              <w:spacing w:before="0" w:after="0" w:line="240" w:lineRule="auto"/>
              <w:ind w:left="720"/>
              <w:contextualSpacing/>
              <w:rPr>
                <w:rFonts w:asciiTheme="minorHAnsi" w:hAnsiTheme="minorHAnsi" w:cstheme="minorHAnsi"/>
                <w:b/>
                <w:bCs/>
              </w:rPr>
            </w:pPr>
            <w:r>
              <w:rPr>
                <w:rFonts w:asciiTheme="minorHAnsi" w:hAnsiTheme="minorHAnsi" w:cstheme="minorHAnsi"/>
                <w:b/>
                <w:bCs/>
              </w:rPr>
              <w:t>Productive Struggle</w:t>
            </w:r>
            <w:r w:rsidR="006260A7">
              <w:rPr>
                <w:rFonts w:asciiTheme="minorHAnsi" w:hAnsiTheme="minorHAnsi" w:cstheme="minorHAnsi"/>
                <w:b/>
                <w:bCs/>
              </w:rPr>
              <w:t xml:space="preserve">: </w:t>
            </w:r>
            <w:r>
              <w:rPr>
                <w:rFonts w:asciiTheme="minorHAnsi" w:hAnsiTheme="minorHAnsi" w:cstheme="minorHAnsi"/>
                <w:b/>
                <w:bCs/>
              </w:rPr>
              <w:t xml:space="preserve">Encouraging </w:t>
            </w:r>
            <w:r w:rsidR="00895A12">
              <w:rPr>
                <w:rFonts w:asciiTheme="minorHAnsi" w:hAnsiTheme="minorHAnsi" w:cstheme="minorHAnsi"/>
                <w:b/>
                <w:bCs/>
              </w:rPr>
              <w:t>Productive Struggle in the Classroom</w:t>
            </w:r>
          </w:p>
          <w:p w14:paraId="3DE15CF3" w14:textId="6F8D6B5B" w:rsidR="006724B3" w:rsidRPr="00773D1B" w:rsidRDefault="006724B3" w:rsidP="00A633E8">
            <w:pPr>
              <w:pStyle w:val="PARAGRAPH1"/>
              <w:numPr>
                <w:ilvl w:val="0"/>
                <w:numId w:val="38"/>
              </w:numPr>
              <w:spacing w:before="0" w:after="0" w:line="240" w:lineRule="auto"/>
              <w:contextualSpacing/>
              <w:rPr>
                <w:rFonts w:asciiTheme="minorHAnsi" w:hAnsiTheme="minorHAnsi" w:cstheme="minorHAnsi"/>
                <w:b/>
                <w:bCs/>
              </w:rPr>
            </w:pPr>
            <w:r>
              <w:t>Identify and apply strategies that encourage productive struggle in mathematics instruction.</w:t>
            </w:r>
          </w:p>
        </w:tc>
      </w:tr>
      <w:tr w:rsidR="00363059" w:rsidRPr="00773D1B" w14:paraId="0E221FE1" w14:textId="77777777" w:rsidTr="00AF646F">
        <w:trPr>
          <w:jc w:val="center"/>
        </w:trPr>
        <w:tc>
          <w:tcPr>
            <w:tcW w:w="716" w:type="pct"/>
            <w:shd w:val="clear" w:color="auto" w:fill="auto"/>
            <w:vAlign w:val="center"/>
          </w:tcPr>
          <w:p w14:paraId="2302DC42" w14:textId="528E131E" w:rsidR="00363059" w:rsidRPr="00374F4A" w:rsidRDefault="00363059" w:rsidP="00DD79C6">
            <w:pPr>
              <w:contextualSpacing/>
              <w:jc w:val="center"/>
              <w:rPr>
                <w:rFonts w:cstheme="minorHAnsi"/>
              </w:rPr>
            </w:pPr>
            <w:r w:rsidRPr="00374F4A">
              <w:rPr>
                <w:rFonts w:cstheme="minorHAnsi"/>
              </w:rPr>
              <w:t>4.</w:t>
            </w:r>
            <w:r w:rsidR="00E80C2C">
              <w:rPr>
                <w:rFonts w:cstheme="minorHAnsi"/>
              </w:rPr>
              <w:t>0</w:t>
            </w:r>
            <w:r w:rsidRPr="00374F4A">
              <w:rPr>
                <w:rFonts w:cstheme="minorHAnsi"/>
              </w:rPr>
              <w:t>8</w:t>
            </w:r>
          </w:p>
        </w:tc>
        <w:tc>
          <w:tcPr>
            <w:tcW w:w="4284" w:type="pct"/>
            <w:shd w:val="clear" w:color="auto" w:fill="auto"/>
            <w:vAlign w:val="center"/>
          </w:tcPr>
          <w:p w14:paraId="69B4080C" w14:textId="77777777" w:rsidR="00773F04" w:rsidRDefault="00895A12" w:rsidP="00DD79C6">
            <w:pPr>
              <w:pStyle w:val="PARAGRAPH1"/>
              <w:spacing w:before="0" w:after="0" w:line="240" w:lineRule="auto"/>
              <w:ind w:left="720"/>
              <w:contextualSpacing/>
              <w:rPr>
                <w:rFonts w:asciiTheme="minorHAnsi" w:hAnsiTheme="minorHAnsi" w:cstheme="minorHAnsi"/>
                <w:b/>
                <w:bCs/>
              </w:rPr>
            </w:pPr>
            <w:r>
              <w:rPr>
                <w:rFonts w:asciiTheme="minorHAnsi" w:hAnsiTheme="minorHAnsi" w:cstheme="minorHAnsi"/>
                <w:b/>
                <w:bCs/>
              </w:rPr>
              <w:t>A UDL Approach to Math</w:t>
            </w:r>
          </w:p>
          <w:p w14:paraId="3FC89C54" w14:textId="7A61237A" w:rsidR="00AA7CEA" w:rsidRPr="00BB07DE" w:rsidRDefault="00AA7CEA" w:rsidP="00A633E8">
            <w:pPr>
              <w:pStyle w:val="Tabletextbullet"/>
              <w:numPr>
                <w:ilvl w:val="0"/>
                <w:numId w:val="38"/>
              </w:numPr>
            </w:pPr>
            <w:r>
              <w:t xml:space="preserve">Compare a traditional approach to planning with a UDL </w:t>
            </w:r>
            <w:r w:rsidR="00981593">
              <w:t>approach. Describe</w:t>
            </w:r>
            <w:r>
              <w:t xml:space="preserve"> how a UDL approach promotes more equitable outcomes for all students.</w:t>
            </w:r>
          </w:p>
        </w:tc>
      </w:tr>
      <w:tr w:rsidR="00363059" w:rsidRPr="00773D1B" w14:paraId="01029AE9" w14:textId="77777777" w:rsidTr="00AF646F">
        <w:trPr>
          <w:jc w:val="center"/>
        </w:trPr>
        <w:tc>
          <w:tcPr>
            <w:tcW w:w="716" w:type="pct"/>
            <w:shd w:val="clear" w:color="auto" w:fill="auto"/>
            <w:vAlign w:val="center"/>
          </w:tcPr>
          <w:p w14:paraId="4E2DBAA7" w14:textId="2F804090" w:rsidR="00363059" w:rsidRPr="00374F4A" w:rsidRDefault="00363059" w:rsidP="00DD79C6">
            <w:pPr>
              <w:contextualSpacing/>
              <w:jc w:val="center"/>
              <w:rPr>
                <w:rFonts w:cstheme="minorHAnsi"/>
              </w:rPr>
            </w:pPr>
            <w:r w:rsidRPr="00374F4A">
              <w:rPr>
                <w:rFonts w:cstheme="minorHAnsi"/>
              </w:rPr>
              <w:t>4.</w:t>
            </w:r>
            <w:r w:rsidR="00E80C2C">
              <w:rPr>
                <w:rFonts w:cstheme="minorHAnsi"/>
              </w:rPr>
              <w:t>0</w:t>
            </w:r>
            <w:r w:rsidRPr="00374F4A">
              <w:rPr>
                <w:rFonts w:cstheme="minorHAnsi"/>
              </w:rPr>
              <w:t>9</w:t>
            </w:r>
          </w:p>
        </w:tc>
        <w:tc>
          <w:tcPr>
            <w:tcW w:w="4284" w:type="pct"/>
            <w:shd w:val="clear" w:color="auto" w:fill="auto"/>
            <w:vAlign w:val="center"/>
          </w:tcPr>
          <w:p w14:paraId="39DB1AEE" w14:textId="77777777" w:rsidR="00123287" w:rsidRDefault="00895A12" w:rsidP="00DD79C6">
            <w:pPr>
              <w:pStyle w:val="PARAGRAPH1"/>
              <w:spacing w:before="0" w:after="0" w:line="240" w:lineRule="auto"/>
              <w:ind w:left="720"/>
              <w:contextualSpacing/>
              <w:rPr>
                <w:rFonts w:asciiTheme="minorHAnsi" w:hAnsiTheme="minorHAnsi" w:cstheme="minorHAnsi"/>
                <w:b/>
                <w:bCs/>
              </w:rPr>
            </w:pPr>
            <w:r>
              <w:rPr>
                <w:rFonts w:asciiTheme="minorHAnsi" w:hAnsiTheme="minorHAnsi" w:cstheme="minorHAnsi"/>
                <w:b/>
                <w:bCs/>
              </w:rPr>
              <w:t>Curriculum-Embedded Supports</w:t>
            </w:r>
          </w:p>
          <w:p w14:paraId="6AF1ACF9" w14:textId="77777777" w:rsidR="00BB07DE" w:rsidRDefault="00AA7CEA" w:rsidP="00A633E8">
            <w:pPr>
              <w:pStyle w:val="Tabletextbullet"/>
              <w:numPr>
                <w:ilvl w:val="0"/>
                <w:numId w:val="38"/>
              </w:numPr>
            </w:pPr>
            <w:r>
              <w:t>Identify examples of curriculum-embedded supports</w:t>
            </w:r>
          </w:p>
          <w:p w14:paraId="4B5E702F" w14:textId="4EE965C2" w:rsidR="00AA7CEA" w:rsidRPr="00BB07DE" w:rsidRDefault="00AA7CEA" w:rsidP="00A633E8">
            <w:pPr>
              <w:pStyle w:val="Tabletextbullet"/>
              <w:numPr>
                <w:ilvl w:val="0"/>
                <w:numId w:val="38"/>
              </w:numPr>
            </w:pPr>
            <w:r>
              <w:t>Analyze samples of curriculum-embedded supports to determine alignment with UDL guidelines for engagement, representation, and/or action &amp; expression.</w:t>
            </w:r>
          </w:p>
        </w:tc>
      </w:tr>
      <w:tr w:rsidR="00363059" w:rsidRPr="00773D1B" w14:paraId="1C480FDC" w14:textId="77777777" w:rsidTr="00AF646F">
        <w:trPr>
          <w:jc w:val="center"/>
        </w:trPr>
        <w:tc>
          <w:tcPr>
            <w:tcW w:w="716" w:type="pct"/>
            <w:shd w:val="clear" w:color="auto" w:fill="auto"/>
            <w:vAlign w:val="center"/>
          </w:tcPr>
          <w:p w14:paraId="5BFD9C55" w14:textId="4196127B" w:rsidR="00363059" w:rsidRPr="00374F4A" w:rsidRDefault="00363059" w:rsidP="00DD79C6">
            <w:pPr>
              <w:contextualSpacing/>
              <w:jc w:val="center"/>
              <w:rPr>
                <w:rFonts w:cstheme="minorHAnsi"/>
              </w:rPr>
            </w:pPr>
            <w:r w:rsidRPr="00374F4A">
              <w:rPr>
                <w:rFonts w:cstheme="minorHAnsi"/>
              </w:rPr>
              <w:t>4.10</w:t>
            </w:r>
          </w:p>
        </w:tc>
        <w:tc>
          <w:tcPr>
            <w:tcW w:w="4284" w:type="pct"/>
            <w:shd w:val="clear" w:color="auto" w:fill="auto"/>
            <w:vAlign w:val="center"/>
          </w:tcPr>
          <w:p w14:paraId="70D6FFFC" w14:textId="77777777" w:rsidR="00BB07DE" w:rsidRDefault="00895A12" w:rsidP="00BB07DE">
            <w:pPr>
              <w:pStyle w:val="PARAGRAPH1"/>
              <w:spacing w:before="0" w:after="0" w:line="240" w:lineRule="auto"/>
              <w:ind w:left="720"/>
              <w:contextualSpacing/>
              <w:rPr>
                <w:rFonts w:asciiTheme="minorHAnsi" w:hAnsiTheme="minorHAnsi" w:cstheme="minorHAnsi"/>
                <w:b/>
                <w:bCs/>
              </w:rPr>
            </w:pPr>
            <w:r>
              <w:rPr>
                <w:rFonts w:asciiTheme="minorHAnsi" w:hAnsiTheme="minorHAnsi" w:cstheme="minorHAnsi"/>
                <w:b/>
                <w:bCs/>
              </w:rPr>
              <w:t>Supporting All Learners and Just-in-Time Interventions in Math | Remediating, Accelerating, and Just-in-Time Supports</w:t>
            </w:r>
          </w:p>
          <w:p w14:paraId="444490B4" w14:textId="466D7965" w:rsidR="000A4356" w:rsidRPr="00BB07DE" w:rsidRDefault="000A4356" w:rsidP="00A633E8">
            <w:pPr>
              <w:pStyle w:val="PARAGRAPH1"/>
              <w:numPr>
                <w:ilvl w:val="0"/>
                <w:numId w:val="39"/>
              </w:numPr>
              <w:spacing w:before="0" w:after="0" w:line="240" w:lineRule="auto"/>
              <w:contextualSpacing/>
              <w:rPr>
                <w:rFonts w:asciiTheme="minorHAnsi" w:hAnsiTheme="minorHAnsi" w:cstheme="minorHAnsi"/>
              </w:rPr>
            </w:pPr>
            <w:r w:rsidRPr="00BB07DE">
              <w:t>Define remediation and acceleration as they relate to mathematics instruction.</w:t>
            </w:r>
          </w:p>
          <w:p w14:paraId="2187F607" w14:textId="3C3082FC" w:rsidR="00BB07DE" w:rsidRPr="00BB07DE" w:rsidRDefault="00BB07DE" w:rsidP="00A633E8">
            <w:pPr>
              <w:pStyle w:val="PARAGRAPH1"/>
              <w:numPr>
                <w:ilvl w:val="0"/>
                <w:numId w:val="39"/>
              </w:numPr>
              <w:spacing w:before="0" w:after="0" w:line="240" w:lineRule="auto"/>
              <w:contextualSpacing/>
              <w:rPr>
                <w:rFonts w:asciiTheme="minorHAnsi" w:hAnsiTheme="minorHAnsi" w:cstheme="minorHAnsi"/>
              </w:rPr>
            </w:pPr>
            <w:r w:rsidRPr="00BB07DE">
              <w:t>Define just-in-time interventions and describe their purpose in acceleration.</w:t>
            </w:r>
          </w:p>
          <w:p w14:paraId="2B6351DB" w14:textId="6B27E9AF" w:rsidR="000A4356" w:rsidRPr="00BB07DE" w:rsidRDefault="00BB07DE" w:rsidP="00A633E8">
            <w:pPr>
              <w:pStyle w:val="PARAGRAPH1"/>
              <w:numPr>
                <w:ilvl w:val="0"/>
                <w:numId w:val="39"/>
              </w:numPr>
              <w:spacing w:before="0" w:after="0" w:line="240" w:lineRule="auto"/>
              <w:contextualSpacing/>
              <w:rPr>
                <w:rFonts w:asciiTheme="minorHAnsi" w:hAnsiTheme="minorHAnsi" w:cstheme="minorHAnsi"/>
              </w:rPr>
            </w:pPr>
            <w:r w:rsidRPr="00BB07DE">
              <w:t>Compare the results of remediation and acceleration.</w:t>
            </w:r>
          </w:p>
        </w:tc>
      </w:tr>
      <w:tr w:rsidR="00363059" w:rsidRPr="00773D1B" w14:paraId="22BBAE7B" w14:textId="77777777" w:rsidTr="00AF646F">
        <w:trPr>
          <w:jc w:val="center"/>
        </w:trPr>
        <w:tc>
          <w:tcPr>
            <w:tcW w:w="716" w:type="pct"/>
            <w:shd w:val="clear" w:color="auto" w:fill="auto"/>
            <w:vAlign w:val="center"/>
          </w:tcPr>
          <w:p w14:paraId="13952179" w14:textId="715066FB" w:rsidR="00363059" w:rsidRPr="00374F4A" w:rsidRDefault="00363059" w:rsidP="00DD79C6">
            <w:pPr>
              <w:contextualSpacing/>
              <w:jc w:val="center"/>
              <w:rPr>
                <w:rFonts w:cstheme="minorHAnsi"/>
              </w:rPr>
            </w:pPr>
            <w:r w:rsidRPr="00374F4A">
              <w:rPr>
                <w:rFonts w:cstheme="minorHAnsi"/>
              </w:rPr>
              <w:t>4.11</w:t>
            </w:r>
          </w:p>
        </w:tc>
        <w:tc>
          <w:tcPr>
            <w:tcW w:w="4284" w:type="pct"/>
            <w:shd w:val="clear" w:color="auto" w:fill="auto"/>
            <w:vAlign w:val="center"/>
          </w:tcPr>
          <w:p w14:paraId="553C6669" w14:textId="77777777" w:rsidR="00277BFB" w:rsidRDefault="002E51D4" w:rsidP="00DD79C6">
            <w:pPr>
              <w:pStyle w:val="PARAGRAPH1"/>
              <w:spacing w:before="0" w:after="0" w:line="240" w:lineRule="auto"/>
              <w:ind w:left="720"/>
              <w:contextualSpacing/>
              <w:rPr>
                <w:rFonts w:asciiTheme="minorHAnsi" w:hAnsiTheme="minorHAnsi" w:cstheme="minorHAnsi"/>
                <w:b/>
                <w:bCs/>
              </w:rPr>
            </w:pPr>
            <w:r>
              <w:rPr>
                <w:rFonts w:asciiTheme="minorHAnsi" w:hAnsiTheme="minorHAnsi" w:cstheme="minorHAnsi"/>
                <w:b/>
                <w:bCs/>
              </w:rPr>
              <w:t>Just-in-Time Supports for Acceleration</w:t>
            </w:r>
          </w:p>
          <w:p w14:paraId="5B31DB6C" w14:textId="3D3F819B" w:rsidR="003F0E5E" w:rsidRPr="003F0E5E" w:rsidRDefault="003F0E5E" w:rsidP="00A633E8">
            <w:pPr>
              <w:pStyle w:val="ListParagraph"/>
              <w:numPr>
                <w:ilvl w:val="0"/>
                <w:numId w:val="40"/>
              </w:numPr>
              <w:spacing w:line="256" w:lineRule="auto"/>
            </w:pPr>
            <w:r>
              <w:t>Identify how curriculum-embedded just-in-time interventions are used to support acceleration.</w:t>
            </w:r>
          </w:p>
        </w:tc>
      </w:tr>
      <w:tr w:rsidR="00363059" w:rsidRPr="00773D1B" w14:paraId="2870B89A" w14:textId="77777777" w:rsidTr="00AF646F">
        <w:trPr>
          <w:jc w:val="center"/>
        </w:trPr>
        <w:tc>
          <w:tcPr>
            <w:tcW w:w="716" w:type="pct"/>
            <w:shd w:val="clear" w:color="auto" w:fill="auto"/>
            <w:vAlign w:val="center"/>
          </w:tcPr>
          <w:p w14:paraId="15215BE9" w14:textId="04CC35B8" w:rsidR="00363059" w:rsidRPr="00374F4A" w:rsidRDefault="00363059" w:rsidP="00DD79C6">
            <w:pPr>
              <w:contextualSpacing/>
              <w:jc w:val="center"/>
              <w:rPr>
                <w:rFonts w:cstheme="minorHAnsi"/>
              </w:rPr>
            </w:pPr>
            <w:r w:rsidRPr="00374F4A">
              <w:rPr>
                <w:rFonts w:cstheme="minorHAnsi"/>
              </w:rPr>
              <w:t>4.12</w:t>
            </w:r>
          </w:p>
        </w:tc>
        <w:tc>
          <w:tcPr>
            <w:tcW w:w="4284" w:type="pct"/>
            <w:shd w:val="clear" w:color="auto" w:fill="auto"/>
            <w:vAlign w:val="center"/>
          </w:tcPr>
          <w:p w14:paraId="0AC34A88" w14:textId="77777777" w:rsidR="00F52B0C" w:rsidRDefault="002E51D4" w:rsidP="00DD79C6">
            <w:pPr>
              <w:pStyle w:val="PARAGRAPH1"/>
              <w:spacing w:before="0" w:after="0" w:line="240" w:lineRule="auto"/>
              <w:ind w:left="720"/>
              <w:contextualSpacing/>
              <w:rPr>
                <w:rFonts w:asciiTheme="minorHAnsi" w:hAnsiTheme="minorHAnsi" w:cstheme="minorHAnsi"/>
                <w:b/>
                <w:bCs/>
              </w:rPr>
            </w:pPr>
            <w:r>
              <w:rPr>
                <w:rFonts w:asciiTheme="minorHAnsi" w:hAnsiTheme="minorHAnsi" w:cstheme="minorHAnsi"/>
                <w:b/>
                <w:bCs/>
              </w:rPr>
              <w:t>Common Pitfalls in Math Instruction</w:t>
            </w:r>
          </w:p>
          <w:p w14:paraId="44648A43" w14:textId="77777777" w:rsidR="00BB07DE" w:rsidRDefault="003F0E5E" w:rsidP="00A633E8">
            <w:pPr>
              <w:pStyle w:val="Tabletextbullet"/>
              <w:numPr>
                <w:ilvl w:val="0"/>
                <w:numId w:val="40"/>
              </w:numPr>
            </w:pPr>
            <w:r>
              <w:t>Describe and give examples of common math intervention pitfalls.</w:t>
            </w:r>
          </w:p>
          <w:p w14:paraId="3BCFA81A" w14:textId="2CBF5D21" w:rsidR="003F0E5E" w:rsidRPr="00BB07DE" w:rsidRDefault="003F0E5E" w:rsidP="00A633E8">
            <w:pPr>
              <w:pStyle w:val="Tabletextbullet"/>
              <w:numPr>
                <w:ilvl w:val="0"/>
                <w:numId w:val="40"/>
              </w:numPr>
            </w:pPr>
            <w:r>
              <w:t>Identify and apply strategies to avoid common math intervention pitfalls.</w:t>
            </w:r>
          </w:p>
        </w:tc>
      </w:tr>
      <w:tr w:rsidR="00363059" w:rsidRPr="00773D1B" w14:paraId="62CFC048" w14:textId="77777777" w:rsidTr="00AF646F">
        <w:trPr>
          <w:jc w:val="center"/>
        </w:trPr>
        <w:tc>
          <w:tcPr>
            <w:tcW w:w="716" w:type="pct"/>
            <w:shd w:val="clear" w:color="auto" w:fill="auto"/>
            <w:vAlign w:val="center"/>
          </w:tcPr>
          <w:p w14:paraId="0766A68B" w14:textId="09401310" w:rsidR="00363059" w:rsidRPr="00374F4A" w:rsidRDefault="00363059" w:rsidP="00DD79C6">
            <w:pPr>
              <w:contextualSpacing/>
              <w:jc w:val="center"/>
              <w:rPr>
                <w:rFonts w:cstheme="minorHAnsi"/>
              </w:rPr>
            </w:pPr>
            <w:r w:rsidRPr="00374F4A">
              <w:rPr>
                <w:rFonts w:cstheme="minorHAnsi"/>
              </w:rPr>
              <w:t>4.13</w:t>
            </w:r>
          </w:p>
        </w:tc>
        <w:tc>
          <w:tcPr>
            <w:tcW w:w="4284" w:type="pct"/>
            <w:shd w:val="clear" w:color="auto" w:fill="auto"/>
            <w:vAlign w:val="center"/>
          </w:tcPr>
          <w:p w14:paraId="4433D06A" w14:textId="77777777" w:rsidR="00F52B0C" w:rsidRDefault="002E51D4" w:rsidP="00DD79C6">
            <w:pPr>
              <w:pStyle w:val="PARAGRAPH1"/>
              <w:spacing w:before="0" w:after="0" w:line="240" w:lineRule="auto"/>
              <w:ind w:left="720"/>
              <w:contextualSpacing/>
              <w:rPr>
                <w:rFonts w:asciiTheme="minorHAnsi" w:hAnsiTheme="minorHAnsi" w:cstheme="minorHAnsi"/>
                <w:b/>
                <w:bCs/>
              </w:rPr>
            </w:pPr>
            <w:r>
              <w:rPr>
                <w:rFonts w:asciiTheme="minorHAnsi" w:hAnsiTheme="minorHAnsi" w:cstheme="minorHAnsi"/>
                <w:b/>
                <w:bCs/>
              </w:rPr>
              <w:t>Supporting All Learners and Just-in-Time Interventions in Math: Intervention Reflection and Discussion</w:t>
            </w:r>
          </w:p>
          <w:p w14:paraId="080FD7A0" w14:textId="01FF2E53" w:rsidR="003F0E5E" w:rsidRPr="00DD79C6" w:rsidRDefault="00474627" w:rsidP="00A633E8">
            <w:pPr>
              <w:pStyle w:val="PARAGRAPH1"/>
              <w:numPr>
                <w:ilvl w:val="0"/>
                <w:numId w:val="41"/>
              </w:numPr>
              <w:spacing w:before="0" w:after="0" w:line="240" w:lineRule="auto"/>
              <w:contextualSpacing/>
              <w:rPr>
                <w:rFonts w:asciiTheme="minorHAnsi" w:hAnsiTheme="minorHAnsi" w:cstheme="minorHAnsi"/>
                <w:b/>
                <w:bCs/>
              </w:rPr>
            </w:pPr>
            <w:r>
              <w:t>Discuss the development and implementation of the just-in-time intervention planned through the RBIS Math Portfolio Intervention Project.</w:t>
            </w:r>
          </w:p>
        </w:tc>
      </w:tr>
      <w:tr w:rsidR="00363059" w:rsidRPr="00773D1B" w14:paraId="39CBB01A" w14:textId="77777777" w:rsidTr="00AF646F">
        <w:trPr>
          <w:jc w:val="center"/>
        </w:trPr>
        <w:tc>
          <w:tcPr>
            <w:tcW w:w="716" w:type="pct"/>
            <w:shd w:val="clear" w:color="auto" w:fill="auto"/>
            <w:vAlign w:val="center"/>
          </w:tcPr>
          <w:p w14:paraId="57107BF9" w14:textId="4FCB46ED" w:rsidR="00363059" w:rsidRPr="00374F4A" w:rsidRDefault="00363059" w:rsidP="00DD79C6">
            <w:pPr>
              <w:contextualSpacing/>
              <w:jc w:val="center"/>
              <w:rPr>
                <w:rFonts w:cstheme="minorHAnsi"/>
              </w:rPr>
            </w:pPr>
            <w:r w:rsidRPr="00374F4A">
              <w:rPr>
                <w:rFonts w:cstheme="minorHAnsi"/>
              </w:rPr>
              <w:t>4.14</w:t>
            </w:r>
          </w:p>
        </w:tc>
        <w:tc>
          <w:tcPr>
            <w:tcW w:w="4284" w:type="pct"/>
            <w:shd w:val="clear" w:color="auto" w:fill="auto"/>
            <w:vAlign w:val="center"/>
          </w:tcPr>
          <w:p w14:paraId="7FF6161E" w14:textId="77777777" w:rsidR="00BB07DE" w:rsidRDefault="00895A12" w:rsidP="00BB07DE">
            <w:pPr>
              <w:pStyle w:val="PARAGRAPH1"/>
              <w:spacing w:before="0" w:after="0" w:line="240" w:lineRule="auto"/>
              <w:ind w:left="720"/>
              <w:contextualSpacing/>
              <w:rPr>
                <w:rFonts w:asciiTheme="minorHAnsi" w:hAnsiTheme="minorHAnsi" w:cstheme="minorHAnsi"/>
                <w:b/>
                <w:bCs/>
              </w:rPr>
            </w:pPr>
            <w:r>
              <w:rPr>
                <w:rFonts w:asciiTheme="minorHAnsi" w:hAnsiTheme="minorHAnsi" w:cstheme="minorHAnsi"/>
                <w:b/>
                <w:bCs/>
              </w:rPr>
              <w:t>Portfolio Presentations</w:t>
            </w:r>
          </w:p>
          <w:p w14:paraId="5D0084D4" w14:textId="4EFDF6E9" w:rsidR="00360A91" w:rsidRPr="00BB07DE" w:rsidRDefault="00360A91" w:rsidP="00A633E8">
            <w:pPr>
              <w:pStyle w:val="PARAGRAPH1"/>
              <w:numPr>
                <w:ilvl w:val="0"/>
                <w:numId w:val="41"/>
              </w:numPr>
              <w:spacing w:before="0" w:after="0" w:line="240" w:lineRule="auto"/>
              <w:contextualSpacing/>
              <w:rPr>
                <w:rFonts w:asciiTheme="minorHAnsi" w:hAnsiTheme="minorHAnsi" w:cstheme="minorHAnsi"/>
              </w:rPr>
            </w:pPr>
            <w:r w:rsidRPr="00BB07DE">
              <w:t>Present key elements of portfolio while highlighting professional and educational goals.</w:t>
            </w:r>
          </w:p>
          <w:p w14:paraId="79EEF57C" w14:textId="188994D8" w:rsidR="00BB07DE" w:rsidRPr="00BB07DE" w:rsidRDefault="00BB07DE" w:rsidP="00A633E8">
            <w:pPr>
              <w:pStyle w:val="PARAGRAPH1"/>
              <w:numPr>
                <w:ilvl w:val="0"/>
                <w:numId w:val="41"/>
              </w:numPr>
              <w:spacing w:before="0" w:after="0" w:line="240" w:lineRule="auto"/>
              <w:contextualSpacing/>
              <w:rPr>
                <w:rFonts w:asciiTheme="minorHAnsi" w:hAnsiTheme="minorHAnsi" w:cstheme="minorHAnsi"/>
              </w:rPr>
            </w:pPr>
            <w:r w:rsidRPr="00BB07DE">
              <w:t>Reflect on lessons learned while completing professional portfolio.</w:t>
            </w:r>
          </w:p>
          <w:p w14:paraId="2E70D5ED" w14:textId="60B8FDB6" w:rsidR="00360A91" w:rsidRPr="00BB07DE" w:rsidRDefault="00BB07DE" w:rsidP="00A633E8">
            <w:pPr>
              <w:pStyle w:val="PARAGRAPH1"/>
              <w:numPr>
                <w:ilvl w:val="0"/>
                <w:numId w:val="41"/>
              </w:numPr>
              <w:spacing w:before="0" w:after="0" w:line="240" w:lineRule="auto"/>
              <w:contextualSpacing/>
              <w:rPr>
                <w:rFonts w:asciiTheme="minorHAnsi" w:hAnsiTheme="minorHAnsi" w:cstheme="minorHAnsi"/>
              </w:rPr>
            </w:pPr>
            <w:r w:rsidRPr="00BB07DE">
              <w:t>Provide feedback to peers on professional portfolio presentation.</w:t>
            </w:r>
          </w:p>
        </w:tc>
      </w:tr>
    </w:tbl>
    <w:p w14:paraId="161C7E68" w14:textId="443CF258" w:rsidR="00385451" w:rsidRDefault="00385451" w:rsidP="00796D5C"/>
    <w:p w14:paraId="01B62884" w14:textId="18B10C15" w:rsidR="00861830" w:rsidRDefault="00385451" w:rsidP="00796D5C">
      <w:r>
        <w:br w:type="page"/>
      </w:r>
    </w:p>
    <w:tbl>
      <w:tblPr>
        <w:tblStyle w:val="TableGrid"/>
        <w:tblW w:w="10620" w:type="dxa"/>
        <w:tblInd w:w="-635" w:type="dxa"/>
        <w:tblLook w:val="04A0" w:firstRow="1" w:lastRow="0" w:firstColumn="1" w:lastColumn="0" w:noHBand="0" w:noVBand="1"/>
      </w:tblPr>
      <w:tblGrid>
        <w:gridCol w:w="3060"/>
        <w:gridCol w:w="7560"/>
      </w:tblGrid>
      <w:tr w:rsidR="00C44030" w:rsidRPr="00590DDD" w14:paraId="685F9202" w14:textId="77777777" w:rsidTr="00590DDD">
        <w:trPr>
          <w:tblHeader/>
        </w:trPr>
        <w:tc>
          <w:tcPr>
            <w:tcW w:w="10620" w:type="dxa"/>
            <w:gridSpan w:val="2"/>
            <w:shd w:val="clear" w:color="auto" w:fill="FFF2CC" w:themeFill="accent4" w:themeFillTint="33"/>
          </w:tcPr>
          <w:p w14:paraId="61CBF414" w14:textId="3C497CE6" w:rsidR="00C44030" w:rsidRPr="00590DDD" w:rsidRDefault="00C44030" w:rsidP="00981593">
            <w:pPr>
              <w:jc w:val="center"/>
              <w:rPr>
                <w:rFonts w:cstheme="minorHAnsi"/>
                <w:b/>
                <w:bCs/>
              </w:rPr>
            </w:pPr>
            <w:r w:rsidRPr="00590DDD">
              <w:rPr>
                <w:rFonts w:cstheme="minorHAnsi"/>
                <w:b/>
                <w:bCs/>
              </w:rPr>
              <w:lastRenderedPageBreak/>
              <w:t>Course Three Tools</w:t>
            </w:r>
          </w:p>
        </w:tc>
      </w:tr>
      <w:tr w:rsidR="00C44030" w:rsidRPr="00590DDD" w14:paraId="73342DB2" w14:textId="77777777" w:rsidTr="00590DDD">
        <w:trPr>
          <w:tblHeader/>
        </w:trPr>
        <w:tc>
          <w:tcPr>
            <w:tcW w:w="3060" w:type="dxa"/>
            <w:shd w:val="clear" w:color="auto" w:fill="D9D9D9" w:themeFill="background1" w:themeFillShade="D9"/>
          </w:tcPr>
          <w:p w14:paraId="35714266" w14:textId="29C58D56" w:rsidR="00C44030" w:rsidRPr="00590DDD" w:rsidRDefault="005C7354" w:rsidP="00981593">
            <w:pPr>
              <w:rPr>
                <w:rFonts w:cstheme="minorHAnsi"/>
                <w:b/>
                <w:bCs/>
              </w:rPr>
            </w:pPr>
            <w:r w:rsidRPr="00590DDD">
              <w:rPr>
                <w:rFonts w:cstheme="minorHAnsi"/>
                <w:b/>
                <w:bCs/>
              </w:rPr>
              <w:t>Tool Name</w:t>
            </w:r>
          </w:p>
        </w:tc>
        <w:tc>
          <w:tcPr>
            <w:tcW w:w="7560" w:type="dxa"/>
            <w:shd w:val="clear" w:color="auto" w:fill="D9D9D9" w:themeFill="background1" w:themeFillShade="D9"/>
          </w:tcPr>
          <w:p w14:paraId="550D1D91" w14:textId="5B912226" w:rsidR="00C44030" w:rsidRPr="00590DDD" w:rsidRDefault="005C7354" w:rsidP="00981593">
            <w:pPr>
              <w:rPr>
                <w:rFonts w:cstheme="minorHAnsi"/>
                <w:b/>
                <w:bCs/>
              </w:rPr>
            </w:pPr>
            <w:r w:rsidRPr="00590DDD">
              <w:rPr>
                <w:rFonts w:cstheme="minorHAnsi"/>
                <w:b/>
                <w:bCs/>
              </w:rPr>
              <w:t>Purpose</w:t>
            </w:r>
          </w:p>
        </w:tc>
      </w:tr>
      <w:tr w:rsidR="005C7354" w:rsidRPr="00590DDD" w14:paraId="38CF4C25" w14:textId="77777777" w:rsidTr="00590DDD">
        <w:tc>
          <w:tcPr>
            <w:tcW w:w="3060" w:type="dxa"/>
          </w:tcPr>
          <w:p w14:paraId="1AE79C11" w14:textId="4C7A8D4A" w:rsidR="005C7354" w:rsidRPr="00590DDD" w:rsidRDefault="005C7354" w:rsidP="00981593">
            <w:pPr>
              <w:rPr>
                <w:rFonts w:cstheme="minorHAnsi"/>
                <w:b/>
                <w:bCs/>
              </w:rPr>
            </w:pPr>
            <w:r w:rsidRPr="00590DDD">
              <w:rPr>
                <w:rFonts w:cstheme="minorHAnsi"/>
                <w:b/>
                <w:bCs/>
              </w:rPr>
              <w:t>Building Connections</w:t>
            </w:r>
          </w:p>
        </w:tc>
        <w:tc>
          <w:tcPr>
            <w:tcW w:w="7560" w:type="dxa"/>
          </w:tcPr>
          <w:p w14:paraId="425B04AE" w14:textId="29D10CDD" w:rsidR="005C7354" w:rsidRPr="00590DDD" w:rsidRDefault="00590DDD" w:rsidP="00981593">
            <w:pPr>
              <w:rPr>
                <w:rFonts w:cstheme="minorHAnsi"/>
                <w:b/>
                <w:bCs/>
              </w:rPr>
            </w:pPr>
            <w:r w:rsidRPr="00590DDD">
              <w:rPr>
                <w:rFonts w:cstheme="minorHAnsi"/>
                <w:color w:val="000000"/>
                <w:shd w:val="clear" w:color="auto" w:fill="FFFFFF"/>
              </w:rPr>
              <w:t>The purpose of this tool is to provide students with the opportunity to observe how the implementation and modeling of systems and routines for entering the classroom, beginning class, turning in work, getting the attention of the class, transitions, and participating in discussions contribute to a safe and effective classroom environment.</w:t>
            </w:r>
          </w:p>
        </w:tc>
      </w:tr>
      <w:tr w:rsidR="005C7354" w:rsidRPr="00590DDD" w14:paraId="3F4B7939" w14:textId="77777777" w:rsidTr="00590DDD">
        <w:tc>
          <w:tcPr>
            <w:tcW w:w="3060" w:type="dxa"/>
          </w:tcPr>
          <w:p w14:paraId="68AFC12A" w14:textId="074863CA" w:rsidR="005C7354" w:rsidRPr="00590DDD" w:rsidRDefault="0091702B" w:rsidP="00981593">
            <w:pPr>
              <w:rPr>
                <w:rFonts w:cstheme="minorHAnsi"/>
                <w:b/>
                <w:bCs/>
              </w:rPr>
            </w:pPr>
            <w:r w:rsidRPr="00590DDD">
              <w:rPr>
                <w:rFonts w:cstheme="minorHAnsi"/>
                <w:b/>
                <w:bCs/>
              </w:rPr>
              <w:t>Types of Routines</w:t>
            </w:r>
          </w:p>
        </w:tc>
        <w:tc>
          <w:tcPr>
            <w:tcW w:w="7560" w:type="dxa"/>
          </w:tcPr>
          <w:p w14:paraId="39925ECC" w14:textId="697390DB" w:rsidR="005C7354" w:rsidRPr="00590DDD" w:rsidRDefault="00590DDD" w:rsidP="00981593">
            <w:pPr>
              <w:rPr>
                <w:rFonts w:cstheme="minorHAnsi"/>
                <w:b/>
                <w:bCs/>
              </w:rPr>
            </w:pPr>
            <w:r w:rsidRPr="00590DDD">
              <w:rPr>
                <w:rFonts w:cstheme="minorHAnsi"/>
                <w:color w:val="000000"/>
                <w:shd w:val="clear" w:color="auto" w:fill="FFFFFF"/>
              </w:rPr>
              <w:t>The purpose of this tool is to provide students with the opportunity to observe how systems and routines contribute to the creation of a joyful and focused classroom.</w:t>
            </w:r>
          </w:p>
        </w:tc>
      </w:tr>
      <w:tr w:rsidR="0091702B" w:rsidRPr="00590DDD" w14:paraId="0575BE3C" w14:textId="77777777" w:rsidTr="00590DDD">
        <w:tc>
          <w:tcPr>
            <w:tcW w:w="3060" w:type="dxa"/>
          </w:tcPr>
          <w:p w14:paraId="19276186" w14:textId="47333241" w:rsidR="0091702B" w:rsidRPr="00590DDD" w:rsidRDefault="0091702B" w:rsidP="00981593">
            <w:pPr>
              <w:rPr>
                <w:rFonts w:cstheme="minorHAnsi"/>
                <w:b/>
                <w:bCs/>
              </w:rPr>
            </w:pPr>
            <w:r w:rsidRPr="00590DDD">
              <w:rPr>
                <w:rFonts w:cstheme="minorHAnsi"/>
                <w:b/>
                <w:bCs/>
              </w:rPr>
              <w:t>Effective D</w:t>
            </w:r>
            <w:r w:rsidR="00704334" w:rsidRPr="00590DDD">
              <w:rPr>
                <w:rFonts w:cstheme="minorHAnsi"/>
                <w:b/>
                <w:bCs/>
              </w:rPr>
              <w:t>i</w:t>
            </w:r>
            <w:r w:rsidRPr="00590DDD">
              <w:rPr>
                <w:rFonts w:cstheme="minorHAnsi"/>
                <w:b/>
                <w:bCs/>
              </w:rPr>
              <w:t>rections</w:t>
            </w:r>
          </w:p>
        </w:tc>
        <w:tc>
          <w:tcPr>
            <w:tcW w:w="7560" w:type="dxa"/>
          </w:tcPr>
          <w:p w14:paraId="16D506E2" w14:textId="14A9B344" w:rsidR="0091702B" w:rsidRPr="00590DDD" w:rsidRDefault="00590DDD" w:rsidP="00981593">
            <w:pPr>
              <w:rPr>
                <w:rFonts w:cstheme="minorHAnsi"/>
                <w:b/>
                <w:bCs/>
              </w:rPr>
            </w:pPr>
            <w:r w:rsidRPr="00590DDD">
              <w:rPr>
                <w:rFonts w:cstheme="minorHAnsi"/>
                <w:color w:val="000000"/>
                <w:shd w:val="clear" w:color="auto" w:fill="FFFFFF"/>
              </w:rPr>
              <w:t>The purpose of this tool is to provide students with the opportunity to observe how the planning and delivery of effective directions contribute to the creation of a joyful and focused classroom.</w:t>
            </w:r>
          </w:p>
        </w:tc>
      </w:tr>
      <w:tr w:rsidR="00704334" w:rsidRPr="00590DDD" w14:paraId="42D8041F" w14:textId="77777777" w:rsidTr="00590DDD">
        <w:tc>
          <w:tcPr>
            <w:tcW w:w="3060" w:type="dxa"/>
          </w:tcPr>
          <w:p w14:paraId="75779884" w14:textId="711F2D1B" w:rsidR="00704334" w:rsidRPr="00590DDD" w:rsidRDefault="00704334" w:rsidP="00981593">
            <w:pPr>
              <w:rPr>
                <w:rFonts w:cstheme="minorHAnsi"/>
                <w:b/>
                <w:bCs/>
              </w:rPr>
            </w:pPr>
            <w:r w:rsidRPr="00590DDD">
              <w:rPr>
                <w:rFonts w:cstheme="minorHAnsi"/>
                <w:b/>
                <w:bCs/>
              </w:rPr>
              <w:t>Transfer Ownership</w:t>
            </w:r>
          </w:p>
        </w:tc>
        <w:tc>
          <w:tcPr>
            <w:tcW w:w="7560" w:type="dxa"/>
          </w:tcPr>
          <w:p w14:paraId="08230734" w14:textId="626E7999" w:rsidR="00704334" w:rsidRPr="00590DDD" w:rsidRDefault="002A0F94" w:rsidP="00981593">
            <w:pPr>
              <w:rPr>
                <w:rFonts w:cstheme="minorHAnsi"/>
                <w:b/>
                <w:bCs/>
              </w:rPr>
            </w:pPr>
            <w:r w:rsidRPr="00590DDD">
              <w:rPr>
                <w:rFonts w:cstheme="minorHAnsi"/>
                <w:color w:val="000000"/>
                <w:shd w:val="clear" w:color="auto" w:fill="FFFFFF"/>
              </w:rPr>
              <w:t>The purpose of this tool is to provide students with the opportunity to observe how the planning and implementation of System Cues can create an environment in which students are empowered to execute directions with a high degree of independence, thereby allowing the teacher to focus their energy on facilitating learning.</w:t>
            </w:r>
          </w:p>
        </w:tc>
      </w:tr>
      <w:tr w:rsidR="00704334" w:rsidRPr="00590DDD" w14:paraId="50500E5B" w14:textId="77777777" w:rsidTr="00590DDD">
        <w:tc>
          <w:tcPr>
            <w:tcW w:w="3060" w:type="dxa"/>
          </w:tcPr>
          <w:p w14:paraId="6CD88A61" w14:textId="7A31C61A" w:rsidR="00704334" w:rsidRPr="00590DDD" w:rsidRDefault="00704334" w:rsidP="00981593">
            <w:pPr>
              <w:rPr>
                <w:rFonts w:cstheme="minorHAnsi"/>
                <w:b/>
                <w:bCs/>
              </w:rPr>
            </w:pPr>
            <w:r w:rsidRPr="00590DDD">
              <w:rPr>
                <w:rFonts w:cstheme="minorHAnsi"/>
                <w:b/>
                <w:bCs/>
              </w:rPr>
              <w:t>Do It Again</w:t>
            </w:r>
          </w:p>
        </w:tc>
        <w:tc>
          <w:tcPr>
            <w:tcW w:w="7560" w:type="dxa"/>
          </w:tcPr>
          <w:p w14:paraId="4A419077" w14:textId="5145B69F" w:rsidR="00704334" w:rsidRPr="00590DDD" w:rsidRDefault="002A0F94" w:rsidP="00981593">
            <w:pPr>
              <w:rPr>
                <w:rFonts w:cstheme="minorHAnsi"/>
                <w:b/>
                <w:bCs/>
              </w:rPr>
            </w:pPr>
            <w:r w:rsidRPr="00590DDD">
              <w:rPr>
                <w:rFonts w:cstheme="minorHAnsi"/>
                <w:color w:val="000000"/>
                <w:shd w:val="clear" w:color="auto" w:fill="FFFFFF"/>
              </w:rPr>
              <w:t>The purpose of this tool is to provide students with the opportunity to observe how the Do It Again technique can be used to pause students in the midst of any sub-par execution of a task and giving them the chance to do it again, better, setting the standard for quality in the class community, while reinforcing classroom systems, routines, and culture.</w:t>
            </w:r>
          </w:p>
        </w:tc>
      </w:tr>
      <w:tr w:rsidR="00704334" w:rsidRPr="00590DDD" w14:paraId="00C7AEE0" w14:textId="77777777" w:rsidTr="00590DDD">
        <w:tc>
          <w:tcPr>
            <w:tcW w:w="3060" w:type="dxa"/>
          </w:tcPr>
          <w:p w14:paraId="3B6F54FB" w14:textId="0A15E92A" w:rsidR="00704334" w:rsidRPr="00590DDD" w:rsidRDefault="00704334" w:rsidP="00981593">
            <w:pPr>
              <w:rPr>
                <w:rFonts w:cstheme="minorHAnsi"/>
                <w:b/>
                <w:bCs/>
              </w:rPr>
            </w:pPr>
            <w:r w:rsidRPr="00590DDD">
              <w:rPr>
                <w:rFonts w:cstheme="minorHAnsi"/>
                <w:b/>
                <w:bCs/>
              </w:rPr>
              <w:t>Building Relationships</w:t>
            </w:r>
          </w:p>
        </w:tc>
        <w:tc>
          <w:tcPr>
            <w:tcW w:w="7560" w:type="dxa"/>
          </w:tcPr>
          <w:p w14:paraId="391BF661" w14:textId="4C804847" w:rsidR="00704334" w:rsidRPr="00590DDD" w:rsidRDefault="002A0F94" w:rsidP="00981593">
            <w:pPr>
              <w:rPr>
                <w:rFonts w:cstheme="minorHAnsi"/>
                <w:b/>
                <w:bCs/>
              </w:rPr>
            </w:pPr>
            <w:r w:rsidRPr="00590DDD">
              <w:rPr>
                <w:rFonts w:cstheme="minorHAnsi"/>
                <w:color w:val="000000"/>
                <w:shd w:val="clear" w:color="auto" w:fill="FFFFFF"/>
              </w:rPr>
              <w:t>The purpose of this tool is to provide students with the opportunity to identify strategies and techniques for building relationships between students and with the teacher to develop trust and rapport and establish consistency and high expectations.</w:t>
            </w:r>
          </w:p>
        </w:tc>
      </w:tr>
      <w:tr w:rsidR="00704334" w:rsidRPr="00590DDD" w14:paraId="3C50FCE8" w14:textId="77777777" w:rsidTr="00590DDD">
        <w:tc>
          <w:tcPr>
            <w:tcW w:w="3060" w:type="dxa"/>
          </w:tcPr>
          <w:p w14:paraId="0FF69E29" w14:textId="455AAAB7" w:rsidR="00704334" w:rsidRPr="00590DDD" w:rsidRDefault="003A2B7B" w:rsidP="00981593">
            <w:pPr>
              <w:rPr>
                <w:rFonts w:cstheme="minorHAnsi"/>
                <w:b/>
                <w:bCs/>
              </w:rPr>
            </w:pPr>
            <w:r w:rsidRPr="00590DDD">
              <w:rPr>
                <w:rFonts w:cstheme="minorHAnsi"/>
                <w:b/>
                <w:bCs/>
              </w:rPr>
              <w:t>Strong Voice</w:t>
            </w:r>
          </w:p>
        </w:tc>
        <w:tc>
          <w:tcPr>
            <w:tcW w:w="7560" w:type="dxa"/>
          </w:tcPr>
          <w:p w14:paraId="031E4BDD" w14:textId="73776628" w:rsidR="00704334" w:rsidRPr="00590DDD" w:rsidRDefault="00445911" w:rsidP="00981593">
            <w:pPr>
              <w:rPr>
                <w:rFonts w:cstheme="minorHAnsi"/>
                <w:b/>
                <w:bCs/>
              </w:rPr>
            </w:pPr>
            <w:r w:rsidRPr="00590DDD">
              <w:rPr>
                <w:rFonts w:cstheme="minorHAnsi"/>
                <w:color w:val="000000"/>
                <w:shd w:val="clear" w:color="auto" w:fill="FFFFFF"/>
              </w:rPr>
              <w:t>The purpose of this tool is to provide students with the opportunity to observe strong voice as a technique for adjusting speech and body language with intentionality to maximize student attention, ensure that students listen carefully, and to signal that what is being said is important.</w:t>
            </w:r>
          </w:p>
        </w:tc>
      </w:tr>
      <w:tr w:rsidR="003A2B7B" w:rsidRPr="00590DDD" w14:paraId="44F22818" w14:textId="77777777" w:rsidTr="00590DDD">
        <w:tc>
          <w:tcPr>
            <w:tcW w:w="3060" w:type="dxa"/>
          </w:tcPr>
          <w:p w14:paraId="4CE24DCA" w14:textId="7A259105" w:rsidR="003A2B7B" w:rsidRPr="00590DDD" w:rsidRDefault="003A2B7B" w:rsidP="00981593">
            <w:pPr>
              <w:rPr>
                <w:rFonts w:cstheme="minorHAnsi"/>
                <w:b/>
                <w:bCs/>
              </w:rPr>
            </w:pPr>
            <w:r w:rsidRPr="00590DDD">
              <w:rPr>
                <w:rFonts w:cstheme="minorHAnsi"/>
                <w:b/>
                <w:bCs/>
              </w:rPr>
              <w:t>Positive Framing</w:t>
            </w:r>
          </w:p>
        </w:tc>
        <w:tc>
          <w:tcPr>
            <w:tcW w:w="7560" w:type="dxa"/>
          </w:tcPr>
          <w:p w14:paraId="20CF1F58" w14:textId="051EA2F0" w:rsidR="003A2B7B" w:rsidRPr="00590DDD" w:rsidRDefault="00445911" w:rsidP="00981593">
            <w:pPr>
              <w:rPr>
                <w:rFonts w:cstheme="minorHAnsi"/>
                <w:b/>
                <w:bCs/>
              </w:rPr>
            </w:pPr>
            <w:r w:rsidRPr="00590DDD">
              <w:rPr>
                <w:rFonts w:cstheme="minorHAnsi"/>
                <w:color w:val="000000"/>
                <w:shd w:val="clear" w:color="auto" w:fill="FFFFFF"/>
              </w:rPr>
              <w:t xml:space="preserve">The purpose of this tool is to provide students with the opportunity to identify the key components of Positive Framing </w:t>
            </w:r>
            <w:proofErr w:type="gramStart"/>
            <w:r w:rsidRPr="00590DDD">
              <w:rPr>
                <w:rFonts w:cstheme="minorHAnsi"/>
                <w:color w:val="000000"/>
                <w:shd w:val="clear" w:color="auto" w:fill="FFFFFF"/>
              </w:rPr>
              <w:t>as a way to</w:t>
            </w:r>
            <w:proofErr w:type="gramEnd"/>
            <w:r w:rsidRPr="00590DDD">
              <w:rPr>
                <w:rFonts w:cstheme="minorHAnsi"/>
                <w:color w:val="000000"/>
                <w:shd w:val="clear" w:color="auto" w:fill="FFFFFF"/>
              </w:rPr>
              <w:t xml:space="preserve"> frame interactions, particularly corrections, in a way that reinforces trust, while still guiding students toward a better course of action.</w:t>
            </w:r>
          </w:p>
        </w:tc>
      </w:tr>
      <w:tr w:rsidR="00073FCA" w:rsidRPr="00590DDD" w14:paraId="04776F0F" w14:textId="77777777" w:rsidTr="00590DDD">
        <w:tc>
          <w:tcPr>
            <w:tcW w:w="3060" w:type="dxa"/>
          </w:tcPr>
          <w:p w14:paraId="74E5378B" w14:textId="38F1918F" w:rsidR="00073FCA" w:rsidRPr="00590DDD" w:rsidRDefault="00073FCA" w:rsidP="00981593">
            <w:pPr>
              <w:rPr>
                <w:rFonts w:cstheme="minorHAnsi"/>
                <w:b/>
                <w:bCs/>
              </w:rPr>
            </w:pPr>
            <w:r>
              <w:rPr>
                <w:rFonts w:cstheme="minorHAnsi"/>
                <w:b/>
                <w:bCs/>
              </w:rPr>
              <w:t>Challenge &amp; Talk Aspirations</w:t>
            </w:r>
          </w:p>
        </w:tc>
        <w:tc>
          <w:tcPr>
            <w:tcW w:w="7560" w:type="dxa"/>
          </w:tcPr>
          <w:p w14:paraId="1890C237" w14:textId="65EBEB03" w:rsidR="00073FCA" w:rsidRPr="00590DDD" w:rsidRDefault="00B266C0" w:rsidP="00981593">
            <w:pPr>
              <w:rPr>
                <w:rFonts w:cstheme="minorHAnsi"/>
                <w:color w:val="000000"/>
                <w:shd w:val="clear" w:color="auto" w:fill="FFFFFF"/>
              </w:rPr>
            </w:pPr>
            <w:r>
              <w:rPr>
                <w:rFonts w:cstheme="minorHAnsi"/>
              </w:rPr>
              <w:t xml:space="preserve">The purpose of this tool is for students to learn how to Challenge students and use Talk Aspirations </w:t>
            </w:r>
            <w:r>
              <w:rPr>
                <w:rFonts w:eastAsia="Times New Roman" w:cstheme="minorHAnsi"/>
              </w:rPr>
              <w:t xml:space="preserve">to motivate and inspire them </w:t>
            </w:r>
            <w:r>
              <w:rPr>
                <w:rFonts w:eastAsia="Times New Roman" w:cstheme="minorHAnsi"/>
                <w:color w:val="000000"/>
              </w:rPr>
              <w:t>to sustain or improve their performance</w:t>
            </w:r>
            <w:r>
              <w:rPr>
                <w:rFonts w:eastAsia="Times New Roman" w:cstheme="minorHAnsi"/>
              </w:rPr>
              <w:t>.</w:t>
            </w:r>
          </w:p>
        </w:tc>
      </w:tr>
      <w:tr w:rsidR="003A2B7B" w:rsidRPr="00590DDD" w14:paraId="061E2C18" w14:textId="77777777" w:rsidTr="00590DDD">
        <w:tc>
          <w:tcPr>
            <w:tcW w:w="3060" w:type="dxa"/>
          </w:tcPr>
          <w:p w14:paraId="646EDBF8" w14:textId="27C7FA74" w:rsidR="003A2B7B" w:rsidRPr="00590DDD" w:rsidRDefault="003A2B7B" w:rsidP="00981593">
            <w:pPr>
              <w:rPr>
                <w:rFonts w:cstheme="minorHAnsi"/>
                <w:b/>
                <w:bCs/>
              </w:rPr>
            </w:pPr>
            <w:r w:rsidRPr="00590DDD">
              <w:rPr>
                <w:rFonts w:cstheme="minorHAnsi"/>
                <w:b/>
                <w:bCs/>
              </w:rPr>
              <w:t>Classroom Rules</w:t>
            </w:r>
          </w:p>
        </w:tc>
        <w:tc>
          <w:tcPr>
            <w:tcW w:w="7560" w:type="dxa"/>
          </w:tcPr>
          <w:p w14:paraId="0BF9B840" w14:textId="3B0E4C47" w:rsidR="003A2B7B" w:rsidRPr="00590DDD" w:rsidRDefault="00445911" w:rsidP="00981593">
            <w:pPr>
              <w:rPr>
                <w:rFonts w:cstheme="minorHAnsi"/>
                <w:b/>
                <w:bCs/>
              </w:rPr>
            </w:pPr>
            <w:r w:rsidRPr="00590DDD">
              <w:rPr>
                <w:rFonts w:cstheme="minorHAnsi"/>
                <w:color w:val="000000"/>
                <w:shd w:val="clear" w:color="auto" w:fill="FFFFFF"/>
              </w:rPr>
              <w:t>The purpose of this tool is to provide students with the opportunity to observe the characteristics of effective classroom rules and the impact on instruction.</w:t>
            </w:r>
          </w:p>
        </w:tc>
      </w:tr>
      <w:tr w:rsidR="003A2B7B" w:rsidRPr="00590DDD" w14:paraId="6C491E90" w14:textId="77777777" w:rsidTr="00590DDD">
        <w:tc>
          <w:tcPr>
            <w:tcW w:w="3060" w:type="dxa"/>
          </w:tcPr>
          <w:p w14:paraId="0F1ACB86" w14:textId="30E4DA19" w:rsidR="003A2B7B" w:rsidRPr="00590DDD" w:rsidRDefault="003A2B7B" w:rsidP="00981593">
            <w:pPr>
              <w:rPr>
                <w:rFonts w:cstheme="minorHAnsi"/>
                <w:b/>
                <w:bCs/>
              </w:rPr>
            </w:pPr>
            <w:r w:rsidRPr="00590DDD">
              <w:rPr>
                <w:rFonts w:cstheme="minorHAnsi"/>
                <w:b/>
                <w:bCs/>
              </w:rPr>
              <w:t>Classroom Layout</w:t>
            </w:r>
          </w:p>
        </w:tc>
        <w:tc>
          <w:tcPr>
            <w:tcW w:w="7560" w:type="dxa"/>
          </w:tcPr>
          <w:p w14:paraId="11FE8536" w14:textId="2BF6D0F0" w:rsidR="003A2B7B" w:rsidRPr="00590DDD" w:rsidRDefault="00445911" w:rsidP="00981593">
            <w:pPr>
              <w:rPr>
                <w:rFonts w:cstheme="minorHAnsi"/>
                <w:b/>
                <w:bCs/>
              </w:rPr>
            </w:pPr>
            <w:r w:rsidRPr="00590DDD">
              <w:rPr>
                <w:rFonts w:cstheme="minorHAnsi"/>
                <w:color w:val="000000"/>
                <w:shd w:val="clear" w:color="auto" w:fill="FFFFFF"/>
              </w:rPr>
              <w:t>The purpose of this tool is to provide students with the opportunity to identify the components of a well-designed classroom: safe and effective learning environment, smooth transitions, whole group discussion, small group work, and access to materials.</w:t>
            </w:r>
          </w:p>
        </w:tc>
      </w:tr>
      <w:tr w:rsidR="003A2B7B" w:rsidRPr="00590DDD" w14:paraId="4F5573B9" w14:textId="77777777" w:rsidTr="00590DDD">
        <w:tc>
          <w:tcPr>
            <w:tcW w:w="3060" w:type="dxa"/>
          </w:tcPr>
          <w:p w14:paraId="65C668F4" w14:textId="1435B4B1" w:rsidR="003A2B7B" w:rsidRPr="00590DDD" w:rsidRDefault="003A2B7B" w:rsidP="00981593">
            <w:pPr>
              <w:rPr>
                <w:rFonts w:cstheme="minorHAnsi"/>
                <w:b/>
                <w:bCs/>
              </w:rPr>
            </w:pPr>
            <w:r w:rsidRPr="00590DDD">
              <w:rPr>
                <w:rFonts w:cstheme="minorHAnsi"/>
                <w:b/>
                <w:bCs/>
              </w:rPr>
              <w:t>Behavior Management</w:t>
            </w:r>
          </w:p>
        </w:tc>
        <w:tc>
          <w:tcPr>
            <w:tcW w:w="7560" w:type="dxa"/>
          </w:tcPr>
          <w:p w14:paraId="07B53F99" w14:textId="1350C714" w:rsidR="003A2B7B" w:rsidRPr="00590DDD" w:rsidRDefault="00A46C00" w:rsidP="00981593">
            <w:pPr>
              <w:rPr>
                <w:rFonts w:cstheme="minorHAnsi"/>
                <w:b/>
                <w:bCs/>
              </w:rPr>
            </w:pPr>
            <w:r w:rsidRPr="00590DDD">
              <w:rPr>
                <w:rFonts w:cstheme="minorHAnsi"/>
                <w:color w:val="000000"/>
                <w:shd w:val="clear" w:color="auto" w:fill="FFFFFF"/>
              </w:rPr>
              <w:t>The purpose of this tool is to provide students with the opportunity to identify and apply effective behavior management techniques.</w:t>
            </w:r>
          </w:p>
        </w:tc>
      </w:tr>
      <w:tr w:rsidR="003A2B7B" w:rsidRPr="00590DDD" w14:paraId="07DEDF74" w14:textId="77777777" w:rsidTr="00590DDD">
        <w:tc>
          <w:tcPr>
            <w:tcW w:w="3060" w:type="dxa"/>
          </w:tcPr>
          <w:p w14:paraId="71247D33" w14:textId="023A3217" w:rsidR="003A2B7B" w:rsidRPr="00590DDD" w:rsidRDefault="003A2B7B" w:rsidP="00981593">
            <w:pPr>
              <w:rPr>
                <w:rFonts w:cstheme="minorHAnsi"/>
                <w:b/>
                <w:bCs/>
              </w:rPr>
            </w:pPr>
            <w:r w:rsidRPr="00590DDD">
              <w:rPr>
                <w:rFonts w:cstheme="minorHAnsi"/>
                <w:b/>
                <w:bCs/>
              </w:rPr>
              <w:lastRenderedPageBreak/>
              <w:t>Classroom Procedures</w:t>
            </w:r>
          </w:p>
        </w:tc>
        <w:tc>
          <w:tcPr>
            <w:tcW w:w="7560" w:type="dxa"/>
          </w:tcPr>
          <w:p w14:paraId="1FE3F947" w14:textId="1255EF01" w:rsidR="003A2B7B" w:rsidRPr="00590DDD" w:rsidRDefault="00A46C00" w:rsidP="00981593">
            <w:pPr>
              <w:rPr>
                <w:rFonts w:cstheme="minorHAnsi"/>
                <w:b/>
                <w:bCs/>
              </w:rPr>
            </w:pPr>
            <w:r w:rsidRPr="00590DDD">
              <w:rPr>
                <w:rFonts w:cstheme="minorHAnsi"/>
                <w:color w:val="000000"/>
                <w:shd w:val="clear" w:color="auto" w:fill="FFFFFF"/>
              </w:rPr>
              <w:t>The purpose of this tool is to provide students with the opportunity to identify the key components of effective classroom management.</w:t>
            </w:r>
          </w:p>
        </w:tc>
      </w:tr>
      <w:tr w:rsidR="003A2B7B" w:rsidRPr="00590DDD" w14:paraId="612FD6ED" w14:textId="77777777" w:rsidTr="00590DDD">
        <w:tc>
          <w:tcPr>
            <w:tcW w:w="3060" w:type="dxa"/>
          </w:tcPr>
          <w:p w14:paraId="0AF3DD2E" w14:textId="030CA8CE" w:rsidR="003A2B7B" w:rsidRPr="00590DDD" w:rsidRDefault="003A2B7B" w:rsidP="00981593">
            <w:pPr>
              <w:rPr>
                <w:rFonts w:cstheme="minorHAnsi"/>
                <w:b/>
                <w:bCs/>
              </w:rPr>
            </w:pPr>
            <w:r w:rsidRPr="00590DDD">
              <w:rPr>
                <w:rFonts w:cstheme="minorHAnsi"/>
                <w:b/>
                <w:bCs/>
              </w:rPr>
              <w:t>Authentic Listening</w:t>
            </w:r>
          </w:p>
        </w:tc>
        <w:tc>
          <w:tcPr>
            <w:tcW w:w="7560" w:type="dxa"/>
          </w:tcPr>
          <w:p w14:paraId="4878E682" w14:textId="61673262" w:rsidR="003A2B7B" w:rsidRPr="00590DDD" w:rsidRDefault="00A46C00" w:rsidP="00981593">
            <w:pPr>
              <w:rPr>
                <w:rFonts w:cstheme="minorHAnsi"/>
                <w:b/>
                <w:bCs/>
              </w:rPr>
            </w:pPr>
            <w:r w:rsidRPr="00590DDD">
              <w:rPr>
                <w:rFonts w:cstheme="minorHAnsi"/>
                <w:color w:val="000000"/>
                <w:shd w:val="clear" w:color="auto" w:fill="FFFFFF"/>
              </w:rPr>
              <w:t>The purpose of this tool is to provide students with the opportunity to identify the key components of authentic listening to build trust and rapport with students in a way that can lead to a positive impact on student learning.</w:t>
            </w:r>
          </w:p>
        </w:tc>
      </w:tr>
      <w:tr w:rsidR="003A2B7B" w:rsidRPr="00590DDD" w14:paraId="479AFC4E" w14:textId="77777777" w:rsidTr="00590DDD">
        <w:tc>
          <w:tcPr>
            <w:tcW w:w="3060" w:type="dxa"/>
          </w:tcPr>
          <w:p w14:paraId="21BE0B40" w14:textId="44660811" w:rsidR="003A2B7B" w:rsidRPr="00590DDD" w:rsidRDefault="003A2B7B" w:rsidP="00981593">
            <w:pPr>
              <w:rPr>
                <w:rFonts w:cstheme="minorHAnsi"/>
                <w:b/>
                <w:bCs/>
              </w:rPr>
            </w:pPr>
            <w:r w:rsidRPr="00590DDD">
              <w:rPr>
                <w:rFonts w:cstheme="minorHAnsi"/>
                <w:b/>
                <w:bCs/>
              </w:rPr>
              <w:t>Trust Generating Practices</w:t>
            </w:r>
          </w:p>
        </w:tc>
        <w:tc>
          <w:tcPr>
            <w:tcW w:w="7560" w:type="dxa"/>
          </w:tcPr>
          <w:p w14:paraId="12C26B4C" w14:textId="016041B6" w:rsidR="003A2B7B" w:rsidRPr="00590DDD" w:rsidRDefault="00A46C00" w:rsidP="00981593">
            <w:pPr>
              <w:rPr>
                <w:rFonts w:cstheme="minorHAnsi"/>
                <w:b/>
                <w:bCs/>
              </w:rPr>
            </w:pPr>
            <w:r w:rsidRPr="00590DDD">
              <w:rPr>
                <w:rFonts w:cstheme="minorHAnsi"/>
                <w:color w:val="000000"/>
                <w:shd w:val="clear" w:color="auto" w:fill="FFFFFF"/>
              </w:rPr>
              <w:t xml:space="preserve">The purpose of this tool is to provide students with the opportunity to establish and maintain boundaries while using trust generators to build rapport with students </w:t>
            </w:r>
            <w:proofErr w:type="gramStart"/>
            <w:r w:rsidRPr="00590DDD">
              <w:rPr>
                <w:rFonts w:cstheme="minorHAnsi"/>
                <w:color w:val="000000"/>
                <w:shd w:val="clear" w:color="auto" w:fill="FFFFFF"/>
              </w:rPr>
              <w:t>in order to</w:t>
            </w:r>
            <w:proofErr w:type="gramEnd"/>
            <w:r w:rsidRPr="00590DDD">
              <w:rPr>
                <w:rFonts w:cstheme="minorHAnsi"/>
                <w:color w:val="000000"/>
                <w:shd w:val="clear" w:color="auto" w:fill="FFFFFF"/>
              </w:rPr>
              <w:t xml:space="preserve"> create a safe and effective classroom.</w:t>
            </w:r>
          </w:p>
        </w:tc>
      </w:tr>
      <w:tr w:rsidR="003A2B7B" w:rsidRPr="00590DDD" w14:paraId="702F1E53" w14:textId="77777777" w:rsidTr="00590DDD">
        <w:tc>
          <w:tcPr>
            <w:tcW w:w="3060" w:type="dxa"/>
          </w:tcPr>
          <w:p w14:paraId="65D7EAB8" w14:textId="77755A6A" w:rsidR="003A2B7B" w:rsidRPr="00590DDD" w:rsidRDefault="003A2B7B" w:rsidP="00981593">
            <w:pPr>
              <w:rPr>
                <w:rFonts w:cstheme="minorHAnsi"/>
                <w:b/>
                <w:bCs/>
              </w:rPr>
            </w:pPr>
            <w:r w:rsidRPr="00590DDD">
              <w:rPr>
                <w:rFonts w:cstheme="minorHAnsi"/>
                <w:b/>
                <w:bCs/>
              </w:rPr>
              <w:t>Asset-Based Approaches</w:t>
            </w:r>
          </w:p>
        </w:tc>
        <w:tc>
          <w:tcPr>
            <w:tcW w:w="7560" w:type="dxa"/>
          </w:tcPr>
          <w:p w14:paraId="275482EA" w14:textId="0682291D" w:rsidR="003A2B7B" w:rsidRPr="00590DDD" w:rsidRDefault="00EC65BD" w:rsidP="00981593">
            <w:pPr>
              <w:rPr>
                <w:rFonts w:cstheme="minorHAnsi"/>
                <w:b/>
                <w:bCs/>
              </w:rPr>
            </w:pPr>
            <w:r w:rsidRPr="00590DDD">
              <w:rPr>
                <w:rFonts w:cstheme="minorHAnsi"/>
                <w:color w:val="000000"/>
                <w:shd w:val="clear" w:color="auto" w:fill="FFFFFF"/>
              </w:rPr>
              <w:t>The purpose of this tool is to provide students with the opportunity to observe how an asset-based approach to teaching leverages students’ strengths while maintaining, communicating, and supporting all students in achieving high expectations for behavioral and academic achievement.</w:t>
            </w:r>
          </w:p>
        </w:tc>
      </w:tr>
      <w:tr w:rsidR="003A2B7B" w:rsidRPr="00590DDD" w14:paraId="763EC00F" w14:textId="77777777" w:rsidTr="00590DDD">
        <w:tc>
          <w:tcPr>
            <w:tcW w:w="3060" w:type="dxa"/>
          </w:tcPr>
          <w:p w14:paraId="56256F70" w14:textId="46F7B633" w:rsidR="003A2B7B" w:rsidRPr="00590DDD" w:rsidRDefault="001D053B" w:rsidP="00981593">
            <w:pPr>
              <w:rPr>
                <w:rFonts w:cstheme="minorHAnsi"/>
                <w:b/>
                <w:bCs/>
              </w:rPr>
            </w:pPr>
            <w:r w:rsidRPr="00590DDD">
              <w:rPr>
                <w:rFonts w:cstheme="minorHAnsi"/>
                <w:b/>
                <w:bCs/>
              </w:rPr>
              <w:t>Funds of Knowledge</w:t>
            </w:r>
          </w:p>
        </w:tc>
        <w:tc>
          <w:tcPr>
            <w:tcW w:w="7560" w:type="dxa"/>
          </w:tcPr>
          <w:p w14:paraId="75310FF9" w14:textId="1E51FBF3" w:rsidR="003A2B7B" w:rsidRPr="00590DDD" w:rsidRDefault="00EC65BD" w:rsidP="00981593">
            <w:pPr>
              <w:rPr>
                <w:rFonts w:cstheme="minorHAnsi"/>
                <w:b/>
                <w:bCs/>
              </w:rPr>
            </w:pPr>
            <w:r w:rsidRPr="00590DDD">
              <w:rPr>
                <w:rFonts w:cstheme="minorHAnsi"/>
                <w:color w:val="000000"/>
                <w:shd w:val="clear" w:color="auto" w:fill="FFFFFF"/>
              </w:rPr>
              <w:t>The purpose of this tool is to provide students with the opportunity to observe how teachers can understand and use students’ funds of knowledge to connect the classroom to students lived experiences and enhance an asset-based view of students.</w:t>
            </w:r>
          </w:p>
        </w:tc>
      </w:tr>
      <w:tr w:rsidR="001D053B" w:rsidRPr="00590DDD" w14:paraId="29A3B8BF" w14:textId="77777777" w:rsidTr="00590DDD">
        <w:tc>
          <w:tcPr>
            <w:tcW w:w="3060" w:type="dxa"/>
          </w:tcPr>
          <w:p w14:paraId="164AFB09" w14:textId="6F9281B9" w:rsidR="001D053B" w:rsidRPr="00590DDD" w:rsidRDefault="001D053B" w:rsidP="00981593">
            <w:pPr>
              <w:rPr>
                <w:rFonts w:cstheme="minorHAnsi"/>
                <w:b/>
                <w:bCs/>
              </w:rPr>
            </w:pPr>
            <w:r w:rsidRPr="00590DDD">
              <w:rPr>
                <w:rFonts w:cstheme="minorHAnsi"/>
                <w:b/>
                <w:bCs/>
              </w:rPr>
              <w:t>Leveraging School Community</w:t>
            </w:r>
          </w:p>
        </w:tc>
        <w:tc>
          <w:tcPr>
            <w:tcW w:w="7560" w:type="dxa"/>
          </w:tcPr>
          <w:p w14:paraId="558D5286" w14:textId="35374483" w:rsidR="001D053B" w:rsidRPr="00590DDD" w:rsidRDefault="00EC65BD" w:rsidP="00981593">
            <w:pPr>
              <w:rPr>
                <w:rFonts w:cstheme="minorHAnsi"/>
                <w:b/>
                <w:bCs/>
              </w:rPr>
            </w:pPr>
            <w:r w:rsidRPr="00590DDD">
              <w:rPr>
                <w:rFonts w:cstheme="minorHAnsi"/>
                <w:color w:val="000000"/>
                <w:shd w:val="clear" w:color="auto" w:fill="FFFFFF"/>
              </w:rPr>
              <w:t>The purpose of this tool is to provide students with the opportunity to learn more about school communities, how they provide multiple and invaluable resources for learning more about individual students, their interests, and their needs, and how this collective knowledge can be utilized to support students in the academic classroom.</w:t>
            </w:r>
          </w:p>
        </w:tc>
      </w:tr>
      <w:tr w:rsidR="001D053B" w:rsidRPr="00590DDD" w14:paraId="0F3551B8" w14:textId="77777777" w:rsidTr="00590DDD">
        <w:tc>
          <w:tcPr>
            <w:tcW w:w="3060" w:type="dxa"/>
          </w:tcPr>
          <w:p w14:paraId="418477A5" w14:textId="2B6DA8B0" w:rsidR="001D053B" w:rsidRPr="00590DDD" w:rsidRDefault="001D053B" w:rsidP="00981593">
            <w:pPr>
              <w:rPr>
                <w:rFonts w:cstheme="minorHAnsi"/>
                <w:b/>
                <w:bCs/>
              </w:rPr>
            </w:pPr>
            <w:r w:rsidRPr="00590DDD">
              <w:rPr>
                <w:rFonts w:cstheme="minorHAnsi"/>
                <w:b/>
                <w:bCs/>
              </w:rPr>
              <w:t>Leveraging Families</w:t>
            </w:r>
          </w:p>
        </w:tc>
        <w:tc>
          <w:tcPr>
            <w:tcW w:w="7560" w:type="dxa"/>
          </w:tcPr>
          <w:p w14:paraId="11EEBF80" w14:textId="56C7E3A0" w:rsidR="001D053B" w:rsidRPr="00590DDD" w:rsidRDefault="00EC65BD" w:rsidP="00981593">
            <w:pPr>
              <w:rPr>
                <w:rFonts w:cstheme="minorHAnsi"/>
                <w:b/>
                <w:bCs/>
              </w:rPr>
            </w:pPr>
            <w:r w:rsidRPr="00590DDD">
              <w:rPr>
                <w:rFonts w:cstheme="minorHAnsi"/>
                <w:color w:val="000000"/>
                <w:shd w:val="clear" w:color="auto" w:fill="FFFFFF"/>
              </w:rPr>
              <w:t>The purpose of this tool is to provide students with the opportunity to observe the importance of frequent and consistent communication with students’ families and caregivers to forge partnerships and leverage their expertise in challenging situations, as well as in celebrating successes.</w:t>
            </w:r>
          </w:p>
        </w:tc>
      </w:tr>
      <w:tr w:rsidR="001D053B" w:rsidRPr="00590DDD" w14:paraId="1C1906F4" w14:textId="77777777" w:rsidTr="00590DDD">
        <w:tc>
          <w:tcPr>
            <w:tcW w:w="3060" w:type="dxa"/>
          </w:tcPr>
          <w:p w14:paraId="027FA1C8" w14:textId="5EC1CB2C" w:rsidR="001D053B" w:rsidRPr="00590DDD" w:rsidRDefault="001D053B" w:rsidP="00981593">
            <w:pPr>
              <w:rPr>
                <w:rFonts w:cstheme="minorHAnsi"/>
                <w:b/>
                <w:bCs/>
              </w:rPr>
            </w:pPr>
            <w:r w:rsidRPr="00590DDD">
              <w:rPr>
                <w:rFonts w:cstheme="minorHAnsi"/>
                <w:b/>
                <w:bCs/>
              </w:rPr>
              <w:t>Information About Students</w:t>
            </w:r>
          </w:p>
        </w:tc>
        <w:tc>
          <w:tcPr>
            <w:tcW w:w="7560" w:type="dxa"/>
          </w:tcPr>
          <w:p w14:paraId="756E1B44" w14:textId="684923A8" w:rsidR="001D053B" w:rsidRPr="00590DDD" w:rsidRDefault="001C2CB5" w:rsidP="00981593">
            <w:pPr>
              <w:rPr>
                <w:rFonts w:cstheme="minorHAnsi"/>
                <w:b/>
                <w:bCs/>
              </w:rPr>
            </w:pPr>
            <w:r w:rsidRPr="00590DDD">
              <w:rPr>
                <w:rFonts w:cstheme="minorHAnsi"/>
                <w:color w:val="000000"/>
                <w:shd w:val="clear" w:color="auto" w:fill="FFFFFF"/>
              </w:rPr>
              <w:t>The purpose of this tool is to provide students with the opportunity to observe the importance of students’ funds of knowledge in making instructional decisions.</w:t>
            </w:r>
          </w:p>
        </w:tc>
      </w:tr>
      <w:tr w:rsidR="001D053B" w:rsidRPr="00590DDD" w14:paraId="3E9575A9" w14:textId="77777777" w:rsidTr="00590DDD">
        <w:tc>
          <w:tcPr>
            <w:tcW w:w="3060" w:type="dxa"/>
          </w:tcPr>
          <w:p w14:paraId="0DE9A860" w14:textId="2B2C7336" w:rsidR="001D053B" w:rsidRPr="00590DDD" w:rsidRDefault="001D053B" w:rsidP="00981593">
            <w:pPr>
              <w:rPr>
                <w:rFonts w:cstheme="minorHAnsi"/>
                <w:b/>
                <w:bCs/>
              </w:rPr>
            </w:pPr>
            <w:r w:rsidRPr="00590DDD">
              <w:rPr>
                <w:rFonts w:cstheme="minorHAnsi"/>
                <w:b/>
                <w:bCs/>
              </w:rPr>
              <w:t>Quantitative &amp; Qualitative Data</w:t>
            </w:r>
          </w:p>
        </w:tc>
        <w:tc>
          <w:tcPr>
            <w:tcW w:w="7560" w:type="dxa"/>
          </w:tcPr>
          <w:p w14:paraId="57ED1D9A" w14:textId="5866B28B" w:rsidR="001D053B" w:rsidRPr="00590DDD" w:rsidRDefault="001C2CB5" w:rsidP="00981593">
            <w:pPr>
              <w:rPr>
                <w:rFonts w:cstheme="minorHAnsi"/>
                <w:b/>
                <w:bCs/>
              </w:rPr>
            </w:pPr>
            <w:r w:rsidRPr="00590DDD">
              <w:rPr>
                <w:rFonts w:cstheme="minorHAnsi"/>
                <w:color w:val="000000"/>
                <w:shd w:val="clear" w:color="auto" w:fill="FFFFFF"/>
              </w:rPr>
              <w:t>The purpose of this tool is to provide students with the opportunity to observe how the collection and compilation of quantitative and qualitative data about students, perhaps with learner profiles, can be used to learn about them as individuals, develop positive relationships, and to make instructional decisions that support student learning.</w:t>
            </w:r>
          </w:p>
        </w:tc>
      </w:tr>
      <w:tr w:rsidR="001D053B" w:rsidRPr="00590DDD" w14:paraId="7ED01BAE" w14:textId="77777777" w:rsidTr="00590DDD">
        <w:tc>
          <w:tcPr>
            <w:tcW w:w="3060" w:type="dxa"/>
          </w:tcPr>
          <w:p w14:paraId="640419F2" w14:textId="47C3DBA4" w:rsidR="001D053B" w:rsidRPr="00590DDD" w:rsidRDefault="001D053B" w:rsidP="00981593">
            <w:pPr>
              <w:rPr>
                <w:rFonts w:cstheme="minorHAnsi"/>
                <w:b/>
                <w:bCs/>
              </w:rPr>
            </w:pPr>
            <w:r w:rsidRPr="00590DDD">
              <w:rPr>
                <w:rFonts w:cstheme="minorHAnsi"/>
                <w:b/>
                <w:bCs/>
              </w:rPr>
              <w:t>Simple Memory Model</w:t>
            </w:r>
          </w:p>
        </w:tc>
        <w:tc>
          <w:tcPr>
            <w:tcW w:w="7560" w:type="dxa"/>
          </w:tcPr>
          <w:p w14:paraId="0C644C4F" w14:textId="7326045E" w:rsidR="001D053B" w:rsidRPr="00590DDD" w:rsidRDefault="001C2CB5" w:rsidP="00981593">
            <w:pPr>
              <w:rPr>
                <w:rFonts w:cstheme="minorHAnsi"/>
                <w:b/>
                <w:bCs/>
              </w:rPr>
            </w:pPr>
            <w:r w:rsidRPr="00590DDD">
              <w:rPr>
                <w:rFonts w:cstheme="minorHAnsi"/>
                <w:color w:val="000000"/>
                <w:shd w:val="clear" w:color="auto" w:fill="FFFFFF"/>
              </w:rPr>
              <w:t>The purpose of this tool is to provide students with the opportunity to observe how understanding and applying the simple memory model and related practices can support effective instruction.</w:t>
            </w:r>
          </w:p>
        </w:tc>
      </w:tr>
      <w:tr w:rsidR="001D053B" w:rsidRPr="00590DDD" w14:paraId="7F8FE7C7" w14:textId="77777777" w:rsidTr="00590DDD">
        <w:tc>
          <w:tcPr>
            <w:tcW w:w="3060" w:type="dxa"/>
          </w:tcPr>
          <w:p w14:paraId="4279D6C2" w14:textId="7F1E3C24" w:rsidR="001D053B" w:rsidRPr="00590DDD" w:rsidRDefault="001D053B" w:rsidP="00981593">
            <w:pPr>
              <w:rPr>
                <w:rFonts w:cstheme="minorHAnsi"/>
                <w:b/>
                <w:bCs/>
              </w:rPr>
            </w:pPr>
            <w:r w:rsidRPr="00590DDD">
              <w:rPr>
                <w:rFonts w:cstheme="minorHAnsi"/>
                <w:b/>
                <w:bCs/>
              </w:rPr>
              <w:t>Science of Learning</w:t>
            </w:r>
          </w:p>
        </w:tc>
        <w:tc>
          <w:tcPr>
            <w:tcW w:w="7560" w:type="dxa"/>
          </w:tcPr>
          <w:p w14:paraId="5730A0A6" w14:textId="5A43A88A" w:rsidR="001D053B" w:rsidRPr="00590DDD" w:rsidRDefault="001C2CB5" w:rsidP="00981593">
            <w:pPr>
              <w:rPr>
                <w:rFonts w:cstheme="minorHAnsi"/>
                <w:b/>
                <w:bCs/>
              </w:rPr>
            </w:pPr>
            <w:r w:rsidRPr="00590DDD">
              <w:rPr>
                <w:rFonts w:cstheme="minorHAnsi"/>
                <w:color w:val="000000"/>
                <w:shd w:val="clear" w:color="auto" w:fill="FFFFFF"/>
              </w:rPr>
              <w:t>The purpose of this tool is to provide students with the opportunity to observe how knowledge of the science of learning principles provide a framework to guide teaching and instructional decision-making.</w:t>
            </w:r>
          </w:p>
        </w:tc>
      </w:tr>
      <w:tr w:rsidR="001D053B" w:rsidRPr="00590DDD" w14:paraId="00F96DBA" w14:textId="77777777" w:rsidTr="00590DDD">
        <w:tc>
          <w:tcPr>
            <w:tcW w:w="3060" w:type="dxa"/>
          </w:tcPr>
          <w:p w14:paraId="1F4074C9" w14:textId="6697BF00" w:rsidR="001D053B" w:rsidRPr="00590DDD" w:rsidRDefault="001D053B" w:rsidP="00981593">
            <w:pPr>
              <w:rPr>
                <w:rFonts w:cstheme="minorHAnsi"/>
                <w:b/>
                <w:bCs/>
              </w:rPr>
            </w:pPr>
            <w:r w:rsidRPr="00590DDD">
              <w:rPr>
                <w:rFonts w:cstheme="minorHAnsi"/>
                <w:b/>
                <w:bCs/>
              </w:rPr>
              <w:t>Attending to the Most Im</w:t>
            </w:r>
            <w:r w:rsidR="00B53AC4" w:rsidRPr="00590DDD">
              <w:rPr>
                <w:rFonts w:cstheme="minorHAnsi"/>
                <w:b/>
                <w:bCs/>
              </w:rPr>
              <w:t>portant Content</w:t>
            </w:r>
          </w:p>
        </w:tc>
        <w:tc>
          <w:tcPr>
            <w:tcW w:w="7560" w:type="dxa"/>
          </w:tcPr>
          <w:p w14:paraId="06CCFC58" w14:textId="5FE49299" w:rsidR="001D053B" w:rsidRPr="00590DDD" w:rsidRDefault="009F77FB" w:rsidP="00981593">
            <w:pPr>
              <w:rPr>
                <w:rFonts w:cstheme="minorHAnsi"/>
                <w:b/>
                <w:bCs/>
              </w:rPr>
            </w:pPr>
            <w:r w:rsidRPr="00590DDD">
              <w:rPr>
                <w:rFonts w:cstheme="minorHAnsi"/>
                <w:color w:val="000000"/>
                <w:shd w:val="clear" w:color="auto" w:fill="FFFFFF"/>
              </w:rPr>
              <w:t>The purpose of this tool is to provide students with the opportunity to observe how the focus of students’ attention in class will determine the level of engagement of their working memory and the likelihood of ensuring lasting learning.</w:t>
            </w:r>
          </w:p>
        </w:tc>
      </w:tr>
      <w:tr w:rsidR="00B53AC4" w:rsidRPr="00590DDD" w14:paraId="32480ADA" w14:textId="77777777" w:rsidTr="00590DDD">
        <w:tc>
          <w:tcPr>
            <w:tcW w:w="3060" w:type="dxa"/>
          </w:tcPr>
          <w:p w14:paraId="58B94CA4" w14:textId="41C66FC4" w:rsidR="00B53AC4" w:rsidRPr="00590DDD" w:rsidRDefault="00B53AC4" w:rsidP="00981593">
            <w:pPr>
              <w:rPr>
                <w:rFonts w:cstheme="minorHAnsi"/>
                <w:b/>
                <w:bCs/>
              </w:rPr>
            </w:pPr>
            <w:r w:rsidRPr="00590DDD">
              <w:rPr>
                <w:rFonts w:cstheme="minorHAnsi"/>
                <w:b/>
                <w:bCs/>
              </w:rPr>
              <w:t>Prior Knowledge</w:t>
            </w:r>
          </w:p>
        </w:tc>
        <w:tc>
          <w:tcPr>
            <w:tcW w:w="7560" w:type="dxa"/>
          </w:tcPr>
          <w:p w14:paraId="57BE1568" w14:textId="3A3969B9" w:rsidR="00B53AC4" w:rsidRPr="00590DDD" w:rsidRDefault="00B15410" w:rsidP="00981593">
            <w:pPr>
              <w:rPr>
                <w:rFonts w:cstheme="minorHAnsi"/>
                <w:b/>
                <w:bCs/>
              </w:rPr>
            </w:pPr>
            <w:r w:rsidRPr="00590DDD">
              <w:rPr>
                <w:rFonts w:cstheme="minorHAnsi"/>
                <w:color w:val="000000"/>
                <w:shd w:val="clear" w:color="auto" w:fill="FFFFFF"/>
              </w:rPr>
              <w:t>The purpose of this tool is to provide students with the opportunity to observe the importance of prior knowledge in new learning.</w:t>
            </w:r>
          </w:p>
        </w:tc>
      </w:tr>
      <w:tr w:rsidR="00B53AC4" w:rsidRPr="00590DDD" w14:paraId="248E462C" w14:textId="77777777" w:rsidTr="00590DDD">
        <w:tc>
          <w:tcPr>
            <w:tcW w:w="3060" w:type="dxa"/>
          </w:tcPr>
          <w:p w14:paraId="16197B6A" w14:textId="7A8038BE" w:rsidR="00B53AC4" w:rsidRPr="00590DDD" w:rsidRDefault="00B53AC4" w:rsidP="00981593">
            <w:pPr>
              <w:rPr>
                <w:rFonts w:cstheme="minorHAnsi"/>
                <w:b/>
                <w:bCs/>
              </w:rPr>
            </w:pPr>
            <w:r w:rsidRPr="00590DDD">
              <w:rPr>
                <w:rFonts w:cstheme="minorHAnsi"/>
                <w:b/>
                <w:bCs/>
              </w:rPr>
              <w:lastRenderedPageBreak/>
              <w:t>Sequencing &amp; Scaffolding</w:t>
            </w:r>
          </w:p>
        </w:tc>
        <w:tc>
          <w:tcPr>
            <w:tcW w:w="7560" w:type="dxa"/>
          </w:tcPr>
          <w:p w14:paraId="6AA05949" w14:textId="330CA1CD" w:rsidR="00B53AC4" w:rsidRPr="00590DDD" w:rsidRDefault="00511BC8" w:rsidP="00981593">
            <w:pPr>
              <w:rPr>
                <w:rFonts w:cstheme="minorHAnsi"/>
                <w:b/>
                <w:bCs/>
              </w:rPr>
            </w:pPr>
            <w:r w:rsidRPr="00590DDD">
              <w:rPr>
                <w:rFonts w:cstheme="minorHAnsi"/>
                <w:color w:val="000000"/>
                <w:shd w:val="clear" w:color="auto" w:fill="FFFFFF"/>
              </w:rPr>
              <w:t>The purpose of this tool is to provide students with the opportunity to observe the importance of sequencing and scaffolding as instructional strategies for avoiding cognitive overload and supporting students’ understanding of content.</w:t>
            </w:r>
          </w:p>
        </w:tc>
      </w:tr>
      <w:tr w:rsidR="00B53AC4" w:rsidRPr="00590DDD" w14:paraId="0BB8359E" w14:textId="77777777" w:rsidTr="00590DDD">
        <w:tc>
          <w:tcPr>
            <w:tcW w:w="3060" w:type="dxa"/>
          </w:tcPr>
          <w:p w14:paraId="3DF694E3" w14:textId="02D0A84B" w:rsidR="00B53AC4" w:rsidRPr="00590DDD" w:rsidRDefault="00B53AC4" w:rsidP="00981593">
            <w:pPr>
              <w:rPr>
                <w:rFonts w:cstheme="minorHAnsi"/>
                <w:b/>
                <w:bCs/>
              </w:rPr>
            </w:pPr>
            <w:r w:rsidRPr="00590DDD">
              <w:rPr>
                <w:rFonts w:cstheme="minorHAnsi"/>
                <w:b/>
                <w:bCs/>
              </w:rPr>
              <w:t>Cognitive Engagement</w:t>
            </w:r>
          </w:p>
        </w:tc>
        <w:tc>
          <w:tcPr>
            <w:tcW w:w="7560" w:type="dxa"/>
          </w:tcPr>
          <w:p w14:paraId="37BA9378" w14:textId="136EBADA" w:rsidR="00B53AC4" w:rsidRPr="00590DDD" w:rsidRDefault="00511BC8" w:rsidP="00981593">
            <w:pPr>
              <w:rPr>
                <w:rFonts w:cstheme="minorHAnsi"/>
                <w:b/>
                <w:bCs/>
              </w:rPr>
            </w:pPr>
            <w:r w:rsidRPr="00590DDD">
              <w:rPr>
                <w:rFonts w:cstheme="minorHAnsi"/>
                <w:color w:val="000000"/>
                <w:shd w:val="clear" w:color="auto" w:fill="FFFFFF"/>
              </w:rPr>
              <w:t>The purpose of this tool is to provide students with the opportunity to observe the importance and impact of cognitive engagement on learning.</w:t>
            </w:r>
          </w:p>
        </w:tc>
      </w:tr>
      <w:tr w:rsidR="00B53AC4" w:rsidRPr="00590DDD" w14:paraId="286D881C" w14:textId="77777777" w:rsidTr="00590DDD">
        <w:tc>
          <w:tcPr>
            <w:tcW w:w="3060" w:type="dxa"/>
          </w:tcPr>
          <w:p w14:paraId="4BACF555" w14:textId="1FF23F6D" w:rsidR="00B53AC4" w:rsidRPr="00590DDD" w:rsidRDefault="00CF0DA2" w:rsidP="00981593">
            <w:pPr>
              <w:rPr>
                <w:rFonts w:cstheme="minorHAnsi"/>
                <w:b/>
                <w:bCs/>
              </w:rPr>
            </w:pPr>
            <w:r w:rsidRPr="00590DDD">
              <w:rPr>
                <w:rFonts w:cstheme="minorHAnsi"/>
                <w:b/>
                <w:bCs/>
              </w:rPr>
              <w:t>Rigorous Tasks</w:t>
            </w:r>
          </w:p>
        </w:tc>
        <w:tc>
          <w:tcPr>
            <w:tcW w:w="7560" w:type="dxa"/>
          </w:tcPr>
          <w:p w14:paraId="454CA548" w14:textId="22849E7B" w:rsidR="00B53AC4" w:rsidRPr="00590DDD" w:rsidRDefault="00511BC8" w:rsidP="00981593">
            <w:pPr>
              <w:rPr>
                <w:rFonts w:cstheme="minorHAnsi"/>
                <w:b/>
                <w:bCs/>
              </w:rPr>
            </w:pPr>
            <w:r w:rsidRPr="00590DDD">
              <w:rPr>
                <w:rFonts w:cstheme="minorHAnsi"/>
                <w:color w:val="000000"/>
                <w:shd w:val="clear" w:color="auto" w:fill="FFFFFF"/>
              </w:rPr>
              <w:t>The purpose of this tool is to provide students with the opportunity to observe how rigorous tasks cognitively engage students.</w:t>
            </w:r>
          </w:p>
        </w:tc>
      </w:tr>
      <w:tr w:rsidR="00CF0DA2" w:rsidRPr="00590DDD" w14:paraId="349E0A6D" w14:textId="77777777" w:rsidTr="00590DDD">
        <w:tc>
          <w:tcPr>
            <w:tcW w:w="3060" w:type="dxa"/>
          </w:tcPr>
          <w:p w14:paraId="6113DC0F" w14:textId="50A1601F" w:rsidR="00CF0DA2" w:rsidRPr="00590DDD" w:rsidRDefault="00CF0DA2" w:rsidP="00981593">
            <w:pPr>
              <w:rPr>
                <w:rFonts w:cstheme="minorHAnsi"/>
                <w:b/>
                <w:bCs/>
              </w:rPr>
            </w:pPr>
            <w:r w:rsidRPr="00590DDD">
              <w:rPr>
                <w:rFonts w:cstheme="minorHAnsi"/>
                <w:b/>
                <w:bCs/>
              </w:rPr>
              <w:t>Exam</w:t>
            </w:r>
            <w:r w:rsidR="008A4189" w:rsidRPr="00590DDD">
              <w:rPr>
                <w:rFonts w:cstheme="minorHAnsi"/>
                <w:b/>
                <w:bCs/>
              </w:rPr>
              <w:t>ples &amp; Non-Examples</w:t>
            </w:r>
          </w:p>
        </w:tc>
        <w:tc>
          <w:tcPr>
            <w:tcW w:w="7560" w:type="dxa"/>
          </w:tcPr>
          <w:p w14:paraId="51EE0E0E" w14:textId="20559E6B" w:rsidR="00CF0DA2" w:rsidRPr="00590DDD" w:rsidRDefault="00511BC8" w:rsidP="00981593">
            <w:pPr>
              <w:rPr>
                <w:rFonts w:cstheme="minorHAnsi"/>
                <w:b/>
                <w:bCs/>
              </w:rPr>
            </w:pPr>
            <w:r w:rsidRPr="00590DDD">
              <w:rPr>
                <w:rFonts w:cstheme="minorHAnsi"/>
                <w:color w:val="000000"/>
                <w:shd w:val="clear" w:color="auto" w:fill="FFFFFF"/>
              </w:rPr>
              <w:t>The purpose of this tool is to provide students with the opportunity to observe how examples and nonexamples in a lesson help students recognize a concept or idea in a variety of contexts and develop and accurate mental picture of what the concept is and is not.</w:t>
            </w:r>
          </w:p>
        </w:tc>
      </w:tr>
      <w:tr w:rsidR="008A4189" w:rsidRPr="00590DDD" w14:paraId="5D0FB9F0" w14:textId="77777777" w:rsidTr="00590DDD">
        <w:tc>
          <w:tcPr>
            <w:tcW w:w="3060" w:type="dxa"/>
          </w:tcPr>
          <w:p w14:paraId="1E138766" w14:textId="6D77084F" w:rsidR="008A4189" w:rsidRPr="00590DDD" w:rsidRDefault="008A4189" w:rsidP="00981593">
            <w:pPr>
              <w:rPr>
                <w:rFonts w:cstheme="minorHAnsi"/>
                <w:b/>
                <w:bCs/>
              </w:rPr>
            </w:pPr>
            <w:r w:rsidRPr="00590DDD">
              <w:rPr>
                <w:rFonts w:cstheme="minorHAnsi"/>
                <w:b/>
                <w:bCs/>
              </w:rPr>
              <w:t>Meaningful Questioning</w:t>
            </w:r>
          </w:p>
        </w:tc>
        <w:tc>
          <w:tcPr>
            <w:tcW w:w="7560" w:type="dxa"/>
          </w:tcPr>
          <w:p w14:paraId="6E3E09ED" w14:textId="6D04870C" w:rsidR="008A4189" w:rsidRPr="00590DDD" w:rsidRDefault="00511BC8" w:rsidP="00981593">
            <w:pPr>
              <w:rPr>
                <w:rFonts w:cstheme="minorHAnsi"/>
                <w:b/>
                <w:bCs/>
              </w:rPr>
            </w:pPr>
            <w:r w:rsidRPr="00590DDD">
              <w:rPr>
                <w:rFonts w:cstheme="minorHAnsi"/>
                <w:color w:val="000000"/>
                <w:shd w:val="clear" w:color="auto" w:fill="FFFFFF"/>
              </w:rPr>
              <w:t>The purpose of this tool is to provide students with the opportunity to observe how the TLAC Stretch It technique can be used to create meaningful questions that lead to cognitive engagement.</w:t>
            </w:r>
          </w:p>
        </w:tc>
      </w:tr>
      <w:tr w:rsidR="008A4189" w:rsidRPr="00590DDD" w14:paraId="650A0AA3" w14:textId="77777777" w:rsidTr="00590DDD">
        <w:tc>
          <w:tcPr>
            <w:tcW w:w="3060" w:type="dxa"/>
          </w:tcPr>
          <w:p w14:paraId="392FD983" w14:textId="021DA096" w:rsidR="008A4189" w:rsidRPr="00590DDD" w:rsidRDefault="008A4189" w:rsidP="00981593">
            <w:pPr>
              <w:rPr>
                <w:rFonts w:cstheme="minorHAnsi"/>
                <w:b/>
                <w:bCs/>
              </w:rPr>
            </w:pPr>
            <w:r w:rsidRPr="00590DDD">
              <w:rPr>
                <w:rFonts w:cstheme="minorHAnsi"/>
                <w:b/>
                <w:bCs/>
              </w:rPr>
              <w:t>Practice with Feedback</w:t>
            </w:r>
          </w:p>
        </w:tc>
        <w:tc>
          <w:tcPr>
            <w:tcW w:w="7560" w:type="dxa"/>
          </w:tcPr>
          <w:p w14:paraId="7BB8365A" w14:textId="2ADF668E" w:rsidR="008A4189" w:rsidRPr="00590DDD" w:rsidRDefault="009A0721" w:rsidP="00981593">
            <w:pPr>
              <w:rPr>
                <w:rFonts w:cstheme="minorHAnsi"/>
                <w:b/>
                <w:bCs/>
              </w:rPr>
            </w:pPr>
            <w:r w:rsidRPr="00590DDD">
              <w:rPr>
                <w:rFonts w:cstheme="minorHAnsi"/>
                <w:color w:val="000000"/>
                <w:shd w:val="clear" w:color="auto" w:fill="FFFFFF"/>
              </w:rPr>
              <w:t>The purpose of this tool is to provide students with the opportunity to observe how practice with feedback can engage students’ working memory and move ideas and content to long-term.</w:t>
            </w:r>
          </w:p>
        </w:tc>
      </w:tr>
      <w:tr w:rsidR="008A4189" w:rsidRPr="00590DDD" w14:paraId="2FF90F1D" w14:textId="77777777" w:rsidTr="00590DDD">
        <w:tc>
          <w:tcPr>
            <w:tcW w:w="3060" w:type="dxa"/>
          </w:tcPr>
          <w:p w14:paraId="5B3D168E" w14:textId="1AA4BC1D" w:rsidR="008A4189" w:rsidRPr="00590DDD" w:rsidRDefault="001D4B77" w:rsidP="00981593">
            <w:pPr>
              <w:rPr>
                <w:rFonts w:cstheme="minorHAnsi"/>
                <w:b/>
                <w:bCs/>
              </w:rPr>
            </w:pPr>
            <w:r>
              <w:rPr>
                <w:rFonts w:cstheme="minorHAnsi"/>
                <w:b/>
                <w:bCs/>
              </w:rPr>
              <w:t>Defining Assessment</w:t>
            </w:r>
          </w:p>
        </w:tc>
        <w:tc>
          <w:tcPr>
            <w:tcW w:w="7560" w:type="dxa"/>
          </w:tcPr>
          <w:p w14:paraId="51972F29" w14:textId="0B487782" w:rsidR="008A4189" w:rsidRPr="00590DDD" w:rsidRDefault="009A0721" w:rsidP="00981593">
            <w:pPr>
              <w:rPr>
                <w:rFonts w:cstheme="minorHAnsi"/>
                <w:b/>
                <w:bCs/>
              </w:rPr>
            </w:pPr>
            <w:r w:rsidRPr="00590DDD">
              <w:rPr>
                <w:rFonts w:cstheme="minorHAnsi"/>
                <w:color w:val="000000"/>
                <w:shd w:val="clear" w:color="auto" w:fill="FFFFFF"/>
              </w:rPr>
              <w:t>The purpose of this tool is to provide students with the opportunity to observe how formative and summative assessments are used to diagnose and evaluate student learning.</w:t>
            </w:r>
          </w:p>
        </w:tc>
      </w:tr>
      <w:tr w:rsidR="008A4189" w:rsidRPr="00590DDD" w14:paraId="7319A31C" w14:textId="77777777" w:rsidTr="00590DDD">
        <w:tc>
          <w:tcPr>
            <w:tcW w:w="3060" w:type="dxa"/>
          </w:tcPr>
          <w:p w14:paraId="79225658" w14:textId="2C8F5F20" w:rsidR="008A4189" w:rsidRPr="00590DDD" w:rsidRDefault="008A4189" w:rsidP="00981593">
            <w:pPr>
              <w:rPr>
                <w:rFonts w:cstheme="minorHAnsi"/>
                <w:b/>
                <w:bCs/>
              </w:rPr>
            </w:pPr>
            <w:r w:rsidRPr="00590DDD">
              <w:rPr>
                <w:rFonts w:cstheme="minorHAnsi"/>
                <w:b/>
                <w:bCs/>
              </w:rPr>
              <w:t>Characteristics of Effective Assessment</w:t>
            </w:r>
          </w:p>
        </w:tc>
        <w:tc>
          <w:tcPr>
            <w:tcW w:w="7560" w:type="dxa"/>
          </w:tcPr>
          <w:p w14:paraId="355759B7" w14:textId="356DF8B6" w:rsidR="008A4189" w:rsidRPr="00590DDD" w:rsidRDefault="009A0721" w:rsidP="00981593">
            <w:pPr>
              <w:rPr>
                <w:rFonts w:cstheme="minorHAnsi"/>
                <w:b/>
                <w:bCs/>
              </w:rPr>
            </w:pPr>
            <w:r w:rsidRPr="00590DDD">
              <w:rPr>
                <w:rFonts w:cstheme="minorHAnsi"/>
                <w:color w:val="000000"/>
                <w:shd w:val="clear" w:color="auto" w:fill="FFFFFF"/>
              </w:rPr>
              <w:t>The purpose of this tool is to provide students with the opportunity to identify the key components of effective assessments: alignment with learning targets, fairness and transparency, appropriate level of rigor, appropriate content prioritization, practical, cognitively engaging.</w:t>
            </w:r>
          </w:p>
        </w:tc>
      </w:tr>
      <w:tr w:rsidR="008A4189" w:rsidRPr="00590DDD" w14:paraId="22DDEBC9" w14:textId="77777777" w:rsidTr="00590DDD">
        <w:tc>
          <w:tcPr>
            <w:tcW w:w="3060" w:type="dxa"/>
          </w:tcPr>
          <w:p w14:paraId="4CECFCF1" w14:textId="043C80AC" w:rsidR="008A4189" w:rsidRPr="00590DDD" w:rsidRDefault="008A4189" w:rsidP="00981593">
            <w:pPr>
              <w:rPr>
                <w:rFonts w:cstheme="minorHAnsi"/>
                <w:b/>
                <w:bCs/>
              </w:rPr>
            </w:pPr>
            <w:r w:rsidRPr="00590DDD">
              <w:rPr>
                <w:rFonts w:cstheme="minorHAnsi"/>
                <w:b/>
                <w:bCs/>
              </w:rPr>
              <w:t>Best Practices for Assessment</w:t>
            </w:r>
          </w:p>
        </w:tc>
        <w:tc>
          <w:tcPr>
            <w:tcW w:w="7560" w:type="dxa"/>
          </w:tcPr>
          <w:p w14:paraId="3AB09200" w14:textId="05A4B751" w:rsidR="008A4189" w:rsidRPr="00590DDD" w:rsidRDefault="00EF241B" w:rsidP="00981593">
            <w:pPr>
              <w:rPr>
                <w:rFonts w:cstheme="minorHAnsi"/>
                <w:b/>
                <w:bCs/>
              </w:rPr>
            </w:pPr>
            <w:r w:rsidRPr="00590DDD">
              <w:rPr>
                <w:rFonts w:cstheme="minorHAnsi"/>
                <w:color w:val="000000"/>
                <w:shd w:val="clear" w:color="auto" w:fill="FFFFFF"/>
              </w:rPr>
              <w:t>The purpose of this tool is to provide students with a mental map to think about the ecosystem of informal and formal assessments and their impact on classroom pacing, grouping, remediation, and enrichment.</w:t>
            </w:r>
          </w:p>
        </w:tc>
      </w:tr>
      <w:tr w:rsidR="00F7326B" w:rsidRPr="00590DDD" w14:paraId="059ECED5" w14:textId="77777777" w:rsidTr="00590DDD">
        <w:tc>
          <w:tcPr>
            <w:tcW w:w="3060" w:type="dxa"/>
          </w:tcPr>
          <w:p w14:paraId="5DBC6D8C" w14:textId="103091A1" w:rsidR="00F7326B" w:rsidRPr="00590DDD" w:rsidRDefault="00F7326B" w:rsidP="00981593">
            <w:pPr>
              <w:rPr>
                <w:rFonts w:cstheme="minorHAnsi"/>
                <w:b/>
                <w:bCs/>
              </w:rPr>
            </w:pPr>
            <w:r w:rsidRPr="00590DDD">
              <w:rPr>
                <w:rFonts w:cstheme="minorHAnsi"/>
                <w:b/>
                <w:bCs/>
              </w:rPr>
              <w:t>Formative Assessment Strategies</w:t>
            </w:r>
          </w:p>
        </w:tc>
        <w:tc>
          <w:tcPr>
            <w:tcW w:w="7560" w:type="dxa"/>
          </w:tcPr>
          <w:p w14:paraId="20C37651" w14:textId="7C9589BE" w:rsidR="00F7326B" w:rsidRPr="00590DDD" w:rsidRDefault="00EF241B" w:rsidP="00981593">
            <w:pPr>
              <w:rPr>
                <w:rFonts w:cstheme="minorHAnsi"/>
                <w:b/>
                <w:bCs/>
              </w:rPr>
            </w:pPr>
            <w:r w:rsidRPr="00590DDD">
              <w:rPr>
                <w:rFonts w:cstheme="minorHAnsi"/>
                <w:color w:val="000000"/>
                <w:shd w:val="clear" w:color="auto" w:fill="FFFFFF"/>
              </w:rPr>
              <w:t>This tool provides students the opportunity to observe the use of informal formative assessments and consider various implementation strategies and their impact.</w:t>
            </w:r>
          </w:p>
        </w:tc>
      </w:tr>
      <w:tr w:rsidR="00F7326B" w:rsidRPr="00590DDD" w14:paraId="1D36A06F" w14:textId="77777777" w:rsidTr="00590DDD">
        <w:tc>
          <w:tcPr>
            <w:tcW w:w="3060" w:type="dxa"/>
          </w:tcPr>
          <w:p w14:paraId="7214C48B" w14:textId="5EB4998B" w:rsidR="00F7326B" w:rsidRPr="00590DDD" w:rsidRDefault="00F7326B" w:rsidP="00981593">
            <w:pPr>
              <w:rPr>
                <w:rFonts w:cstheme="minorHAnsi"/>
                <w:b/>
                <w:bCs/>
              </w:rPr>
            </w:pPr>
            <w:r w:rsidRPr="00590DDD">
              <w:rPr>
                <w:rFonts w:cstheme="minorHAnsi"/>
                <w:b/>
                <w:bCs/>
              </w:rPr>
              <w:t>Strategic Questioning</w:t>
            </w:r>
          </w:p>
        </w:tc>
        <w:tc>
          <w:tcPr>
            <w:tcW w:w="7560" w:type="dxa"/>
          </w:tcPr>
          <w:p w14:paraId="21C4FD50" w14:textId="6BB8CD92" w:rsidR="00F7326B" w:rsidRPr="00590DDD" w:rsidRDefault="00EF241B" w:rsidP="00981593">
            <w:pPr>
              <w:rPr>
                <w:rFonts w:cstheme="minorHAnsi"/>
                <w:b/>
                <w:bCs/>
              </w:rPr>
            </w:pPr>
            <w:r w:rsidRPr="00590DDD">
              <w:rPr>
                <w:rFonts w:cstheme="minorHAnsi"/>
                <w:color w:val="000000"/>
                <w:shd w:val="clear" w:color="auto" w:fill="FFFFFF"/>
              </w:rPr>
              <w:t>This tool synthesizes the use of the Wiederhold Question Matrix as an observation device, provides additional experience with composing effective questions, and offers students the opportunity to reflect upon effective question delivery criteria.</w:t>
            </w:r>
          </w:p>
        </w:tc>
      </w:tr>
      <w:tr w:rsidR="00F7326B" w:rsidRPr="00590DDD" w14:paraId="527D5875" w14:textId="77777777" w:rsidTr="00590DDD">
        <w:tc>
          <w:tcPr>
            <w:tcW w:w="3060" w:type="dxa"/>
          </w:tcPr>
          <w:p w14:paraId="7843A5DE" w14:textId="3963DD71" w:rsidR="00F7326B" w:rsidRPr="00590DDD" w:rsidRDefault="00F7326B" w:rsidP="00981593">
            <w:pPr>
              <w:rPr>
                <w:rFonts w:cstheme="minorHAnsi"/>
                <w:b/>
                <w:bCs/>
              </w:rPr>
            </w:pPr>
            <w:r w:rsidRPr="00590DDD">
              <w:rPr>
                <w:rFonts w:cstheme="minorHAnsi"/>
                <w:b/>
                <w:bCs/>
              </w:rPr>
              <w:t>The Exit Ticket</w:t>
            </w:r>
          </w:p>
        </w:tc>
        <w:tc>
          <w:tcPr>
            <w:tcW w:w="7560" w:type="dxa"/>
          </w:tcPr>
          <w:p w14:paraId="563F3912" w14:textId="014A9F82" w:rsidR="00F7326B" w:rsidRPr="00590DDD" w:rsidRDefault="00C33585" w:rsidP="00981593">
            <w:pPr>
              <w:rPr>
                <w:rFonts w:cstheme="minorHAnsi"/>
                <w:b/>
                <w:bCs/>
              </w:rPr>
            </w:pPr>
            <w:r w:rsidRPr="00590DDD">
              <w:rPr>
                <w:rFonts w:cstheme="minorHAnsi"/>
                <w:color w:val="000000"/>
                <w:shd w:val="clear" w:color="auto" w:fill="FFFFFF"/>
              </w:rPr>
              <w:t>This tool provides students with an opportunity to analyze exit tickets from previous lessons for success criteria (relevance, brevity, and variety), practice their own construction of exit tickets, and reflect upon students’ perceptions of exit tickets.</w:t>
            </w:r>
          </w:p>
        </w:tc>
      </w:tr>
      <w:tr w:rsidR="00F7326B" w:rsidRPr="00590DDD" w14:paraId="43215755" w14:textId="77777777" w:rsidTr="00590DDD">
        <w:tc>
          <w:tcPr>
            <w:tcW w:w="3060" w:type="dxa"/>
          </w:tcPr>
          <w:p w14:paraId="3AED9931" w14:textId="3D978C7A" w:rsidR="00F7326B" w:rsidRPr="00590DDD" w:rsidRDefault="00F7326B" w:rsidP="00981593">
            <w:pPr>
              <w:rPr>
                <w:rFonts w:cstheme="minorHAnsi"/>
                <w:b/>
                <w:bCs/>
              </w:rPr>
            </w:pPr>
            <w:r w:rsidRPr="00590DDD">
              <w:rPr>
                <w:rFonts w:cstheme="minorHAnsi"/>
                <w:b/>
                <w:bCs/>
              </w:rPr>
              <w:t>Other Formative Assessments</w:t>
            </w:r>
          </w:p>
        </w:tc>
        <w:tc>
          <w:tcPr>
            <w:tcW w:w="7560" w:type="dxa"/>
          </w:tcPr>
          <w:p w14:paraId="481AB1BC" w14:textId="6E358C04" w:rsidR="00F7326B" w:rsidRPr="00590DDD" w:rsidRDefault="00882158" w:rsidP="00981593">
            <w:pPr>
              <w:rPr>
                <w:rFonts w:cstheme="minorHAnsi"/>
                <w:b/>
                <w:bCs/>
              </w:rPr>
            </w:pPr>
            <w:r w:rsidRPr="00590DDD">
              <w:rPr>
                <w:rFonts w:cstheme="minorHAnsi"/>
                <w:color w:val="000000"/>
                <w:shd w:val="clear" w:color="auto" w:fill="FFFFFF"/>
              </w:rPr>
              <w:t>The purpose of this tool is to align connections between various formative assessments and student learning experiences using field notes, practice, and reflection.</w:t>
            </w:r>
          </w:p>
        </w:tc>
      </w:tr>
      <w:tr w:rsidR="00F7326B" w:rsidRPr="00590DDD" w14:paraId="1F3B9D92" w14:textId="77777777" w:rsidTr="00590DDD">
        <w:tc>
          <w:tcPr>
            <w:tcW w:w="3060" w:type="dxa"/>
          </w:tcPr>
          <w:p w14:paraId="0BDA9409" w14:textId="5A344743" w:rsidR="00F7326B" w:rsidRPr="00590DDD" w:rsidRDefault="00784028" w:rsidP="00981593">
            <w:pPr>
              <w:rPr>
                <w:rFonts w:cstheme="minorHAnsi"/>
                <w:b/>
                <w:bCs/>
              </w:rPr>
            </w:pPr>
            <w:r w:rsidRPr="00590DDD">
              <w:rPr>
                <w:rFonts w:cstheme="minorHAnsi"/>
                <w:b/>
                <w:bCs/>
              </w:rPr>
              <w:t>Summative Assessments</w:t>
            </w:r>
          </w:p>
        </w:tc>
        <w:tc>
          <w:tcPr>
            <w:tcW w:w="7560" w:type="dxa"/>
          </w:tcPr>
          <w:p w14:paraId="5B6DD2C4" w14:textId="3E8DBC9D" w:rsidR="00F7326B" w:rsidRPr="00590DDD" w:rsidRDefault="00877B04" w:rsidP="00981593">
            <w:pPr>
              <w:rPr>
                <w:rFonts w:cstheme="minorHAnsi"/>
                <w:b/>
                <w:bCs/>
              </w:rPr>
            </w:pPr>
            <w:r w:rsidRPr="00590DDD">
              <w:rPr>
                <w:rFonts w:cstheme="minorHAnsi"/>
                <w:color w:val="000000"/>
                <w:shd w:val="clear" w:color="auto" w:fill="FFFFFF"/>
              </w:rPr>
              <w:t>This tool synthesizes student understanding of various summative assessments by evaluating assessment effectiveness, designing a performance task, and imagining the components of a large-scale portfolio assessment.</w:t>
            </w:r>
          </w:p>
        </w:tc>
      </w:tr>
      <w:tr w:rsidR="00784028" w:rsidRPr="00590DDD" w14:paraId="3DD6B9D3" w14:textId="77777777" w:rsidTr="00590DDD">
        <w:tc>
          <w:tcPr>
            <w:tcW w:w="3060" w:type="dxa"/>
          </w:tcPr>
          <w:p w14:paraId="56502FAC" w14:textId="729DB42B" w:rsidR="00784028" w:rsidRPr="00590DDD" w:rsidRDefault="00784028" w:rsidP="00981593">
            <w:pPr>
              <w:rPr>
                <w:rFonts w:cstheme="minorHAnsi"/>
                <w:b/>
                <w:bCs/>
              </w:rPr>
            </w:pPr>
            <w:r w:rsidRPr="00590DDD">
              <w:rPr>
                <w:rFonts w:cstheme="minorHAnsi"/>
                <w:b/>
                <w:bCs/>
              </w:rPr>
              <w:lastRenderedPageBreak/>
              <w:t>Rubrics</w:t>
            </w:r>
          </w:p>
        </w:tc>
        <w:tc>
          <w:tcPr>
            <w:tcW w:w="7560" w:type="dxa"/>
          </w:tcPr>
          <w:p w14:paraId="5D41BC03" w14:textId="14FAC340" w:rsidR="00784028" w:rsidRPr="00590DDD" w:rsidRDefault="00877B04" w:rsidP="00981593">
            <w:pPr>
              <w:rPr>
                <w:rFonts w:cstheme="minorHAnsi"/>
                <w:b/>
                <w:bCs/>
              </w:rPr>
            </w:pPr>
            <w:r w:rsidRPr="00590DDD">
              <w:rPr>
                <w:rFonts w:cstheme="minorHAnsi"/>
                <w:color w:val="000000"/>
                <w:shd w:val="clear" w:color="auto" w:fill="FFFFFF"/>
              </w:rPr>
              <w:t>This tool provides students the opportunity to make field notes about rubric quality, design a rubric and/or calibrate rubric scoring, and create a list of unreliable, but commonly used rubric descriptions.</w:t>
            </w:r>
          </w:p>
        </w:tc>
      </w:tr>
      <w:tr w:rsidR="00784028" w:rsidRPr="00590DDD" w14:paraId="69ECA230" w14:textId="77777777" w:rsidTr="00590DDD">
        <w:tc>
          <w:tcPr>
            <w:tcW w:w="3060" w:type="dxa"/>
          </w:tcPr>
          <w:p w14:paraId="15354FE5" w14:textId="580AE77E" w:rsidR="00784028" w:rsidRPr="00590DDD" w:rsidRDefault="00784028" w:rsidP="00981593">
            <w:pPr>
              <w:rPr>
                <w:rFonts w:cstheme="minorHAnsi"/>
                <w:b/>
                <w:bCs/>
              </w:rPr>
            </w:pPr>
            <w:r w:rsidRPr="00590DDD">
              <w:rPr>
                <w:rFonts w:cstheme="minorHAnsi"/>
                <w:b/>
                <w:bCs/>
              </w:rPr>
              <w:t>High Quality Curricula</w:t>
            </w:r>
          </w:p>
        </w:tc>
        <w:tc>
          <w:tcPr>
            <w:tcW w:w="7560" w:type="dxa"/>
          </w:tcPr>
          <w:p w14:paraId="3946BDD0" w14:textId="1B8A211A" w:rsidR="00784028" w:rsidRPr="00590DDD" w:rsidRDefault="00877B04" w:rsidP="00981593">
            <w:pPr>
              <w:rPr>
                <w:rFonts w:cstheme="minorHAnsi"/>
                <w:b/>
                <w:bCs/>
              </w:rPr>
            </w:pPr>
            <w:r w:rsidRPr="00590DDD">
              <w:rPr>
                <w:rFonts w:cstheme="minorHAnsi"/>
                <w:color w:val="000000"/>
                <w:shd w:val="clear" w:color="auto" w:fill="FFFFFF"/>
              </w:rPr>
              <w:t>This tool assists students in refining their understanding of the relationships among curricula, units, and lessons along with relationships among standards, objectives, and assessments in consideration of high-quality instructional materials.</w:t>
            </w:r>
          </w:p>
        </w:tc>
      </w:tr>
      <w:tr w:rsidR="00784028" w:rsidRPr="00590DDD" w14:paraId="7BE205BB" w14:textId="77777777" w:rsidTr="00590DDD">
        <w:tc>
          <w:tcPr>
            <w:tcW w:w="3060" w:type="dxa"/>
          </w:tcPr>
          <w:p w14:paraId="639275B4" w14:textId="44A457DE" w:rsidR="00784028" w:rsidRPr="00590DDD" w:rsidRDefault="00784028" w:rsidP="00981593">
            <w:pPr>
              <w:rPr>
                <w:rFonts w:cstheme="minorHAnsi"/>
                <w:b/>
                <w:bCs/>
              </w:rPr>
            </w:pPr>
            <w:r w:rsidRPr="00590DDD">
              <w:rPr>
                <w:rFonts w:cstheme="minorHAnsi"/>
                <w:b/>
                <w:bCs/>
              </w:rPr>
              <w:t>Unit Plans</w:t>
            </w:r>
          </w:p>
        </w:tc>
        <w:tc>
          <w:tcPr>
            <w:tcW w:w="7560" w:type="dxa"/>
          </w:tcPr>
          <w:p w14:paraId="04BA5881" w14:textId="3F848476" w:rsidR="00784028" w:rsidRPr="00590DDD" w:rsidRDefault="009C7D1C" w:rsidP="00981593">
            <w:pPr>
              <w:rPr>
                <w:rFonts w:cstheme="minorHAnsi"/>
                <w:b/>
                <w:bCs/>
              </w:rPr>
            </w:pPr>
            <w:r w:rsidRPr="00590DDD">
              <w:rPr>
                <w:rFonts w:cstheme="minorHAnsi"/>
                <w:color w:val="000000"/>
                <w:shd w:val="clear" w:color="auto" w:fill="FFFFFF"/>
              </w:rPr>
              <w:t>The purpose of this tool is to enhance student understanding of unit plan sequencing through visual decomposition of a previous unit plan, development of a future unit plan, and reflection upon how unit sequencing impacts students and teachers.</w:t>
            </w:r>
          </w:p>
        </w:tc>
      </w:tr>
      <w:tr w:rsidR="00784028" w:rsidRPr="00590DDD" w14:paraId="6F30831E" w14:textId="77777777" w:rsidTr="00590DDD">
        <w:tc>
          <w:tcPr>
            <w:tcW w:w="3060" w:type="dxa"/>
          </w:tcPr>
          <w:p w14:paraId="0D43575C" w14:textId="27A2F4BA" w:rsidR="00784028" w:rsidRPr="00590DDD" w:rsidRDefault="00784028" w:rsidP="00981593">
            <w:pPr>
              <w:rPr>
                <w:rFonts w:cstheme="minorHAnsi"/>
                <w:b/>
                <w:bCs/>
              </w:rPr>
            </w:pPr>
            <w:r w:rsidRPr="00590DDD">
              <w:rPr>
                <w:rFonts w:cstheme="minorHAnsi"/>
                <w:b/>
                <w:bCs/>
              </w:rPr>
              <w:t>Lesson Plan Design</w:t>
            </w:r>
          </w:p>
        </w:tc>
        <w:tc>
          <w:tcPr>
            <w:tcW w:w="7560" w:type="dxa"/>
          </w:tcPr>
          <w:p w14:paraId="6B7B2B14" w14:textId="2B4F8613" w:rsidR="00784028" w:rsidRPr="00590DDD" w:rsidRDefault="009C7D1C" w:rsidP="00981593">
            <w:pPr>
              <w:rPr>
                <w:rFonts w:cstheme="minorHAnsi"/>
                <w:b/>
                <w:bCs/>
              </w:rPr>
            </w:pPr>
            <w:r w:rsidRPr="00590DDD">
              <w:rPr>
                <w:rFonts w:cstheme="minorHAnsi"/>
                <w:color w:val="000000"/>
                <w:shd w:val="clear" w:color="auto" w:fill="FFFFFF"/>
              </w:rPr>
              <w:t>The purpose of this tool is to encourage dialogue between the student and the field site campus teacher about lesson planning, to provide guidance on planning lessons for the unit plan that was initiated in the previous tool (6.2 Unit Plans), and to promote reflection on the relationship between high-quality lesson plans and student learning experiences.</w:t>
            </w:r>
          </w:p>
        </w:tc>
      </w:tr>
      <w:tr w:rsidR="00784028" w:rsidRPr="00590DDD" w14:paraId="3EDBF01E" w14:textId="77777777" w:rsidTr="00590DDD">
        <w:tc>
          <w:tcPr>
            <w:tcW w:w="3060" w:type="dxa"/>
          </w:tcPr>
          <w:p w14:paraId="5938AA8D" w14:textId="06733827" w:rsidR="00784028" w:rsidRPr="00590DDD" w:rsidRDefault="00784028" w:rsidP="00981593">
            <w:pPr>
              <w:rPr>
                <w:rFonts w:cstheme="minorHAnsi"/>
                <w:b/>
                <w:bCs/>
              </w:rPr>
            </w:pPr>
            <w:r w:rsidRPr="00590DDD">
              <w:rPr>
                <w:rFonts w:cstheme="minorHAnsi"/>
                <w:b/>
                <w:bCs/>
              </w:rPr>
              <w:t>Lesson Sequencing</w:t>
            </w:r>
          </w:p>
        </w:tc>
        <w:tc>
          <w:tcPr>
            <w:tcW w:w="7560" w:type="dxa"/>
          </w:tcPr>
          <w:p w14:paraId="6DF3D915" w14:textId="410DAE82" w:rsidR="00784028" w:rsidRPr="00590DDD" w:rsidRDefault="009C7D1C" w:rsidP="00981593">
            <w:pPr>
              <w:rPr>
                <w:rFonts w:cstheme="minorHAnsi"/>
                <w:b/>
                <w:bCs/>
              </w:rPr>
            </w:pPr>
            <w:r w:rsidRPr="00590DDD">
              <w:rPr>
                <w:rFonts w:cstheme="minorHAnsi"/>
                <w:color w:val="000000"/>
                <w:shd w:val="clear" w:color="auto" w:fill="FFFFFF"/>
              </w:rPr>
              <w:t>This tool provides students the opportunity to observe the sequencing of lesson complexity, to evaluate their previously designed lessons through the lens of sequencing, and to reflect upon the impact of sequencing on student learning.</w:t>
            </w:r>
          </w:p>
        </w:tc>
      </w:tr>
      <w:tr w:rsidR="00784028" w:rsidRPr="00590DDD" w14:paraId="55A01F44" w14:textId="77777777" w:rsidTr="00590DDD">
        <w:tc>
          <w:tcPr>
            <w:tcW w:w="3060" w:type="dxa"/>
          </w:tcPr>
          <w:p w14:paraId="1B09A772" w14:textId="5D010D43" w:rsidR="00784028" w:rsidRPr="00590DDD" w:rsidRDefault="00784028" w:rsidP="00981593">
            <w:pPr>
              <w:rPr>
                <w:rFonts w:cstheme="minorHAnsi"/>
                <w:b/>
                <w:bCs/>
              </w:rPr>
            </w:pPr>
            <w:r w:rsidRPr="00590DDD">
              <w:rPr>
                <w:rFonts w:cstheme="minorHAnsi"/>
                <w:b/>
                <w:bCs/>
              </w:rPr>
              <w:t>Lesson Scaffolding</w:t>
            </w:r>
          </w:p>
        </w:tc>
        <w:tc>
          <w:tcPr>
            <w:tcW w:w="7560" w:type="dxa"/>
          </w:tcPr>
          <w:p w14:paraId="5C697AFD" w14:textId="7F480EF0" w:rsidR="00784028" w:rsidRPr="00590DDD" w:rsidRDefault="009C7D1C" w:rsidP="00981593">
            <w:pPr>
              <w:rPr>
                <w:rFonts w:cstheme="minorHAnsi"/>
                <w:b/>
                <w:bCs/>
              </w:rPr>
            </w:pPr>
            <w:r w:rsidRPr="00590DDD">
              <w:rPr>
                <w:rFonts w:cstheme="minorHAnsi"/>
                <w:color w:val="000000"/>
                <w:shd w:val="clear" w:color="auto" w:fill="FFFFFF"/>
              </w:rPr>
              <w:t>This tool provides students the opportunity to plot lesson activities on a Gradual Release of Responsibility graphic, to develop and perform a modeling activity, and to reflect on components of both effective and ineffective student practice.</w:t>
            </w:r>
          </w:p>
        </w:tc>
      </w:tr>
      <w:tr w:rsidR="00784028" w:rsidRPr="00590DDD" w14:paraId="7F67F75E" w14:textId="77777777" w:rsidTr="00590DDD">
        <w:tc>
          <w:tcPr>
            <w:tcW w:w="3060" w:type="dxa"/>
          </w:tcPr>
          <w:p w14:paraId="073F5F25" w14:textId="4B10A2CF" w:rsidR="00784028" w:rsidRPr="00590DDD" w:rsidRDefault="00784028" w:rsidP="00981593">
            <w:pPr>
              <w:rPr>
                <w:rFonts w:cstheme="minorHAnsi"/>
                <w:b/>
                <w:bCs/>
              </w:rPr>
            </w:pPr>
            <w:r w:rsidRPr="00590DDD">
              <w:rPr>
                <w:rFonts w:cstheme="minorHAnsi"/>
                <w:b/>
                <w:bCs/>
              </w:rPr>
              <w:t>Aligned Assessment</w:t>
            </w:r>
          </w:p>
        </w:tc>
        <w:tc>
          <w:tcPr>
            <w:tcW w:w="7560" w:type="dxa"/>
          </w:tcPr>
          <w:p w14:paraId="2531B7E1" w14:textId="0262EA03" w:rsidR="00784028" w:rsidRPr="00590DDD" w:rsidRDefault="003A25D1" w:rsidP="00981593">
            <w:pPr>
              <w:rPr>
                <w:rFonts w:cstheme="minorHAnsi"/>
                <w:b/>
                <w:bCs/>
              </w:rPr>
            </w:pPr>
            <w:r w:rsidRPr="00590DDD">
              <w:rPr>
                <w:rFonts w:cstheme="minorHAnsi"/>
                <w:color w:val="000000"/>
                <w:shd w:val="clear" w:color="auto" w:fill="FFFFFF"/>
              </w:rPr>
              <w:t>The purpose of this tool is to give students the opportunity to validate the assessments they have embedded within their ongoing unit plan with best practices; students also reflect upon the consequences of objectives being misaligned with assessments.</w:t>
            </w:r>
          </w:p>
        </w:tc>
      </w:tr>
      <w:tr w:rsidR="00784028" w:rsidRPr="00590DDD" w14:paraId="36D55627" w14:textId="77777777" w:rsidTr="00590DDD">
        <w:tc>
          <w:tcPr>
            <w:tcW w:w="3060" w:type="dxa"/>
          </w:tcPr>
          <w:p w14:paraId="0585B688" w14:textId="44E217F2" w:rsidR="00784028" w:rsidRPr="00590DDD" w:rsidRDefault="00784028" w:rsidP="00981593">
            <w:pPr>
              <w:rPr>
                <w:rFonts w:cstheme="minorHAnsi"/>
                <w:b/>
                <w:bCs/>
              </w:rPr>
            </w:pPr>
            <w:r w:rsidRPr="00590DDD">
              <w:rPr>
                <w:rFonts w:cstheme="minorHAnsi"/>
                <w:b/>
                <w:bCs/>
              </w:rPr>
              <w:t>High Leverage Teaching Practices</w:t>
            </w:r>
          </w:p>
        </w:tc>
        <w:tc>
          <w:tcPr>
            <w:tcW w:w="7560" w:type="dxa"/>
          </w:tcPr>
          <w:p w14:paraId="75B834FA" w14:textId="6677EB15" w:rsidR="00784028" w:rsidRPr="00590DDD" w:rsidRDefault="003A25D1" w:rsidP="00981593">
            <w:pPr>
              <w:rPr>
                <w:rFonts w:cstheme="minorHAnsi"/>
                <w:b/>
                <w:bCs/>
              </w:rPr>
            </w:pPr>
            <w:r w:rsidRPr="00590DDD">
              <w:rPr>
                <w:rFonts w:cstheme="minorHAnsi"/>
                <w:color w:val="000000"/>
                <w:shd w:val="clear" w:color="auto" w:fill="FFFFFF"/>
              </w:rPr>
              <w:t>The purpose of this tool is to refamiliarize students with the seven high-leverage teaching practices they learned in Course II and allow them to investigate additional emerging research, as well as to consider the importance of staying abreast of evidence-based strategies.</w:t>
            </w:r>
          </w:p>
        </w:tc>
      </w:tr>
      <w:tr w:rsidR="00784028" w:rsidRPr="00590DDD" w14:paraId="262A6AAC" w14:textId="77777777" w:rsidTr="00590DDD">
        <w:tc>
          <w:tcPr>
            <w:tcW w:w="3060" w:type="dxa"/>
          </w:tcPr>
          <w:p w14:paraId="3C9AEAEB" w14:textId="670C2D96" w:rsidR="00784028" w:rsidRPr="00590DDD" w:rsidRDefault="00AB1F75" w:rsidP="00981593">
            <w:pPr>
              <w:rPr>
                <w:rFonts w:cstheme="minorHAnsi"/>
                <w:b/>
                <w:bCs/>
              </w:rPr>
            </w:pPr>
            <w:r>
              <w:rPr>
                <w:rFonts w:cstheme="minorHAnsi"/>
                <w:b/>
                <w:bCs/>
              </w:rPr>
              <w:t>UDL – Action and Expression</w:t>
            </w:r>
          </w:p>
        </w:tc>
        <w:tc>
          <w:tcPr>
            <w:tcW w:w="7560" w:type="dxa"/>
          </w:tcPr>
          <w:p w14:paraId="1E3303ED" w14:textId="535705E6" w:rsidR="00784028" w:rsidRPr="00590DDD" w:rsidRDefault="005335ED" w:rsidP="00981593">
            <w:pPr>
              <w:rPr>
                <w:rFonts w:cstheme="minorHAnsi"/>
                <w:b/>
                <w:bCs/>
              </w:rPr>
            </w:pPr>
            <w:r>
              <w:t>The purpose of this tool is for students to observe the Universal Design for Learning Guideline of providing multiple means of action and expression to support learning for all students.</w:t>
            </w:r>
          </w:p>
        </w:tc>
      </w:tr>
      <w:tr w:rsidR="00AB1F75" w:rsidRPr="00590DDD" w14:paraId="2EE4E16D" w14:textId="77777777" w:rsidTr="00590DDD">
        <w:tc>
          <w:tcPr>
            <w:tcW w:w="3060" w:type="dxa"/>
          </w:tcPr>
          <w:p w14:paraId="45516C79" w14:textId="7856D37E" w:rsidR="00AB1F75" w:rsidRDefault="00AB1F75" w:rsidP="00981593">
            <w:pPr>
              <w:rPr>
                <w:rFonts w:cstheme="minorHAnsi"/>
                <w:b/>
                <w:bCs/>
              </w:rPr>
            </w:pPr>
            <w:r>
              <w:rPr>
                <w:rFonts w:cstheme="minorHAnsi"/>
                <w:b/>
                <w:bCs/>
              </w:rPr>
              <w:t>UDL – Engagement</w:t>
            </w:r>
          </w:p>
        </w:tc>
        <w:tc>
          <w:tcPr>
            <w:tcW w:w="7560" w:type="dxa"/>
          </w:tcPr>
          <w:p w14:paraId="5FBB48CE" w14:textId="2847536B" w:rsidR="00AB1F75" w:rsidRPr="00981593" w:rsidRDefault="00981593" w:rsidP="00981593">
            <w:pPr>
              <w:spacing w:line="259" w:lineRule="auto"/>
            </w:pPr>
            <w:r>
              <w:t>The purpose of this tool is for students to observe the Universal Design for Learning Guideline of providing multiple means of engagement to support learning for all students.</w:t>
            </w:r>
          </w:p>
        </w:tc>
      </w:tr>
      <w:tr w:rsidR="0096481E" w:rsidRPr="00590DDD" w14:paraId="6E2AF069" w14:textId="77777777" w:rsidTr="00590DDD">
        <w:tc>
          <w:tcPr>
            <w:tcW w:w="3060" w:type="dxa"/>
          </w:tcPr>
          <w:p w14:paraId="68D4E4DE" w14:textId="7BB34238" w:rsidR="0096481E" w:rsidRDefault="0096481E" w:rsidP="00981593">
            <w:pPr>
              <w:rPr>
                <w:rFonts w:cstheme="minorHAnsi"/>
                <w:b/>
                <w:bCs/>
              </w:rPr>
            </w:pPr>
            <w:r>
              <w:rPr>
                <w:rFonts w:cstheme="minorHAnsi"/>
                <w:b/>
                <w:bCs/>
              </w:rPr>
              <w:t xml:space="preserve">UDL – Representation </w:t>
            </w:r>
          </w:p>
        </w:tc>
        <w:tc>
          <w:tcPr>
            <w:tcW w:w="7560" w:type="dxa"/>
          </w:tcPr>
          <w:p w14:paraId="4A5D08E4" w14:textId="58977412" w:rsidR="0096481E" w:rsidRPr="00981593" w:rsidRDefault="00981593" w:rsidP="00981593">
            <w:pPr>
              <w:spacing w:line="259" w:lineRule="auto"/>
            </w:pPr>
            <w:r>
              <w:t>The purpose of this tool is for students to observe the Universal Design for Learning Guideline of providing multiple means of representation to support learning for all students.</w:t>
            </w:r>
          </w:p>
        </w:tc>
      </w:tr>
    </w:tbl>
    <w:p w14:paraId="4E8FCFA4" w14:textId="77777777" w:rsidR="00E80C2C" w:rsidRDefault="00E80C2C" w:rsidP="00F73562">
      <w:pPr>
        <w:rPr>
          <w:rFonts w:cstheme="minorHAnsi"/>
          <w:b/>
          <w:bCs/>
        </w:rPr>
      </w:pPr>
    </w:p>
    <w:p w14:paraId="4BF52841" w14:textId="77777777" w:rsidR="0096481E" w:rsidRDefault="0096481E" w:rsidP="00F73562">
      <w:pPr>
        <w:rPr>
          <w:rFonts w:cstheme="minorHAnsi"/>
          <w:b/>
          <w:bCs/>
        </w:rPr>
      </w:pPr>
    </w:p>
    <w:p w14:paraId="6831D875" w14:textId="77777777" w:rsidR="0096481E" w:rsidRDefault="0096481E" w:rsidP="00F73562">
      <w:pPr>
        <w:rPr>
          <w:rFonts w:cstheme="minorHAnsi"/>
          <w:b/>
          <w:bCs/>
        </w:rPr>
      </w:pPr>
    </w:p>
    <w:p w14:paraId="1D99381D" w14:textId="77777777" w:rsidR="00D5052F" w:rsidRDefault="00D5052F" w:rsidP="00D5052F">
      <w:pPr>
        <w:spacing w:after="0" w:line="276" w:lineRule="auto"/>
        <w:rPr>
          <w:rFonts w:cstheme="minorHAnsi"/>
          <w:b/>
          <w:bCs/>
          <w:i/>
          <w:iCs/>
        </w:rPr>
      </w:pPr>
      <w:r>
        <w:rPr>
          <w:rFonts w:cstheme="minorHAnsi"/>
          <w:b/>
          <w:bCs/>
          <w:i/>
          <w:iCs/>
        </w:rPr>
        <w:lastRenderedPageBreak/>
        <w:t>The</w:t>
      </w:r>
      <w:r w:rsidRPr="004B149F">
        <w:rPr>
          <w:rFonts w:cstheme="minorHAnsi"/>
          <w:b/>
          <w:bCs/>
          <w:i/>
          <w:iCs/>
        </w:rPr>
        <w:t xml:space="preserve"> following TEKS are embedded throughout lessons</w:t>
      </w:r>
      <w:r>
        <w:rPr>
          <w:rFonts w:cstheme="minorHAnsi"/>
          <w:b/>
          <w:bCs/>
          <w:i/>
          <w:iCs/>
        </w:rPr>
        <w:t xml:space="preserve"> or are demonstrated through partnership with a field experience teacher,</w:t>
      </w:r>
      <w:r w:rsidRPr="004B149F">
        <w:rPr>
          <w:rFonts w:cstheme="minorHAnsi"/>
          <w:b/>
          <w:bCs/>
          <w:i/>
          <w:iCs/>
        </w:rPr>
        <w:t xml:space="preserve"> except </w:t>
      </w:r>
      <w:r>
        <w:rPr>
          <w:rFonts w:cstheme="minorHAnsi"/>
          <w:b/>
          <w:bCs/>
          <w:i/>
          <w:iCs/>
        </w:rPr>
        <w:t>when</w:t>
      </w:r>
      <w:r w:rsidRPr="004B149F">
        <w:rPr>
          <w:rFonts w:cstheme="minorHAnsi"/>
          <w:b/>
          <w:bCs/>
          <w:i/>
          <w:iCs/>
        </w:rPr>
        <w:t xml:space="preserve"> indicated otherwise.</w:t>
      </w:r>
    </w:p>
    <w:tbl>
      <w:tblPr>
        <w:tblStyle w:val="TableGrid"/>
        <w:tblpPr w:leftFromText="180" w:rightFromText="180" w:vertAnchor="text" w:horzAnchor="page" w:tblpX="4666" w:tblpY="524"/>
        <w:tblW w:w="0" w:type="auto"/>
        <w:tblLook w:val="04A0" w:firstRow="1" w:lastRow="0" w:firstColumn="1" w:lastColumn="0" w:noHBand="0" w:noVBand="1"/>
      </w:tblPr>
      <w:tblGrid>
        <w:gridCol w:w="964"/>
        <w:gridCol w:w="575"/>
      </w:tblGrid>
      <w:tr w:rsidR="00D5052F" w14:paraId="734D3629" w14:textId="77777777" w:rsidTr="0054007B">
        <w:tc>
          <w:tcPr>
            <w:tcW w:w="964" w:type="dxa"/>
            <w:tcBorders>
              <w:top w:val="nil"/>
              <w:left w:val="nil"/>
              <w:bottom w:val="nil"/>
              <w:right w:val="nil"/>
            </w:tcBorders>
          </w:tcPr>
          <w:p w14:paraId="1A0A789E" w14:textId="18962083" w:rsidR="00D5052F" w:rsidRDefault="00D5052F" w:rsidP="0054007B">
            <w:pPr>
              <w:spacing w:line="276" w:lineRule="auto"/>
            </w:pPr>
            <w:r>
              <w:t>1</w:t>
            </w:r>
            <w:r w:rsidR="00E345FC">
              <w:t>B</w:t>
            </w:r>
          </w:p>
          <w:p w14:paraId="1EC21533" w14:textId="4095D037" w:rsidR="00D5052F" w:rsidRDefault="00D5052F" w:rsidP="0054007B">
            <w:pPr>
              <w:spacing w:line="276" w:lineRule="auto"/>
            </w:pPr>
            <w:r>
              <w:t>1</w:t>
            </w:r>
            <w:r w:rsidR="00E345FC">
              <w:t>D</w:t>
            </w:r>
          </w:p>
          <w:p w14:paraId="16B40A2A" w14:textId="117BCB77" w:rsidR="00D5052F" w:rsidRDefault="00D5052F" w:rsidP="0054007B">
            <w:pPr>
              <w:spacing w:line="276" w:lineRule="auto"/>
            </w:pPr>
            <w:r>
              <w:t>1</w:t>
            </w:r>
            <w:r w:rsidR="00E345FC">
              <w:t>F</w:t>
            </w:r>
          </w:p>
          <w:p w14:paraId="13F6AF6C" w14:textId="523D10B2" w:rsidR="00D5052F" w:rsidRDefault="00D5052F" w:rsidP="0054007B">
            <w:pPr>
              <w:spacing w:line="276" w:lineRule="auto"/>
            </w:pPr>
            <w:r>
              <w:t>1</w:t>
            </w:r>
            <w:r w:rsidR="00E345FC">
              <w:t>H</w:t>
            </w:r>
          </w:p>
          <w:p w14:paraId="79B4849E" w14:textId="71153702" w:rsidR="00D5052F" w:rsidRDefault="00D5052F" w:rsidP="0054007B">
            <w:pPr>
              <w:spacing w:line="276" w:lineRule="auto"/>
            </w:pPr>
            <w:r>
              <w:t>1</w:t>
            </w:r>
            <w:r w:rsidR="00E345FC">
              <w:t>J</w:t>
            </w:r>
          </w:p>
          <w:p w14:paraId="1D509F0E" w14:textId="24412F64" w:rsidR="00D5052F" w:rsidRDefault="00E345FC" w:rsidP="0054007B">
            <w:pPr>
              <w:spacing w:line="276" w:lineRule="auto"/>
            </w:pPr>
            <w:r>
              <w:t>4A</w:t>
            </w:r>
          </w:p>
          <w:p w14:paraId="38F2A717" w14:textId="441EF109" w:rsidR="00D5052F" w:rsidRDefault="00E345FC" w:rsidP="0054007B">
            <w:pPr>
              <w:spacing w:line="276" w:lineRule="auto"/>
            </w:pPr>
            <w:r>
              <w:t>5A</w:t>
            </w:r>
          </w:p>
          <w:p w14:paraId="5000F060" w14:textId="1C7974F6" w:rsidR="00D5052F" w:rsidRDefault="00E345FC" w:rsidP="0054007B">
            <w:pPr>
              <w:spacing w:line="276" w:lineRule="auto"/>
            </w:pPr>
            <w:r>
              <w:t>6B</w:t>
            </w:r>
          </w:p>
          <w:p w14:paraId="4F12769B" w14:textId="7EB86847" w:rsidR="00D5052F" w:rsidRDefault="00E345FC" w:rsidP="0054007B">
            <w:pPr>
              <w:spacing w:line="276" w:lineRule="auto"/>
            </w:pPr>
            <w:r>
              <w:t>7A</w:t>
            </w:r>
          </w:p>
          <w:p w14:paraId="125CE916" w14:textId="7C94F152" w:rsidR="00D5052F" w:rsidRDefault="00E345FC" w:rsidP="0054007B">
            <w:pPr>
              <w:spacing w:line="276" w:lineRule="auto"/>
            </w:pPr>
            <w:r>
              <w:t>7B</w:t>
            </w:r>
          </w:p>
          <w:p w14:paraId="5B729574" w14:textId="77777777" w:rsidR="00D5052F" w:rsidRDefault="00D5052F" w:rsidP="0054007B">
            <w:pPr>
              <w:spacing w:line="276" w:lineRule="auto"/>
            </w:pPr>
          </w:p>
        </w:tc>
        <w:tc>
          <w:tcPr>
            <w:tcW w:w="575" w:type="dxa"/>
            <w:tcBorders>
              <w:top w:val="nil"/>
              <w:left w:val="nil"/>
              <w:bottom w:val="nil"/>
              <w:right w:val="nil"/>
            </w:tcBorders>
          </w:tcPr>
          <w:p w14:paraId="5D7D0EE9" w14:textId="77777777" w:rsidR="0054007B" w:rsidRDefault="0054007B" w:rsidP="0054007B">
            <w:pPr>
              <w:spacing w:line="276" w:lineRule="auto"/>
            </w:pPr>
            <w:r>
              <w:t>7C</w:t>
            </w:r>
          </w:p>
          <w:p w14:paraId="21B1E773" w14:textId="77777777" w:rsidR="0054007B" w:rsidRDefault="0054007B" w:rsidP="0054007B">
            <w:pPr>
              <w:spacing w:line="276" w:lineRule="auto"/>
            </w:pPr>
            <w:r>
              <w:t>7D</w:t>
            </w:r>
          </w:p>
          <w:p w14:paraId="4108E258" w14:textId="77777777" w:rsidR="0054007B" w:rsidRDefault="0054007B" w:rsidP="0054007B">
            <w:pPr>
              <w:spacing w:line="276" w:lineRule="auto"/>
            </w:pPr>
            <w:r>
              <w:t>8A</w:t>
            </w:r>
          </w:p>
          <w:p w14:paraId="0CE03352" w14:textId="77777777" w:rsidR="0054007B" w:rsidRDefault="0054007B" w:rsidP="0054007B">
            <w:pPr>
              <w:spacing w:line="276" w:lineRule="auto"/>
            </w:pPr>
            <w:r>
              <w:t>8C</w:t>
            </w:r>
          </w:p>
          <w:p w14:paraId="101D931B" w14:textId="77777777" w:rsidR="0054007B" w:rsidRDefault="0054007B" w:rsidP="0054007B">
            <w:pPr>
              <w:spacing w:line="276" w:lineRule="auto"/>
            </w:pPr>
            <w:r>
              <w:t>9A</w:t>
            </w:r>
          </w:p>
          <w:p w14:paraId="59A11CC4" w14:textId="77777777" w:rsidR="0054007B" w:rsidRDefault="0054007B" w:rsidP="0054007B">
            <w:pPr>
              <w:spacing w:line="276" w:lineRule="auto"/>
            </w:pPr>
            <w:r>
              <w:t>9B</w:t>
            </w:r>
          </w:p>
          <w:p w14:paraId="14D9809E" w14:textId="77777777" w:rsidR="0054007B" w:rsidRDefault="0054007B" w:rsidP="0054007B">
            <w:pPr>
              <w:spacing w:line="276" w:lineRule="auto"/>
            </w:pPr>
            <w:r>
              <w:t>9C</w:t>
            </w:r>
          </w:p>
          <w:p w14:paraId="7727F913" w14:textId="77777777" w:rsidR="0054007B" w:rsidRDefault="0054007B" w:rsidP="0054007B">
            <w:pPr>
              <w:spacing w:line="276" w:lineRule="auto"/>
            </w:pPr>
            <w:r>
              <w:t>10A</w:t>
            </w:r>
          </w:p>
          <w:p w14:paraId="538B3946" w14:textId="77777777" w:rsidR="0054007B" w:rsidRDefault="0054007B" w:rsidP="0054007B">
            <w:pPr>
              <w:spacing w:line="276" w:lineRule="auto"/>
            </w:pPr>
            <w:r>
              <w:t>10B</w:t>
            </w:r>
          </w:p>
          <w:p w14:paraId="0F8B6FD0" w14:textId="2EABDA17" w:rsidR="00D5052F" w:rsidRDefault="00D5052F" w:rsidP="0054007B">
            <w:pPr>
              <w:spacing w:line="276" w:lineRule="auto"/>
            </w:pPr>
          </w:p>
        </w:tc>
      </w:tr>
    </w:tbl>
    <w:p w14:paraId="7423AB31" w14:textId="77777777" w:rsidR="00D5052F" w:rsidRDefault="00D5052F" w:rsidP="00D5052F">
      <w:pPr>
        <w:spacing w:after="0" w:line="276" w:lineRule="auto"/>
      </w:pPr>
    </w:p>
    <w:p w14:paraId="176B7103" w14:textId="77777777" w:rsidR="00D5052F" w:rsidRPr="001B1865" w:rsidRDefault="00D5052F" w:rsidP="00D5052F">
      <w:pPr>
        <w:spacing w:after="0" w:line="276" w:lineRule="auto"/>
      </w:pPr>
    </w:p>
    <w:p w14:paraId="7966A965" w14:textId="720F32B9" w:rsidR="004B149F" w:rsidRDefault="004B149F" w:rsidP="00981F29">
      <w:pPr>
        <w:spacing w:after="0" w:line="276" w:lineRule="auto"/>
      </w:pPr>
    </w:p>
    <w:p w14:paraId="494C7632" w14:textId="77777777" w:rsidR="00D27F88" w:rsidRDefault="00D27F88" w:rsidP="00981F29">
      <w:pPr>
        <w:spacing w:after="0" w:line="276" w:lineRule="auto"/>
      </w:pPr>
    </w:p>
    <w:p w14:paraId="215F5CF2" w14:textId="77777777" w:rsidR="00D5052F" w:rsidRDefault="00D5052F" w:rsidP="0054007B">
      <w:pPr>
        <w:spacing w:after="0" w:line="276" w:lineRule="auto"/>
        <w:ind w:left="270"/>
      </w:pPr>
    </w:p>
    <w:p w14:paraId="5F6058F1" w14:textId="77777777" w:rsidR="00D5052F" w:rsidRDefault="00D5052F" w:rsidP="0054007B">
      <w:pPr>
        <w:pStyle w:val="ListParagraph"/>
        <w:spacing w:after="0" w:line="276" w:lineRule="auto"/>
        <w:ind w:left="630"/>
      </w:pPr>
    </w:p>
    <w:p w14:paraId="6E2F29D9" w14:textId="77777777" w:rsidR="00D5052F" w:rsidRDefault="00D5052F" w:rsidP="0054007B">
      <w:pPr>
        <w:pStyle w:val="ListParagraph"/>
        <w:spacing w:after="0" w:line="276" w:lineRule="auto"/>
        <w:ind w:left="630"/>
      </w:pPr>
    </w:p>
    <w:p w14:paraId="26401CDA" w14:textId="77777777" w:rsidR="00D5052F" w:rsidRDefault="00D5052F" w:rsidP="0054007B">
      <w:pPr>
        <w:pStyle w:val="ListParagraph"/>
        <w:spacing w:after="0" w:line="276" w:lineRule="auto"/>
        <w:ind w:left="630"/>
      </w:pPr>
    </w:p>
    <w:p w14:paraId="78BFCCD5" w14:textId="77777777" w:rsidR="00D5052F" w:rsidRDefault="00D5052F" w:rsidP="0054007B">
      <w:pPr>
        <w:spacing w:after="0" w:line="276" w:lineRule="auto"/>
        <w:ind w:left="270"/>
      </w:pPr>
    </w:p>
    <w:p w14:paraId="411995D8" w14:textId="77777777" w:rsidR="00D5052F" w:rsidRDefault="00D5052F" w:rsidP="0054007B">
      <w:pPr>
        <w:spacing w:after="0" w:line="276" w:lineRule="auto"/>
        <w:ind w:left="270"/>
      </w:pPr>
    </w:p>
    <w:p w14:paraId="5CF57179" w14:textId="77777777" w:rsidR="00D5052F" w:rsidRDefault="00D5052F" w:rsidP="0054007B">
      <w:pPr>
        <w:pStyle w:val="ListParagraph"/>
        <w:spacing w:after="0" w:line="276" w:lineRule="auto"/>
        <w:ind w:left="630"/>
      </w:pPr>
    </w:p>
    <w:p w14:paraId="0F6C84CD" w14:textId="77777777" w:rsidR="00D5052F" w:rsidRDefault="00D5052F" w:rsidP="0054007B">
      <w:pPr>
        <w:spacing w:after="0" w:line="276" w:lineRule="auto"/>
        <w:ind w:left="270"/>
      </w:pPr>
    </w:p>
    <w:p w14:paraId="2294B289" w14:textId="77777777" w:rsidR="00D5052F" w:rsidRDefault="00D5052F" w:rsidP="0054007B">
      <w:pPr>
        <w:pStyle w:val="ListParagraph"/>
        <w:spacing w:after="0" w:line="276" w:lineRule="auto"/>
        <w:ind w:left="630"/>
      </w:pPr>
    </w:p>
    <w:p w14:paraId="24F706D0" w14:textId="77777777" w:rsidR="00D5052F" w:rsidRDefault="00D5052F" w:rsidP="0054007B">
      <w:pPr>
        <w:spacing w:after="0" w:line="276" w:lineRule="auto"/>
        <w:ind w:left="270"/>
      </w:pPr>
    </w:p>
    <w:p w14:paraId="647A752E" w14:textId="49423660" w:rsidR="00EF54DE" w:rsidRPr="001B1865" w:rsidRDefault="00EF54DE" w:rsidP="0054007B">
      <w:pPr>
        <w:pStyle w:val="ListParagraph"/>
        <w:spacing w:after="0" w:line="276" w:lineRule="auto"/>
        <w:ind w:left="1440"/>
      </w:pPr>
    </w:p>
    <w:sectPr w:rsidR="00EF54DE" w:rsidRPr="001B1865">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D2BC22" w14:textId="77777777" w:rsidR="00A308E5" w:rsidRDefault="00A308E5" w:rsidP="0000191A">
      <w:pPr>
        <w:spacing w:after="0" w:line="240" w:lineRule="auto"/>
      </w:pPr>
      <w:r>
        <w:separator/>
      </w:r>
    </w:p>
  </w:endnote>
  <w:endnote w:type="continuationSeparator" w:id="0">
    <w:p w14:paraId="2034989A" w14:textId="77777777" w:rsidR="00A308E5" w:rsidRDefault="00A308E5" w:rsidP="0000191A">
      <w:pPr>
        <w:spacing w:after="0" w:line="240" w:lineRule="auto"/>
      </w:pPr>
      <w:r>
        <w:continuationSeparator/>
      </w:r>
    </w:p>
  </w:endnote>
  <w:endnote w:type="continuationNotice" w:id="1">
    <w:p w14:paraId="4D041A14" w14:textId="77777777" w:rsidR="00A308E5" w:rsidRDefault="00A308E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90AAB3" w14:textId="77777777" w:rsidR="00865A4A" w:rsidRDefault="00865A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9BF84" w14:textId="6F2CF692" w:rsidR="00E80C2C" w:rsidRPr="00A829F9" w:rsidRDefault="00A829F9" w:rsidP="00A829F9">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9396C8" w14:textId="77777777" w:rsidR="00865A4A" w:rsidRDefault="00865A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5660F5" w14:textId="77777777" w:rsidR="00A308E5" w:rsidRDefault="00A308E5" w:rsidP="0000191A">
      <w:pPr>
        <w:spacing w:after="0" w:line="240" w:lineRule="auto"/>
      </w:pPr>
      <w:r>
        <w:separator/>
      </w:r>
    </w:p>
  </w:footnote>
  <w:footnote w:type="continuationSeparator" w:id="0">
    <w:p w14:paraId="639599BB" w14:textId="77777777" w:rsidR="00A308E5" w:rsidRDefault="00A308E5" w:rsidP="0000191A">
      <w:pPr>
        <w:spacing w:after="0" w:line="240" w:lineRule="auto"/>
      </w:pPr>
      <w:r>
        <w:continuationSeparator/>
      </w:r>
    </w:p>
  </w:footnote>
  <w:footnote w:type="continuationNotice" w:id="1">
    <w:p w14:paraId="54061BE9" w14:textId="77777777" w:rsidR="00A308E5" w:rsidRDefault="00A308E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3A2A31" w14:textId="77777777" w:rsidR="00865A4A" w:rsidRDefault="00865A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C371F6" w14:textId="08399A11" w:rsidR="0000191A" w:rsidRDefault="0000191A">
    <w:pPr>
      <w:pStyle w:val="Header"/>
    </w:pPr>
    <w:r>
      <w:rPr>
        <w:noProof/>
      </w:rPr>
      <w:drawing>
        <wp:inline distT="0" distB="0" distL="0" distR="0" wp14:anchorId="44BE9CBF" wp14:editId="611F0CB9">
          <wp:extent cx="653142" cy="337457"/>
          <wp:effectExtent l="0" t="0" r="0" b="5715"/>
          <wp:docPr id="1" name="Picture 1"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680359" cy="351519"/>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C603C" w14:textId="77777777" w:rsidR="00865A4A" w:rsidRDefault="00865A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B1A79"/>
    <w:multiLevelType w:val="hybridMultilevel"/>
    <w:tmpl w:val="440AC156"/>
    <w:lvl w:ilvl="0" w:tplc="2FF8ADB8">
      <w:start w:val="9"/>
      <w:numFmt w:val="decimal"/>
      <w:lvlText w:val="(%1)"/>
      <w:lvlJc w:val="left"/>
      <w:pPr>
        <w:ind w:left="1080" w:hanging="360"/>
      </w:pPr>
      <w:rPr>
        <w:rFonts w:hint="default"/>
      </w:rPr>
    </w:lvl>
    <w:lvl w:ilvl="1" w:tplc="305246C4">
      <w:start w:val="2"/>
      <w:numFmt w:val="upperLetter"/>
      <w:lvlText w:val="(%2)"/>
      <w:lvlJc w:val="left"/>
      <w:pPr>
        <w:ind w:left="1440" w:hanging="360"/>
      </w:pPr>
      <w:rPr>
        <w:rFonts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3DE7D46"/>
    <w:multiLevelType w:val="hybridMultilevel"/>
    <w:tmpl w:val="999A2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0C77BA"/>
    <w:multiLevelType w:val="hybridMultilevel"/>
    <w:tmpl w:val="75CEF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EC754A"/>
    <w:multiLevelType w:val="hybridMultilevel"/>
    <w:tmpl w:val="B0308D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52C097C"/>
    <w:multiLevelType w:val="hybridMultilevel"/>
    <w:tmpl w:val="7DD60FF2"/>
    <w:lvl w:ilvl="0" w:tplc="6684541A">
      <w:start w:val="3"/>
      <w:numFmt w:val="decimal"/>
      <w:lvlText w:val="(%1)"/>
      <w:lvlJc w:val="left"/>
      <w:pPr>
        <w:ind w:left="720" w:hanging="360"/>
      </w:pPr>
      <w:rPr>
        <w:rFonts w:hint="default"/>
      </w:rPr>
    </w:lvl>
    <w:lvl w:ilvl="1" w:tplc="BBBCB914">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98503C"/>
    <w:multiLevelType w:val="hybridMultilevel"/>
    <w:tmpl w:val="8E4CA256"/>
    <w:lvl w:ilvl="0" w:tplc="813A0F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102314"/>
    <w:multiLevelType w:val="hybridMultilevel"/>
    <w:tmpl w:val="E3E69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7E74E17"/>
    <w:multiLevelType w:val="hybridMultilevel"/>
    <w:tmpl w:val="C7E66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8D748BE"/>
    <w:multiLevelType w:val="hybridMultilevel"/>
    <w:tmpl w:val="D53C1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A5D42D2"/>
    <w:multiLevelType w:val="hybridMultilevel"/>
    <w:tmpl w:val="67629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FB3E53"/>
    <w:multiLevelType w:val="hybridMultilevel"/>
    <w:tmpl w:val="6F1C0AE4"/>
    <w:lvl w:ilvl="0" w:tplc="8B0EFD70">
      <w:start w:val="4"/>
      <w:numFmt w:val="upp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DDF47E4"/>
    <w:multiLevelType w:val="hybridMultilevel"/>
    <w:tmpl w:val="4B9ADAC0"/>
    <w:lvl w:ilvl="0" w:tplc="908CD3B8">
      <w:start w:val="1"/>
      <w:numFmt w:val="decimal"/>
      <w:lvlText w:val="(%1)"/>
      <w:lvlJc w:val="left"/>
      <w:pPr>
        <w:ind w:left="720" w:hanging="360"/>
      </w:pPr>
      <w:rPr>
        <w:rFonts w:hint="default"/>
      </w:rPr>
    </w:lvl>
    <w:lvl w:ilvl="1" w:tplc="BBBCB914">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2F18C7"/>
    <w:multiLevelType w:val="hybridMultilevel"/>
    <w:tmpl w:val="9B300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3C7D24"/>
    <w:multiLevelType w:val="hybridMultilevel"/>
    <w:tmpl w:val="F8EC3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0C6236C"/>
    <w:multiLevelType w:val="hybridMultilevel"/>
    <w:tmpl w:val="B1269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0EA1494"/>
    <w:multiLevelType w:val="hybridMultilevel"/>
    <w:tmpl w:val="2F6E1EBE"/>
    <w:lvl w:ilvl="0" w:tplc="D7D49BF8">
      <w:start w:val="14"/>
      <w:numFmt w:val="decimal"/>
      <w:lvlText w:val="(%1)"/>
      <w:lvlJc w:val="left"/>
      <w:pPr>
        <w:ind w:left="720" w:hanging="360"/>
      </w:pPr>
      <w:rPr>
        <w:rFonts w:hint="default"/>
      </w:rPr>
    </w:lvl>
    <w:lvl w:ilvl="1" w:tplc="BBBCB914">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691F43"/>
    <w:multiLevelType w:val="hybridMultilevel"/>
    <w:tmpl w:val="26446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2C2401A"/>
    <w:multiLevelType w:val="hybridMultilevel"/>
    <w:tmpl w:val="F0521D1C"/>
    <w:lvl w:ilvl="0" w:tplc="813A0F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A322A8A"/>
    <w:multiLevelType w:val="hybridMultilevel"/>
    <w:tmpl w:val="3C9EDF20"/>
    <w:lvl w:ilvl="0" w:tplc="C9707FDC">
      <w:start w:val="7"/>
      <w:numFmt w:val="upp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AEE48FE"/>
    <w:multiLevelType w:val="hybridMultilevel"/>
    <w:tmpl w:val="4FDAC55C"/>
    <w:lvl w:ilvl="0" w:tplc="B0B494C0">
      <w:start w:val="1"/>
      <w:numFmt w:val="decimal"/>
      <w:lvlText w:val="(%1)"/>
      <w:lvlJc w:val="left"/>
      <w:pPr>
        <w:ind w:left="720" w:hanging="360"/>
      </w:pPr>
      <w:rPr>
        <w:rFonts w:hint="default"/>
      </w:rPr>
    </w:lvl>
    <w:lvl w:ilvl="1" w:tplc="BBBCB914">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B6A5DE1"/>
    <w:multiLevelType w:val="hybridMultilevel"/>
    <w:tmpl w:val="8640E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D8641D7"/>
    <w:multiLevelType w:val="hybridMultilevel"/>
    <w:tmpl w:val="3006A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E560340"/>
    <w:multiLevelType w:val="hybridMultilevel"/>
    <w:tmpl w:val="A6EAE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E5D0564"/>
    <w:multiLevelType w:val="hybridMultilevel"/>
    <w:tmpl w:val="E95401C2"/>
    <w:lvl w:ilvl="0" w:tplc="F190AB62">
      <w:start w:val="1"/>
      <w:numFmt w:val="upperLetter"/>
      <w:lvlText w:val="(%1)"/>
      <w:lvlJc w:val="left"/>
      <w:pPr>
        <w:ind w:left="1440" w:hanging="360"/>
      </w:pPr>
      <w:rPr>
        <w:rFonts w:hint="default"/>
      </w:rPr>
    </w:lvl>
    <w:lvl w:ilvl="1" w:tplc="BBBCB914">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0127904"/>
    <w:multiLevelType w:val="hybridMultilevel"/>
    <w:tmpl w:val="FA52C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5433A31"/>
    <w:multiLevelType w:val="hybridMultilevel"/>
    <w:tmpl w:val="6BEA4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64727CA"/>
    <w:multiLevelType w:val="hybridMultilevel"/>
    <w:tmpl w:val="7A32634C"/>
    <w:lvl w:ilvl="0" w:tplc="1A6AC91E">
      <w:start w:val="3"/>
      <w:numFmt w:val="upp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70E6FB4"/>
    <w:multiLevelType w:val="hybridMultilevel"/>
    <w:tmpl w:val="3580B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8685C6C"/>
    <w:multiLevelType w:val="hybridMultilevel"/>
    <w:tmpl w:val="4B86AF92"/>
    <w:lvl w:ilvl="0" w:tplc="2EB072AC">
      <w:start w:val="1"/>
      <w:numFmt w:val="upperLetter"/>
      <w:lvlText w:val="(%1)"/>
      <w:lvlJc w:val="left"/>
      <w:pPr>
        <w:ind w:left="1440" w:hanging="360"/>
      </w:pPr>
      <w:rPr>
        <w:rFonts w:hint="default"/>
      </w:rPr>
    </w:lvl>
    <w:lvl w:ilvl="1" w:tplc="BBBCB914">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C51552F"/>
    <w:multiLevelType w:val="hybridMultilevel"/>
    <w:tmpl w:val="4760A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2081A2E"/>
    <w:multiLevelType w:val="hybridMultilevel"/>
    <w:tmpl w:val="3ECC61C8"/>
    <w:lvl w:ilvl="0" w:tplc="F9446CB4">
      <w:start w:val="1"/>
      <w:numFmt w:val="upperLetter"/>
      <w:lvlText w:val="(%1)"/>
      <w:lvlJc w:val="left"/>
      <w:pPr>
        <w:ind w:left="1440" w:hanging="360"/>
      </w:pPr>
      <w:rPr>
        <w:rFonts w:hint="default"/>
      </w:rPr>
    </w:lvl>
    <w:lvl w:ilvl="1" w:tplc="305246C4">
      <w:start w:val="2"/>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30B5FC7"/>
    <w:multiLevelType w:val="hybridMultilevel"/>
    <w:tmpl w:val="37BCB266"/>
    <w:lvl w:ilvl="0" w:tplc="EF761FA6">
      <w:start w:val="2"/>
      <w:numFmt w:val="upp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5A5311E"/>
    <w:multiLevelType w:val="hybridMultilevel"/>
    <w:tmpl w:val="040449FE"/>
    <w:lvl w:ilvl="0" w:tplc="0A4C87AE">
      <w:start w:val="5"/>
      <w:numFmt w:val="upp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7934414"/>
    <w:multiLevelType w:val="hybridMultilevel"/>
    <w:tmpl w:val="D2E4F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7FE57A5"/>
    <w:multiLevelType w:val="hybridMultilevel"/>
    <w:tmpl w:val="3D204F38"/>
    <w:lvl w:ilvl="0" w:tplc="53845A26">
      <w:start w:val="8"/>
      <w:numFmt w:val="upp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83D371B"/>
    <w:multiLevelType w:val="hybridMultilevel"/>
    <w:tmpl w:val="469EAB3C"/>
    <w:lvl w:ilvl="0" w:tplc="62A00FC4">
      <w:start w:val="13"/>
      <w:numFmt w:val="decimal"/>
      <w:lvlText w:val="(%1)"/>
      <w:lvlJc w:val="left"/>
      <w:pPr>
        <w:ind w:left="720" w:hanging="360"/>
      </w:pPr>
      <w:rPr>
        <w:rFonts w:hint="default"/>
      </w:rPr>
    </w:lvl>
    <w:lvl w:ilvl="1" w:tplc="BBBCB914">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C9325B1"/>
    <w:multiLevelType w:val="hybridMultilevel"/>
    <w:tmpl w:val="70ACEE1A"/>
    <w:lvl w:ilvl="0" w:tplc="3154DFA4">
      <w:start w:val="3"/>
      <w:numFmt w:val="upp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CD97F06"/>
    <w:multiLevelType w:val="hybridMultilevel"/>
    <w:tmpl w:val="D32AA44A"/>
    <w:lvl w:ilvl="0" w:tplc="BF72EF1C">
      <w:start w:val="2"/>
      <w:numFmt w:val="upp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E7669D4"/>
    <w:multiLevelType w:val="hybridMultilevel"/>
    <w:tmpl w:val="5F86E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FD51E7D"/>
    <w:multiLevelType w:val="hybridMultilevel"/>
    <w:tmpl w:val="A516E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02938DD"/>
    <w:multiLevelType w:val="hybridMultilevel"/>
    <w:tmpl w:val="70B42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0C33FB0"/>
    <w:multiLevelType w:val="hybridMultilevel"/>
    <w:tmpl w:val="1DF6ECF2"/>
    <w:lvl w:ilvl="0" w:tplc="57F6D75C">
      <w:start w:val="3"/>
      <w:numFmt w:val="upp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0CD3DA2"/>
    <w:multiLevelType w:val="hybridMultilevel"/>
    <w:tmpl w:val="569045E8"/>
    <w:lvl w:ilvl="0" w:tplc="EAD4758C">
      <w:start w:val="7"/>
      <w:numFmt w:val="upp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1366FCE"/>
    <w:multiLevelType w:val="hybridMultilevel"/>
    <w:tmpl w:val="AE463F44"/>
    <w:lvl w:ilvl="0" w:tplc="6C80FFF0">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42E1611A"/>
    <w:multiLevelType w:val="hybridMultilevel"/>
    <w:tmpl w:val="106AF6F2"/>
    <w:lvl w:ilvl="0" w:tplc="58A41650">
      <w:start w:val="8"/>
      <w:numFmt w:val="decimal"/>
      <w:lvlText w:val="(%1)"/>
      <w:lvlJc w:val="left"/>
      <w:pPr>
        <w:ind w:left="720" w:hanging="360"/>
      </w:pPr>
      <w:rPr>
        <w:rFonts w:hint="default"/>
      </w:rPr>
    </w:lvl>
    <w:lvl w:ilvl="1" w:tplc="BBBCB914">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2FD25BA"/>
    <w:multiLevelType w:val="hybridMultilevel"/>
    <w:tmpl w:val="0FEAE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45E12FF"/>
    <w:multiLevelType w:val="hybridMultilevel"/>
    <w:tmpl w:val="0128A944"/>
    <w:lvl w:ilvl="0" w:tplc="C5E6B35E">
      <w:start w:val="11"/>
      <w:numFmt w:val="decimal"/>
      <w:lvlText w:val="(%1)"/>
      <w:lvlJc w:val="left"/>
      <w:pPr>
        <w:ind w:left="720" w:hanging="360"/>
      </w:pPr>
      <w:rPr>
        <w:rFonts w:hint="default"/>
      </w:rPr>
    </w:lvl>
    <w:lvl w:ilvl="1" w:tplc="BBBCB914">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6BC628C"/>
    <w:multiLevelType w:val="hybridMultilevel"/>
    <w:tmpl w:val="C174228A"/>
    <w:lvl w:ilvl="0" w:tplc="305246C4">
      <w:start w:val="2"/>
      <w:numFmt w:val="upp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6C8291A"/>
    <w:multiLevelType w:val="hybridMultilevel"/>
    <w:tmpl w:val="3B186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ABA035A"/>
    <w:multiLevelType w:val="hybridMultilevel"/>
    <w:tmpl w:val="8446D930"/>
    <w:lvl w:ilvl="0" w:tplc="DAAEFCB2">
      <w:start w:val="9"/>
      <w:numFmt w:val="upp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F16343F"/>
    <w:multiLevelType w:val="hybridMultilevel"/>
    <w:tmpl w:val="C03EA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22A6911"/>
    <w:multiLevelType w:val="hybridMultilevel"/>
    <w:tmpl w:val="B624046A"/>
    <w:lvl w:ilvl="0" w:tplc="485A307E">
      <w:start w:val="4"/>
      <w:numFmt w:val="decimal"/>
      <w:lvlText w:val="(%1)"/>
      <w:lvlJc w:val="left"/>
      <w:pPr>
        <w:ind w:left="720" w:hanging="360"/>
      </w:pPr>
      <w:rPr>
        <w:rFonts w:hint="default"/>
      </w:rPr>
    </w:lvl>
    <w:lvl w:ilvl="1" w:tplc="BBBCB914">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2622F99"/>
    <w:multiLevelType w:val="hybridMultilevel"/>
    <w:tmpl w:val="6896AF42"/>
    <w:lvl w:ilvl="0" w:tplc="4EF0C74C">
      <w:start w:val="6"/>
      <w:numFmt w:val="upp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5642B3F"/>
    <w:multiLevelType w:val="hybridMultilevel"/>
    <w:tmpl w:val="7EDAE322"/>
    <w:lvl w:ilvl="0" w:tplc="8EFCFA1A">
      <w:start w:val="5"/>
      <w:numFmt w:val="upp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6537343"/>
    <w:multiLevelType w:val="hybridMultilevel"/>
    <w:tmpl w:val="6650986C"/>
    <w:lvl w:ilvl="0" w:tplc="81900E3A">
      <w:start w:val="4"/>
      <w:numFmt w:val="upp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9DC2586"/>
    <w:multiLevelType w:val="hybridMultilevel"/>
    <w:tmpl w:val="9CFC12A4"/>
    <w:lvl w:ilvl="0" w:tplc="B2261366">
      <w:start w:val="2"/>
      <w:numFmt w:val="upp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BBF06E0"/>
    <w:multiLevelType w:val="hybridMultilevel"/>
    <w:tmpl w:val="DEF4F99C"/>
    <w:lvl w:ilvl="0" w:tplc="D7B27616">
      <w:start w:val="2"/>
      <w:numFmt w:val="upp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C6B3278"/>
    <w:multiLevelType w:val="hybridMultilevel"/>
    <w:tmpl w:val="BFACA33C"/>
    <w:lvl w:ilvl="0" w:tplc="813A0F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C7958DE"/>
    <w:multiLevelType w:val="hybridMultilevel"/>
    <w:tmpl w:val="25883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E1B717E"/>
    <w:multiLevelType w:val="hybridMultilevel"/>
    <w:tmpl w:val="62C0CB7E"/>
    <w:lvl w:ilvl="0" w:tplc="8132E452">
      <w:start w:val="3"/>
      <w:numFmt w:val="upp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F4A7286"/>
    <w:multiLevelType w:val="hybridMultilevel"/>
    <w:tmpl w:val="A5F07616"/>
    <w:lvl w:ilvl="0" w:tplc="FB2A3492">
      <w:start w:val="10"/>
      <w:numFmt w:val="upp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088164F"/>
    <w:multiLevelType w:val="hybridMultilevel"/>
    <w:tmpl w:val="34CCEBC2"/>
    <w:lvl w:ilvl="0" w:tplc="B28414E4">
      <w:start w:val="2"/>
      <w:numFmt w:val="upp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0BD0B23"/>
    <w:multiLevelType w:val="hybridMultilevel"/>
    <w:tmpl w:val="DC9E5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15715F6"/>
    <w:multiLevelType w:val="hybridMultilevel"/>
    <w:tmpl w:val="74CAD41E"/>
    <w:lvl w:ilvl="0" w:tplc="FFFFFFFF">
      <w:start w:val="1"/>
      <w:numFmt w:val="decimal"/>
      <w:lvlText w:val="(%1)"/>
      <w:lvlJc w:val="left"/>
      <w:pPr>
        <w:ind w:left="630" w:hanging="360"/>
      </w:pPr>
      <w:rPr>
        <w:rFonts w:hint="default"/>
      </w:rPr>
    </w:lvl>
    <w:lvl w:ilvl="1" w:tplc="BBBCB914">
      <w:start w:val="1"/>
      <w:numFmt w:val="upperLetter"/>
      <w:lvlText w:val="(%2)"/>
      <w:lvlJc w:val="left"/>
      <w:pPr>
        <w:ind w:left="1350" w:hanging="360"/>
      </w:pPr>
      <w:rPr>
        <w:rFonts w:hint="default"/>
      </w:r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65" w15:restartNumberingAfterBreak="0">
    <w:nsid w:val="6515361B"/>
    <w:multiLevelType w:val="hybridMultilevel"/>
    <w:tmpl w:val="32F68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65E7CF5"/>
    <w:multiLevelType w:val="hybridMultilevel"/>
    <w:tmpl w:val="14184E18"/>
    <w:lvl w:ilvl="0" w:tplc="EF789702">
      <w:start w:val="2"/>
      <w:numFmt w:val="upp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8986A0F"/>
    <w:multiLevelType w:val="hybridMultilevel"/>
    <w:tmpl w:val="39F6252A"/>
    <w:lvl w:ilvl="0" w:tplc="95207084">
      <w:start w:val="2"/>
      <w:numFmt w:val="upp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BFC61FC"/>
    <w:multiLevelType w:val="hybridMultilevel"/>
    <w:tmpl w:val="85081746"/>
    <w:lvl w:ilvl="0" w:tplc="555E8A3E">
      <w:start w:val="1"/>
      <w:numFmt w:val="bullet"/>
      <w:lvlText w:val="o"/>
      <w:lvlJc w:val="left"/>
      <w:pPr>
        <w:tabs>
          <w:tab w:val="num" w:pos="720"/>
        </w:tabs>
        <w:ind w:left="720" w:hanging="360"/>
      </w:pPr>
      <w:rPr>
        <w:rFonts w:ascii="Courier New" w:hAnsi="Courier New" w:hint="default"/>
      </w:rPr>
    </w:lvl>
    <w:lvl w:ilvl="1" w:tplc="FC7A9F92" w:tentative="1">
      <w:start w:val="1"/>
      <w:numFmt w:val="bullet"/>
      <w:lvlText w:val="o"/>
      <w:lvlJc w:val="left"/>
      <w:pPr>
        <w:tabs>
          <w:tab w:val="num" w:pos="1440"/>
        </w:tabs>
        <w:ind w:left="1440" w:hanging="360"/>
      </w:pPr>
      <w:rPr>
        <w:rFonts w:ascii="Courier New" w:hAnsi="Courier New" w:hint="default"/>
      </w:rPr>
    </w:lvl>
    <w:lvl w:ilvl="2" w:tplc="53C6315A" w:tentative="1">
      <w:start w:val="1"/>
      <w:numFmt w:val="bullet"/>
      <w:lvlText w:val="o"/>
      <w:lvlJc w:val="left"/>
      <w:pPr>
        <w:tabs>
          <w:tab w:val="num" w:pos="2160"/>
        </w:tabs>
        <w:ind w:left="2160" w:hanging="360"/>
      </w:pPr>
      <w:rPr>
        <w:rFonts w:ascii="Courier New" w:hAnsi="Courier New" w:hint="default"/>
      </w:rPr>
    </w:lvl>
    <w:lvl w:ilvl="3" w:tplc="DAACBB1A" w:tentative="1">
      <w:start w:val="1"/>
      <w:numFmt w:val="bullet"/>
      <w:lvlText w:val="o"/>
      <w:lvlJc w:val="left"/>
      <w:pPr>
        <w:tabs>
          <w:tab w:val="num" w:pos="2880"/>
        </w:tabs>
        <w:ind w:left="2880" w:hanging="360"/>
      </w:pPr>
      <w:rPr>
        <w:rFonts w:ascii="Courier New" w:hAnsi="Courier New" w:hint="default"/>
      </w:rPr>
    </w:lvl>
    <w:lvl w:ilvl="4" w:tplc="51745CC6" w:tentative="1">
      <w:start w:val="1"/>
      <w:numFmt w:val="bullet"/>
      <w:lvlText w:val="o"/>
      <w:lvlJc w:val="left"/>
      <w:pPr>
        <w:tabs>
          <w:tab w:val="num" w:pos="3600"/>
        </w:tabs>
        <w:ind w:left="3600" w:hanging="360"/>
      </w:pPr>
      <w:rPr>
        <w:rFonts w:ascii="Courier New" w:hAnsi="Courier New" w:hint="default"/>
      </w:rPr>
    </w:lvl>
    <w:lvl w:ilvl="5" w:tplc="752CB342" w:tentative="1">
      <w:start w:val="1"/>
      <w:numFmt w:val="bullet"/>
      <w:lvlText w:val="o"/>
      <w:lvlJc w:val="left"/>
      <w:pPr>
        <w:tabs>
          <w:tab w:val="num" w:pos="4320"/>
        </w:tabs>
        <w:ind w:left="4320" w:hanging="360"/>
      </w:pPr>
      <w:rPr>
        <w:rFonts w:ascii="Courier New" w:hAnsi="Courier New" w:hint="default"/>
      </w:rPr>
    </w:lvl>
    <w:lvl w:ilvl="6" w:tplc="640A44C6" w:tentative="1">
      <w:start w:val="1"/>
      <w:numFmt w:val="bullet"/>
      <w:lvlText w:val="o"/>
      <w:lvlJc w:val="left"/>
      <w:pPr>
        <w:tabs>
          <w:tab w:val="num" w:pos="5040"/>
        </w:tabs>
        <w:ind w:left="5040" w:hanging="360"/>
      </w:pPr>
      <w:rPr>
        <w:rFonts w:ascii="Courier New" w:hAnsi="Courier New" w:hint="default"/>
      </w:rPr>
    </w:lvl>
    <w:lvl w:ilvl="7" w:tplc="AB6CCA24" w:tentative="1">
      <w:start w:val="1"/>
      <w:numFmt w:val="bullet"/>
      <w:lvlText w:val="o"/>
      <w:lvlJc w:val="left"/>
      <w:pPr>
        <w:tabs>
          <w:tab w:val="num" w:pos="5760"/>
        </w:tabs>
        <w:ind w:left="5760" w:hanging="360"/>
      </w:pPr>
      <w:rPr>
        <w:rFonts w:ascii="Courier New" w:hAnsi="Courier New" w:hint="default"/>
      </w:rPr>
    </w:lvl>
    <w:lvl w:ilvl="8" w:tplc="7194C558" w:tentative="1">
      <w:start w:val="1"/>
      <w:numFmt w:val="bullet"/>
      <w:lvlText w:val="o"/>
      <w:lvlJc w:val="left"/>
      <w:pPr>
        <w:tabs>
          <w:tab w:val="num" w:pos="6480"/>
        </w:tabs>
        <w:ind w:left="6480" w:hanging="360"/>
      </w:pPr>
      <w:rPr>
        <w:rFonts w:ascii="Courier New" w:hAnsi="Courier New" w:hint="default"/>
      </w:rPr>
    </w:lvl>
  </w:abstractNum>
  <w:abstractNum w:abstractNumId="69" w15:restartNumberingAfterBreak="0">
    <w:nsid w:val="6C0C4E91"/>
    <w:multiLevelType w:val="hybridMultilevel"/>
    <w:tmpl w:val="D6A28D04"/>
    <w:lvl w:ilvl="0" w:tplc="4ACE4966">
      <w:start w:val="13"/>
      <w:numFmt w:val="decimal"/>
      <w:lvlText w:val="(%1)"/>
      <w:lvlJc w:val="left"/>
      <w:pPr>
        <w:ind w:left="720" w:hanging="360"/>
      </w:pPr>
      <w:rPr>
        <w:rFonts w:hint="default"/>
      </w:rPr>
    </w:lvl>
    <w:lvl w:ilvl="1" w:tplc="BBBCB914">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EF56D36"/>
    <w:multiLevelType w:val="hybridMultilevel"/>
    <w:tmpl w:val="26C814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1" w15:restartNumberingAfterBreak="0">
    <w:nsid w:val="6FFB467D"/>
    <w:multiLevelType w:val="hybridMultilevel"/>
    <w:tmpl w:val="E9343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021749A"/>
    <w:multiLevelType w:val="hybridMultilevel"/>
    <w:tmpl w:val="35625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3606957"/>
    <w:multiLevelType w:val="hybridMultilevel"/>
    <w:tmpl w:val="E0FE0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3641219"/>
    <w:multiLevelType w:val="hybridMultilevel"/>
    <w:tmpl w:val="0E040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46F2922"/>
    <w:multiLevelType w:val="hybridMultilevel"/>
    <w:tmpl w:val="C7605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4CD2893"/>
    <w:multiLevelType w:val="hybridMultilevel"/>
    <w:tmpl w:val="23946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70A05D0"/>
    <w:multiLevelType w:val="hybridMultilevel"/>
    <w:tmpl w:val="67BE3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70E321D"/>
    <w:multiLevelType w:val="hybridMultilevel"/>
    <w:tmpl w:val="70FA8BE6"/>
    <w:lvl w:ilvl="0" w:tplc="70946464">
      <w:start w:val="9"/>
      <w:numFmt w:val="upp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7E322E4"/>
    <w:multiLevelType w:val="hybridMultilevel"/>
    <w:tmpl w:val="5F3A8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7E60765"/>
    <w:multiLevelType w:val="hybridMultilevel"/>
    <w:tmpl w:val="E7FA1FBE"/>
    <w:lvl w:ilvl="0" w:tplc="2AB23DD0">
      <w:start w:val="3"/>
      <w:numFmt w:val="decimal"/>
      <w:lvlText w:val="(%1)"/>
      <w:lvlJc w:val="left"/>
      <w:pPr>
        <w:ind w:left="720" w:hanging="360"/>
      </w:pPr>
      <w:rPr>
        <w:rFonts w:hint="default"/>
      </w:rPr>
    </w:lvl>
    <w:lvl w:ilvl="1" w:tplc="BBBCB914">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84D011B"/>
    <w:multiLevelType w:val="hybridMultilevel"/>
    <w:tmpl w:val="279CE04E"/>
    <w:lvl w:ilvl="0" w:tplc="FC1083DC">
      <w:start w:val="3"/>
      <w:numFmt w:val="upp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9D666B4"/>
    <w:multiLevelType w:val="hybridMultilevel"/>
    <w:tmpl w:val="BF20DDEA"/>
    <w:lvl w:ilvl="0" w:tplc="BD42FC54">
      <w:start w:val="4"/>
      <w:numFmt w:val="upp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7B5A0575"/>
    <w:multiLevelType w:val="hybridMultilevel"/>
    <w:tmpl w:val="34F40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CBA3B49"/>
    <w:multiLevelType w:val="hybridMultilevel"/>
    <w:tmpl w:val="D6980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2251405">
    <w:abstractNumId w:val="68"/>
  </w:num>
  <w:num w:numId="2" w16cid:durableId="129565295">
    <w:abstractNumId w:val="17"/>
  </w:num>
  <w:num w:numId="3" w16cid:durableId="1232350887">
    <w:abstractNumId w:val="79"/>
  </w:num>
  <w:num w:numId="4" w16cid:durableId="385448790">
    <w:abstractNumId w:val="71"/>
  </w:num>
  <w:num w:numId="5" w16cid:durableId="980888044">
    <w:abstractNumId w:val="6"/>
  </w:num>
  <w:num w:numId="6" w16cid:durableId="1371227462">
    <w:abstractNumId w:val="51"/>
  </w:num>
  <w:num w:numId="7" w16cid:durableId="2146965228">
    <w:abstractNumId w:val="7"/>
  </w:num>
  <w:num w:numId="8" w16cid:durableId="1366101506">
    <w:abstractNumId w:val="22"/>
  </w:num>
  <w:num w:numId="9" w16cid:durableId="348412512">
    <w:abstractNumId w:val="63"/>
  </w:num>
  <w:num w:numId="10" w16cid:durableId="713433359">
    <w:abstractNumId w:val="73"/>
  </w:num>
  <w:num w:numId="11" w16cid:durableId="913124649">
    <w:abstractNumId w:val="39"/>
  </w:num>
  <w:num w:numId="12" w16cid:durableId="928540114">
    <w:abstractNumId w:val="84"/>
  </w:num>
  <w:num w:numId="13" w16cid:durableId="1387677760">
    <w:abstractNumId w:val="12"/>
  </w:num>
  <w:num w:numId="14" w16cid:durableId="1107459911">
    <w:abstractNumId w:val="9"/>
  </w:num>
  <w:num w:numId="15" w16cid:durableId="61685708">
    <w:abstractNumId w:val="34"/>
  </w:num>
  <w:num w:numId="16" w16cid:durableId="1606495662">
    <w:abstractNumId w:val="30"/>
  </w:num>
  <w:num w:numId="17" w16cid:durableId="802847959">
    <w:abstractNumId w:val="25"/>
  </w:num>
  <w:num w:numId="18" w16cid:durableId="1103960583">
    <w:abstractNumId w:val="28"/>
  </w:num>
  <w:num w:numId="19" w16cid:durableId="656030366">
    <w:abstractNumId w:val="1"/>
  </w:num>
  <w:num w:numId="20" w16cid:durableId="1254709276">
    <w:abstractNumId w:val="2"/>
  </w:num>
  <w:num w:numId="21" w16cid:durableId="964966875">
    <w:abstractNumId w:val="46"/>
  </w:num>
  <w:num w:numId="22" w16cid:durableId="148984636">
    <w:abstractNumId w:val="65"/>
  </w:num>
  <w:num w:numId="23" w16cid:durableId="341012356">
    <w:abstractNumId w:val="75"/>
  </w:num>
  <w:num w:numId="24" w16cid:durableId="1027097741">
    <w:abstractNumId w:val="70"/>
  </w:num>
  <w:num w:numId="25" w16cid:durableId="1156847332">
    <w:abstractNumId w:val="3"/>
  </w:num>
  <w:num w:numId="26" w16cid:durableId="1038167957">
    <w:abstractNumId w:val="16"/>
  </w:num>
  <w:num w:numId="27" w16cid:durableId="2077895211">
    <w:abstractNumId w:val="72"/>
  </w:num>
  <w:num w:numId="28" w16cid:durableId="689910654">
    <w:abstractNumId w:val="23"/>
  </w:num>
  <w:num w:numId="29" w16cid:durableId="1939681096">
    <w:abstractNumId w:val="8"/>
  </w:num>
  <w:num w:numId="30" w16cid:durableId="2063095936">
    <w:abstractNumId w:val="83"/>
  </w:num>
  <w:num w:numId="31" w16cid:durableId="1888029739">
    <w:abstractNumId w:val="77"/>
  </w:num>
  <w:num w:numId="32" w16cid:durableId="848519312">
    <w:abstractNumId w:val="40"/>
  </w:num>
  <w:num w:numId="33" w16cid:durableId="1128469636">
    <w:abstractNumId w:val="41"/>
  </w:num>
  <w:num w:numId="34" w16cid:durableId="1308318029">
    <w:abstractNumId w:val="21"/>
  </w:num>
  <w:num w:numId="35" w16cid:durableId="757285524">
    <w:abstractNumId w:val="74"/>
  </w:num>
  <w:num w:numId="36" w16cid:durableId="1805809798">
    <w:abstractNumId w:val="13"/>
  </w:num>
  <w:num w:numId="37" w16cid:durableId="1064447803">
    <w:abstractNumId w:val="26"/>
  </w:num>
  <w:num w:numId="38" w16cid:durableId="1369143015">
    <w:abstractNumId w:val="59"/>
  </w:num>
  <w:num w:numId="39" w16cid:durableId="134613089">
    <w:abstractNumId w:val="14"/>
  </w:num>
  <w:num w:numId="40" w16cid:durableId="1704674561">
    <w:abstractNumId w:val="76"/>
  </w:num>
  <w:num w:numId="41" w16cid:durableId="861474191">
    <w:abstractNumId w:val="49"/>
  </w:num>
  <w:num w:numId="42" w16cid:durableId="595794774">
    <w:abstractNumId w:val="80"/>
  </w:num>
  <w:num w:numId="43" w16cid:durableId="765686129">
    <w:abstractNumId w:val="42"/>
  </w:num>
  <w:num w:numId="44" w16cid:durableId="255481182">
    <w:abstractNumId w:val="43"/>
  </w:num>
  <w:num w:numId="45" w16cid:durableId="82262600">
    <w:abstractNumId w:val="15"/>
  </w:num>
  <w:num w:numId="46" w16cid:durableId="1133601130">
    <w:abstractNumId w:val="56"/>
  </w:num>
  <w:num w:numId="47" w16cid:durableId="861288341">
    <w:abstractNumId w:val="20"/>
  </w:num>
  <w:num w:numId="48" w16cid:durableId="1663965310">
    <w:abstractNumId w:val="47"/>
  </w:num>
  <w:num w:numId="49" w16cid:durableId="1654262890">
    <w:abstractNumId w:val="60"/>
  </w:num>
  <w:num w:numId="50" w16cid:durableId="1472626190">
    <w:abstractNumId w:val="33"/>
  </w:num>
  <w:num w:numId="51" w16cid:durableId="1051003244">
    <w:abstractNumId w:val="19"/>
  </w:num>
  <w:num w:numId="52" w16cid:durableId="1904098440">
    <w:abstractNumId w:val="78"/>
  </w:num>
  <w:num w:numId="53" w16cid:durableId="375930004">
    <w:abstractNumId w:val="44"/>
  </w:num>
  <w:num w:numId="54" w16cid:durableId="1771848968">
    <w:abstractNumId w:val="4"/>
  </w:num>
  <w:num w:numId="55" w16cid:durableId="1079861876">
    <w:abstractNumId w:val="45"/>
  </w:num>
  <w:num w:numId="56" w16cid:durableId="322317150">
    <w:abstractNumId w:val="69"/>
  </w:num>
  <w:num w:numId="57" w16cid:durableId="79909111">
    <w:abstractNumId w:val="55"/>
  </w:num>
  <w:num w:numId="58" w16cid:durableId="1232620224">
    <w:abstractNumId w:val="66"/>
  </w:num>
  <w:num w:numId="59" w16cid:durableId="516895948">
    <w:abstractNumId w:val="27"/>
  </w:num>
  <w:num w:numId="60" w16cid:durableId="1618024510">
    <w:abstractNumId w:val="38"/>
  </w:num>
  <w:num w:numId="61" w16cid:durableId="1806073246">
    <w:abstractNumId w:val="82"/>
  </w:num>
  <w:num w:numId="62" w16cid:durableId="1637298014">
    <w:abstractNumId w:val="57"/>
  </w:num>
  <w:num w:numId="63" w16cid:durableId="1633052602">
    <w:abstractNumId w:val="11"/>
  </w:num>
  <w:num w:numId="64" w16cid:durableId="1519392550">
    <w:abstractNumId w:val="52"/>
  </w:num>
  <w:num w:numId="65" w16cid:durableId="291525511">
    <w:abstractNumId w:val="36"/>
  </w:num>
  <w:num w:numId="66" w16cid:durableId="1103770899">
    <w:abstractNumId w:val="54"/>
  </w:num>
  <w:num w:numId="67" w16cid:durableId="2094886741">
    <w:abstractNumId w:val="67"/>
  </w:num>
  <w:num w:numId="68" w16cid:durableId="1868180688">
    <w:abstractNumId w:val="62"/>
  </w:num>
  <w:num w:numId="69" w16cid:durableId="590354991">
    <w:abstractNumId w:val="37"/>
  </w:num>
  <w:num w:numId="70" w16cid:durableId="49348909">
    <w:abstractNumId w:val="50"/>
  </w:num>
  <w:num w:numId="71" w16cid:durableId="901136235">
    <w:abstractNumId w:val="64"/>
  </w:num>
  <w:num w:numId="72" w16cid:durableId="1299724566">
    <w:abstractNumId w:val="32"/>
  </w:num>
  <w:num w:numId="73" w16cid:durableId="749274829">
    <w:abstractNumId w:val="10"/>
  </w:num>
  <w:num w:numId="74" w16cid:durableId="831214535">
    <w:abstractNumId w:val="53"/>
  </w:num>
  <w:num w:numId="75" w16cid:durableId="1944801993">
    <w:abstractNumId w:val="35"/>
  </w:num>
  <w:num w:numId="76" w16cid:durableId="274754209">
    <w:abstractNumId w:val="61"/>
  </w:num>
  <w:num w:numId="77" w16cid:durableId="587890297">
    <w:abstractNumId w:val="48"/>
  </w:num>
  <w:num w:numId="78" w16cid:durableId="922445650">
    <w:abstractNumId w:val="18"/>
  </w:num>
  <w:num w:numId="79" w16cid:durableId="359014488">
    <w:abstractNumId w:val="81"/>
  </w:num>
  <w:num w:numId="80" w16cid:durableId="595789013">
    <w:abstractNumId w:val="5"/>
  </w:num>
  <w:num w:numId="81" w16cid:durableId="1795975688">
    <w:abstractNumId w:val="0"/>
  </w:num>
  <w:num w:numId="82" w16cid:durableId="1607344327">
    <w:abstractNumId w:val="31"/>
  </w:num>
  <w:num w:numId="83" w16cid:durableId="531723389">
    <w:abstractNumId w:val="24"/>
  </w:num>
  <w:num w:numId="84" w16cid:durableId="1746411323">
    <w:abstractNumId w:val="58"/>
  </w:num>
  <w:num w:numId="85" w16cid:durableId="1325814686">
    <w:abstractNumId w:val="29"/>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44F"/>
    <w:rsid w:val="0000191A"/>
    <w:rsid w:val="00001C92"/>
    <w:rsid w:val="000058ED"/>
    <w:rsid w:val="000075AF"/>
    <w:rsid w:val="00010883"/>
    <w:rsid w:val="000178A3"/>
    <w:rsid w:val="00017C1E"/>
    <w:rsid w:val="000227F4"/>
    <w:rsid w:val="0002657B"/>
    <w:rsid w:val="00033B6B"/>
    <w:rsid w:val="0003798A"/>
    <w:rsid w:val="00042EA6"/>
    <w:rsid w:val="000569C0"/>
    <w:rsid w:val="00060DCD"/>
    <w:rsid w:val="000618ED"/>
    <w:rsid w:val="00061907"/>
    <w:rsid w:val="00064DDA"/>
    <w:rsid w:val="00065876"/>
    <w:rsid w:val="00073ED0"/>
    <w:rsid w:val="00073FCA"/>
    <w:rsid w:val="00077688"/>
    <w:rsid w:val="00082DE6"/>
    <w:rsid w:val="00090D74"/>
    <w:rsid w:val="00097174"/>
    <w:rsid w:val="000A4356"/>
    <w:rsid w:val="000B2A5A"/>
    <w:rsid w:val="000B7E85"/>
    <w:rsid w:val="000C2E36"/>
    <w:rsid w:val="000C629A"/>
    <w:rsid w:val="000C63AB"/>
    <w:rsid w:val="000D0D60"/>
    <w:rsid w:val="000E127A"/>
    <w:rsid w:val="000E375A"/>
    <w:rsid w:val="000E5356"/>
    <w:rsid w:val="001127FF"/>
    <w:rsid w:val="00123287"/>
    <w:rsid w:val="00127543"/>
    <w:rsid w:val="00130F35"/>
    <w:rsid w:val="0013342B"/>
    <w:rsid w:val="00137BBC"/>
    <w:rsid w:val="00141FF0"/>
    <w:rsid w:val="00142540"/>
    <w:rsid w:val="001455FC"/>
    <w:rsid w:val="00145F24"/>
    <w:rsid w:val="0015014B"/>
    <w:rsid w:val="001658DE"/>
    <w:rsid w:val="00170E29"/>
    <w:rsid w:val="00173BE3"/>
    <w:rsid w:val="00180F5D"/>
    <w:rsid w:val="00181186"/>
    <w:rsid w:val="00183E92"/>
    <w:rsid w:val="00194174"/>
    <w:rsid w:val="00194DD7"/>
    <w:rsid w:val="001A339D"/>
    <w:rsid w:val="001A4CDC"/>
    <w:rsid w:val="001A7EEB"/>
    <w:rsid w:val="001B1865"/>
    <w:rsid w:val="001B302D"/>
    <w:rsid w:val="001B6CF8"/>
    <w:rsid w:val="001C2CB5"/>
    <w:rsid w:val="001D053B"/>
    <w:rsid w:val="001D1646"/>
    <w:rsid w:val="001D2ED6"/>
    <w:rsid w:val="001D4B77"/>
    <w:rsid w:val="001D744B"/>
    <w:rsid w:val="00200CFA"/>
    <w:rsid w:val="002040D7"/>
    <w:rsid w:val="0020538B"/>
    <w:rsid w:val="00205AD2"/>
    <w:rsid w:val="00207526"/>
    <w:rsid w:val="0021658D"/>
    <w:rsid w:val="00222518"/>
    <w:rsid w:val="0023149F"/>
    <w:rsid w:val="0023354C"/>
    <w:rsid w:val="00233864"/>
    <w:rsid w:val="0024059E"/>
    <w:rsid w:val="00244A31"/>
    <w:rsid w:val="00254403"/>
    <w:rsid w:val="00255963"/>
    <w:rsid w:val="00255E06"/>
    <w:rsid w:val="00266A13"/>
    <w:rsid w:val="00274468"/>
    <w:rsid w:val="00275AFF"/>
    <w:rsid w:val="00277BFB"/>
    <w:rsid w:val="002926BC"/>
    <w:rsid w:val="00295F4F"/>
    <w:rsid w:val="00297FC2"/>
    <w:rsid w:val="002A0F94"/>
    <w:rsid w:val="002A1BEB"/>
    <w:rsid w:val="002A38ED"/>
    <w:rsid w:val="002B2AC4"/>
    <w:rsid w:val="002B52ED"/>
    <w:rsid w:val="002B58B9"/>
    <w:rsid w:val="002C20D4"/>
    <w:rsid w:val="002D75F0"/>
    <w:rsid w:val="002E3483"/>
    <w:rsid w:val="002E4045"/>
    <w:rsid w:val="002E5135"/>
    <w:rsid w:val="002E51D4"/>
    <w:rsid w:val="002F175C"/>
    <w:rsid w:val="002F65BB"/>
    <w:rsid w:val="003057A7"/>
    <w:rsid w:val="00315619"/>
    <w:rsid w:val="00320F09"/>
    <w:rsid w:val="003267F4"/>
    <w:rsid w:val="00332FD9"/>
    <w:rsid w:val="00341652"/>
    <w:rsid w:val="00350940"/>
    <w:rsid w:val="00360A91"/>
    <w:rsid w:val="00363059"/>
    <w:rsid w:val="00371541"/>
    <w:rsid w:val="003717F8"/>
    <w:rsid w:val="003738FD"/>
    <w:rsid w:val="00374F4A"/>
    <w:rsid w:val="00385451"/>
    <w:rsid w:val="00391FDB"/>
    <w:rsid w:val="0039616C"/>
    <w:rsid w:val="003A25D1"/>
    <w:rsid w:val="003A2B7B"/>
    <w:rsid w:val="003A4365"/>
    <w:rsid w:val="003B07B6"/>
    <w:rsid w:val="003B1D26"/>
    <w:rsid w:val="003B26E3"/>
    <w:rsid w:val="003B4BD0"/>
    <w:rsid w:val="003B779E"/>
    <w:rsid w:val="003C6318"/>
    <w:rsid w:val="003D01DE"/>
    <w:rsid w:val="003D028B"/>
    <w:rsid w:val="003D0E3E"/>
    <w:rsid w:val="003D5FE5"/>
    <w:rsid w:val="003D6D25"/>
    <w:rsid w:val="003E1FEC"/>
    <w:rsid w:val="003E21AA"/>
    <w:rsid w:val="003E5141"/>
    <w:rsid w:val="003E5E0B"/>
    <w:rsid w:val="003F0E54"/>
    <w:rsid w:val="003F0E5E"/>
    <w:rsid w:val="003F4A9B"/>
    <w:rsid w:val="003F6190"/>
    <w:rsid w:val="003F6DF0"/>
    <w:rsid w:val="00427D0D"/>
    <w:rsid w:val="00430604"/>
    <w:rsid w:val="00431A9D"/>
    <w:rsid w:val="00431C8F"/>
    <w:rsid w:val="00435895"/>
    <w:rsid w:val="00437B36"/>
    <w:rsid w:val="00443FD5"/>
    <w:rsid w:val="00445911"/>
    <w:rsid w:val="00453385"/>
    <w:rsid w:val="00456058"/>
    <w:rsid w:val="00464A2E"/>
    <w:rsid w:val="00467E97"/>
    <w:rsid w:val="00470EC3"/>
    <w:rsid w:val="00474627"/>
    <w:rsid w:val="00476BEA"/>
    <w:rsid w:val="004847DD"/>
    <w:rsid w:val="00487A9E"/>
    <w:rsid w:val="00494552"/>
    <w:rsid w:val="00494E83"/>
    <w:rsid w:val="004961CF"/>
    <w:rsid w:val="004976AB"/>
    <w:rsid w:val="004A2480"/>
    <w:rsid w:val="004A2758"/>
    <w:rsid w:val="004A2FB5"/>
    <w:rsid w:val="004A5060"/>
    <w:rsid w:val="004A7060"/>
    <w:rsid w:val="004B04CD"/>
    <w:rsid w:val="004B149F"/>
    <w:rsid w:val="004B303D"/>
    <w:rsid w:val="004B4380"/>
    <w:rsid w:val="004B5288"/>
    <w:rsid w:val="004B563E"/>
    <w:rsid w:val="004D2E56"/>
    <w:rsid w:val="004D5DA6"/>
    <w:rsid w:val="004E7978"/>
    <w:rsid w:val="004F574C"/>
    <w:rsid w:val="004F62A6"/>
    <w:rsid w:val="0050730B"/>
    <w:rsid w:val="00507D67"/>
    <w:rsid w:val="00511BC8"/>
    <w:rsid w:val="005120BA"/>
    <w:rsid w:val="00513671"/>
    <w:rsid w:val="00515856"/>
    <w:rsid w:val="00522AAB"/>
    <w:rsid w:val="00531893"/>
    <w:rsid w:val="00531CCC"/>
    <w:rsid w:val="005335ED"/>
    <w:rsid w:val="005345D4"/>
    <w:rsid w:val="00536409"/>
    <w:rsid w:val="0054007B"/>
    <w:rsid w:val="00541943"/>
    <w:rsid w:val="00545673"/>
    <w:rsid w:val="00546113"/>
    <w:rsid w:val="0054673C"/>
    <w:rsid w:val="005469A0"/>
    <w:rsid w:val="00552042"/>
    <w:rsid w:val="005604D1"/>
    <w:rsid w:val="00560B44"/>
    <w:rsid w:val="0056344F"/>
    <w:rsid w:val="00564FE1"/>
    <w:rsid w:val="00581B3B"/>
    <w:rsid w:val="005860EA"/>
    <w:rsid w:val="00590DDD"/>
    <w:rsid w:val="0059442D"/>
    <w:rsid w:val="00596206"/>
    <w:rsid w:val="0059746E"/>
    <w:rsid w:val="005A37A8"/>
    <w:rsid w:val="005A3B01"/>
    <w:rsid w:val="005A48C1"/>
    <w:rsid w:val="005A61E0"/>
    <w:rsid w:val="005B5281"/>
    <w:rsid w:val="005C0EDE"/>
    <w:rsid w:val="005C7354"/>
    <w:rsid w:val="005D53B8"/>
    <w:rsid w:val="005D7669"/>
    <w:rsid w:val="005E0BCA"/>
    <w:rsid w:val="005E1748"/>
    <w:rsid w:val="005F0576"/>
    <w:rsid w:val="005F3D54"/>
    <w:rsid w:val="005F438D"/>
    <w:rsid w:val="005F7B66"/>
    <w:rsid w:val="005F7C8B"/>
    <w:rsid w:val="0060012A"/>
    <w:rsid w:val="00605A8D"/>
    <w:rsid w:val="00621F76"/>
    <w:rsid w:val="0062326B"/>
    <w:rsid w:val="006260A7"/>
    <w:rsid w:val="006350D4"/>
    <w:rsid w:val="0065571A"/>
    <w:rsid w:val="00660912"/>
    <w:rsid w:val="00662A70"/>
    <w:rsid w:val="00664D8D"/>
    <w:rsid w:val="00667E92"/>
    <w:rsid w:val="0067162D"/>
    <w:rsid w:val="006724B3"/>
    <w:rsid w:val="00673527"/>
    <w:rsid w:val="00674543"/>
    <w:rsid w:val="0068127B"/>
    <w:rsid w:val="006827BC"/>
    <w:rsid w:val="00690946"/>
    <w:rsid w:val="00696F72"/>
    <w:rsid w:val="006A367C"/>
    <w:rsid w:val="006A4DB0"/>
    <w:rsid w:val="006A662D"/>
    <w:rsid w:val="006B200F"/>
    <w:rsid w:val="006B32BE"/>
    <w:rsid w:val="006B679C"/>
    <w:rsid w:val="006C2A30"/>
    <w:rsid w:val="006D15EA"/>
    <w:rsid w:val="006E768A"/>
    <w:rsid w:val="006F0CCF"/>
    <w:rsid w:val="006F0F45"/>
    <w:rsid w:val="006F235B"/>
    <w:rsid w:val="0070164E"/>
    <w:rsid w:val="007017D7"/>
    <w:rsid w:val="00704334"/>
    <w:rsid w:val="00715231"/>
    <w:rsid w:val="007167AD"/>
    <w:rsid w:val="0072059E"/>
    <w:rsid w:val="00726A42"/>
    <w:rsid w:val="0072700C"/>
    <w:rsid w:val="00727C64"/>
    <w:rsid w:val="00733321"/>
    <w:rsid w:val="00735634"/>
    <w:rsid w:val="00740613"/>
    <w:rsid w:val="00746662"/>
    <w:rsid w:val="00753A6D"/>
    <w:rsid w:val="007553B3"/>
    <w:rsid w:val="00756C0C"/>
    <w:rsid w:val="00757759"/>
    <w:rsid w:val="00766C96"/>
    <w:rsid w:val="00773F04"/>
    <w:rsid w:val="00774254"/>
    <w:rsid w:val="007758FF"/>
    <w:rsid w:val="00784028"/>
    <w:rsid w:val="0078708C"/>
    <w:rsid w:val="0078790E"/>
    <w:rsid w:val="00796D5C"/>
    <w:rsid w:val="007A2477"/>
    <w:rsid w:val="007A5D4E"/>
    <w:rsid w:val="007A5DC5"/>
    <w:rsid w:val="007A5E18"/>
    <w:rsid w:val="007B1E6F"/>
    <w:rsid w:val="007B4284"/>
    <w:rsid w:val="007C3490"/>
    <w:rsid w:val="007E07AF"/>
    <w:rsid w:val="007E122E"/>
    <w:rsid w:val="007E1D34"/>
    <w:rsid w:val="007E2DA3"/>
    <w:rsid w:val="007E2DAA"/>
    <w:rsid w:val="007E4C2C"/>
    <w:rsid w:val="007E5418"/>
    <w:rsid w:val="007F1636"/>
    <w:rsid w:val="00801FEF"/>
    <w:rsid w:val="0080591E"/>
    <w:rsid w:val="00805B83"/>
    <w:rsid w:val="00810107"/>
    <w:rsid w:val="00811236"/>
    <w:rsid w:val="008134A2"/>
    <w:rsid w:val="00816824"/>
    <w:rsid w:val="00820FFD"/>
    <w:rsid w:val="00822961"/>
    <w:rsid w:val="00842AC7"/>
    <w:rsid w:val="00857498"/>
    <w:rsid w:val="00861830"/>
    <w:rsid w:val="00865A4A"/>
    <w:rsid w:val="0086781A"/>
    <w:rsid w:val="00877B04"/>
    <w:rsid w:val="00877EFB"/>
    <w:rsid w:val="00881F0B"/>
    <w:rsid w:val="00882158"/>
    <w:rsid w:val="0088216A"/>
    <w:rsid w:val="00883B99"/>
    <w:rsid w:val="00887ECA"/>
    <w:rsid w:val="00890A35"/>
    <w:rsid w:val="00895A12"/>
    <w:rsid w:val="00897518"/>
    <w:rsid w:val="008A2C6D"/>
    <w:rsid w:val="008A4189"/>
    <w:rsid w:val="008A7A46"/>
    <w:rsid w:val="008B7BAE"/>
    <w:rsid w:val="008C08EA"/>
    <w:rsid w:val="008C77AB"/>
    <w:rsid w:val="008D1409"/>
    <w:rsid w:val="008E20C0"/>
    <w:rsid w:val="008E33EE"/>
    <w:rsid w:val="008E4919"/>
    <w:rsid w:val="00905CD0"/>
    <w:rsid w:val="00913645"/>
    <w:rsid w:val="0091702B"/>
    <w:rsid w:val="009405A3"/>
    <w:rsid w:val="0094577F"/>
    <w:rsid w:val="00952974"/>
    <w:rsid w:val="00961B8A"/>
    <w:rsid w:val="0096450B"/>
    <w:rsid w:val="0096481E"/>
    <w:rsid w:val="00981593"/>
    <w:rsid w:val="00981F29"/>
    <w:rsid w:val="00986246"/>
    <w:rsid w:val="00990E7C"/>
    <w:rsid w:val="00991125"/>
    <w:rsid w:val="009944DE"/>
    <w:rsid w:val="00995583"/>
    <w:rsid w:val="009965FB"/>
    <w:rsid w:val="00997F8A"/>
    <w:rsid w:val="009A026E"/>
    <w:rsid w:val="009A0721"/>
    <w:rsid w:val="009A51A9"/>
    <w:rsid w:val="009C5F16"/>
    <w:rsid w:val="009C7D1C"/>
    <w:rsid w:val="009D742E"/>
    <w:rsid w:val="009E39D7"/>
    <w:rsid w:val="009F088E"/>
    <w:rsid w:val="009F493A"/>
    <w:rsid w:val="009F4DF2"/>
    <w:rsid w:val="009F6EEC"/>
    <w:rsid w:val="009F77FB"/>
    <w:rsid w:val="00A07A6D"/>
    <w:rsid w:val="00A11292"/>
    <w:rsid w:val="00A265B2"/>
    <w:rsid w:val="00A308E5"/>
    <w:rsid w:val="00A31F3D"/>
    <w:rsid w:val="00A3414A"/>
    <w:rsid w:val="00A364D5"/>
    <w:rsid w:val="00A46C00"/>
    <w:rsid w:val="00A55545"/>
    <w:rsid w:val="00A633E8"/>
    <w:rsid w:val="00A667B4"/>
    <w:rsid w:val="00A72FFB"/>
    <w:rsid w:val="00A81A64"/>
    <w:rsid w:val="00A8267A"/>
    <w:rsid w:val="00A829F9"/>
    <w:rsid w:val="00A86384"/>
    <w:rsid w:val="00AA0B04"/>
    <w:rsid w:val="00AA1350"/>
    <w:rsid w:val="00AA37C3"/>
    <w:rsid w:val="00AA7B39"/>
    <w:rsid w:val="00AA7CEA"/>
    <w:rsid w:val="00AB1F75"/>
    <w:rsid w:val="00AB487F"/>
    <w:rsid w:val="00AC643C"/>
    <w:rsid w:val="00AD38F4"/>
    <w:rsid w:val="00AD3D95"/>
    <w:rsid w:val="00AE012B"/>
    <w:rsid w:val="00AF25AB"/>
    <w:rsid w:val="00AF3A17"/>
    <w:rsid w:val="00AF646F"/>
    <w:rsid w:val="00B0432B"/>
    <w:rsid w:val="00B04788"/>
    <w:rsid w:val="00B15410"/>
    <w:rsid w:val="00B16FD2"/>
    <w:rsid w:val="00B23986"/>
    <w:rsid w:val="00B252F5"/>
    <w:rsid w:val="00B266C0"/>
    <w:rsid w:val="00B371EC"/>
    <w:rsid w:val="00B449C5"/>
    <w:rsid w:val="00B465A1"/>
    <w:rsid w:val="00B5145C"/>
    <w:rsid w:val="00B53AC4"/>
    <w:rsid w:val="00B57BBD"/>
    <w:rsid w:val="00B62A66"/>
    <w:rsid w:val="00B728F1"/>
    <w:rsid w:val="00B72F83"/>
    <w:rsid w:val="00B761AB"/>
    <w:rsid w:val="00B80547"/>
    <w:rsid w:val="00B8684B"/>
    <w:rsid w:val="00BB07DE"/>
    <w:rsid w:val="00BB19FE"/>
    <w:rsid w:val="00BB1F28"/>
    <w:rsid w:val="00BD240B"/>
    <w:rsid w:val="00BE1F98"/>
    <w:rsid w:val="00BE5EB1"/>
    <w:rsid w:val="00BE7A72"/>
    <w:rsid w:val="00BF4A15"/>
    <w:rsid w:val="00BF567E"/>
    <w:rsid w:val="00C04A88"/>
    <w:rsid w:val="00C123AA"/>
    <w:rsid w:val="00C14183"/>
    <w:rsid w:val="00C20C05"/>
    <w:rsid w:val="00C30FBF"/>
    <w:rsid w:val="00C33585"/>
    <w:rsid w:val="00C3594A"/>
    <w:rsid w:val="00C423FF"/>
    <w:rsid w:val="00C44030"/>
    <w:rsid w:val="00C578FD"/>
    <w:rsid w:val="00C72104"/>
    <w:rsid w:val="00C73D1A"/>
    <w:rsid w:val="00C7402B"/>
    <w:rsid w:val="00C7439E"/>
    <w:rsid w:val="00C75A28"/>
    <w:rsid w:val="00C7688C"/>
    <w:rsid w:val="00C83988"/>
    <w:rsid w:val="00C86443"/>
    <w:rsid w:val="00CA3BB6"/>
    <w:rsid w:val="00CA4E36"/>
    <w:rsid w:val="00CB108C"/>
    <w:rsid w:val="00CB5706"/>
    <w:rsid w:val="00CB595A"/>
    <w:rsid w:val="00CC64ED"/>
    <w:rsid w:val="00CC70A7"/>
    <w:rsid w:val="00CD3570"/>
    <w:rsid w:val="00CE2943"/>
    <w:rsid w:val="00CE3FCB"/>
    <w:rsid w:val="00CF0DA2"/>
    <w:rsid w:val="00CF208F"/>
    <w:rsid w:val="00CF38CC"/>
    <w:rsid w:val="00CF5805"/>
    <w:rsid w:val="00CF59D8"/>
    <w:rsid w:val="00D01070"/>
    <w:rsid w:val="00D26C94"/>
    <w:rsid w:val="00D27F88"/>
    <w:rsid w:val="00D41F08"/>
    <w:rsid w:val="00D46448"/>
    <w:rsid w:val="00D5052F"/>
    <w:rsid w:val="00D6529E"/>
    <w:rsid w:val="00D676C5"/>
    <w:rsid w:val="00D751AB"/>
    <w:rsid w:val="00D80866"/>
    <w:rsid w:val="00D817DE"/>
    <w:rsid w:val="00D90FE8"/>
    <w:rsid w:val="00DA1BA3"/>
    <w:rsid w:val="00DA2654"/>
    <w:rsid w:val="00DA2BD7"/>
    <w:rsid w:val="00DA4536"/>
    <w:rsid w:val="00DA7072"/>
    <w:rsid w:val="00DD3E55"/>
    <w:rsid w:val="00DD79C6"/>
    <w:rsid w:val="00DE482D"/>
    <w:rsid w:val="00E0140C"/>
    <w:rsid w:val="00E015F2"/>
    <w:rsid w:val="00E10904"/>
    <w:rsid w:val="00E2085F"/>
    <w:rsid w:val="00E25CD0"/>
    <w:rsid w:val="00E33115"/>
    <w:rsid w:val="00E345FC"/>
    <w:rsid w:val="00E42452"/>
    <w:rsid w:val="00E424FE"/>
    <w:rsid w:val="00E43C7B"/>
    <w:rsid w:val="00E457EE"/>
    <w:rsid w:val="00E50EF2"/>
    <w:rsid w:val="00E617C1"/>
    <w:rsid w:val="00E64511"/>
    <w:rsid w:val="00E648B3"/>
    <w:rsid w:val="00E716D4"/>
    <w:rsid w:val="00E7189D"/>
    <w:rsid w:val="00E80C2C"/>
    <w:rsid w:val="00E82E62"/>
    <w:rsid w:val="00E847B7"/>
    <w:rsid w:val="00E9395C"/>
    <w:rsid w:val="00E974FB"/>
    <w:rsid w:val="00EB7FD3"/>
    <w:rsid w:val="00EC1671"/>
    <w:rsid w:val="00EC1F96"/>
    <w:rsid w:val="00EC2C81"/>
    <w:rsid w:val="00EC65BD"/>
    <w:rsid w:val="00ED6FA6"/>
    <w:rsid w:val="00EF1A85"/>
    <w:rsid w:val="00EF241B"/>
    <w:rsid w:val="00EF54DE"/>
    <w:rsid w:val="00F10860"/>
    <w:rsid w:val="00F2202D"/>
    <w:rsid w:val="00F35292"/>
    <w:rsid w:val="00F35EE9"/>
    <w:rsid w:val="00F360F2"/>
    <w:rsid w:val="00F3675E"/>
    <w:rsid w:val="00F36F94"/>
    <w:rsid w:val="00F44935"/>
    <w:rsid w:val="00F52B0C"/>
    <w:rsid w:val="00F61D78"/>
    <w:rsid w:val="00F66157"/>
    <w:rsid w:val="00F67BE7"/>
    <w:rsid w:val="00F725D6"/>
    <w:rsid w:val="00F7326B"/>
    <w:rsid w:val="00F73562"/>
    <w:rsid w:val="00F869CE"/>
    <w:rsid w:val="00F918ED"/>
    <w:rsid w:val="00F92617"/>
    <w:rsid w:val="00FA111E"/>
    <w:rsid w:val="00FA6A0C"/>
    <w:rsid w:val="00FB0366"/>
    <w:rsid w:val="00FB7ACA"/>
    <w:rsid w:val="00FD415D"/>
    <w:rsid w:val="00FD505D"/>
    <w:rsid w:val="00FF2D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AE7994"/>
  <w15:chartTrackingRefBased/>
  <w15:docId w15:val="{C581E02E-E50A-4B57-8DC2-8513F452C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4DB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34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344F"/>
  </w:style>
  <w:style w:type="paragraph" w:styleId="Footer">
    <w:name w:val="footer"/>
    <w:basedOn w:val="Normal"/>
    <w:link w:val="FooterChar"/>
    <w:uiPriority w:val="99"/>
    <w:unhideWhenUsed/>
    <w:rsid w:val="005634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344F"/>
  </w:style>
  <w:style w:type="table" w:styleId="TableGrid">
    <w:name w:val="Table Grid"/>
    <w:basedOn w:val="TableNormal"/>
    <w:uiPriority w:val="39"/>
    <w:rsid w:val="005634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PARAGRAPHA">
    <w:name w:val="*SUBPARAGRAPH (A)"/>
    <w:link w:val="SUBPARAGRAPHAChar"/>
    <w:rsid w:val="0056344F"/>
    <w:pPr>
      <w:tabs>
        <w:tab w:val="left" w:pos="2160"/>
      </w:tabs>
      <w:spacing w:before="120" w:after="200" w:line="276" w:lineRule="auto"/>
      <w:ind w:left="2160" w:hanging="720"/>
    </w:pPr>
    <w:rPr>
      <w:rFonts w:ascii="Calibri" w:eastAsia="Calibri" w:hAnsi="Calibri" w:cs="Times New Roman"/>
    </w:rPr>
  </w:style>
  <w:style w:type="character" w:customStyle="1" w:styleId="SUBPARAGRAPHAChar">
    <w:name w:val="*SUBPARAGRAPH (A) Char"/>
    <w:link w:val="SUBPARAGRAPHA"/>
    <w:rsid w:val="0056344F"/>
    <w:rPr>
      <w:rFonts w:ascii="Calibri" w:eastAsia="Calibri" w:hAnsi="Calibri" w:cs="Times New Roman"/>
    </w:rPr>
  </w:style>
  <w:style w:type="paragraph" w:customStyle="1" w:styleId="PARAGRAPH1">
    <w:name w:val="*PARAGRAPH (1)"/>
    <w:link w:val="PARAGRAPH1Char"/>
    <w:rsid w:val="0056344F"/>
    <w:pPr>
      <w:tabs>
        <w:tab w:val="left" w:pos="1440"/>
      </w:tabs>
      <w:spacing w:before="120" w:after="200" w:line="276" w:lineRule="auto"/>
      <w:ind w:left="1440" w:hanging="720"/>
    </w:pPr>
    <w:rPr>
      <w:rFonts w:ascii="Calibri" w:eastAsia="Calibri" w:hAnsi="Calibri" w:cs="Times New Roman"/>
    </w:rPr>
  </w:style>
  <w:style w:type="character" w:customStyle="1" w:styleId="PARAGRAPH1Char">
    <w:name w:val="*PARAGRAPH (1) Char"/>
    <w:link w:val="PARAGRAPH1"/>
    <w:rsid w:val="0056344F"/>
    <w:rPr>
      <w:rFonts w:ascii="Calibri" w:eastAsia="Calibri" w:hAnsi="Calibri" w:cs="Times New Roman"/>
    </w:rPr>
  </w:style>
  <w:style w:type="paragraph" w:styleId="NormalWeb">
    <w:name w:val="Normal (Web)"/>
    <w:basedOn w:val="Normal"/>
    <w:uiPriority w:val="99"/>
    <w:unhideWhenUsed/>
    <w:rsid w:val="0056344F"/>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6344F"/>
    <w:rPr>
      <w:sz w:val="16"/>
      <w:szCs w:val="16"/>
    </w:rPr>
  </w:style>
  <w:style w:type="character" w:styleId="Hyperlink">
    <w:name w:val="Hyperlink"/>
    <w:basedOn w:val="DefaultParagraphFont"/>
    <w:uiPriority w:val="99"/>
    <w:unhideWhenUsed/>
    <w:rsid w:val="0056344F"/>
    <w:rPr>
      <w:color w:val="0563C1" w:themeColor="hyperlink"/>
      <w:u w:val="single"/>
    </w:rPr>
  </w:style>
  <w:style w:type="paragraph" w:styleId="ListParagraph">
    <w:name w:val="List Paragraph"/>
    <w:basedOn w:val="Normal"/>
    <w:uiPriority w:val="34"/>
    <w:qFormat/>
    <w:rsid w:val="0056344F"/>
    <w:pPr>
      <w:ind w:left="720"/>
      <w:contextualSpacing/>
    </w:pPr>
  </w:style>
  <w:style w:type="paragraph" w:styleId="CommentText">
    <w:name w:val="annotation text"/>
    <w:basedOn w:val="Normal"/>
    <w:link w:val="CommentTextChar"/>
    <w:uiPriority w:val="99"/>
    <w:unhideWhenUsed/>
    <w:rsid w:val="0056344F"/>
    <w:pPr>
      <w:spacing w:line="240" w:lineRule="auto"/>
    </w:pPr>
    <w:rPr>
      <w:sz w:val="20"/>
      <w:szCs w:val="20"/>
    </w:rPr>
  </w:style>
  <w:style w:type="character" w:customStyle="1" w:styleId="CommentTextChar">
    <w:name w:val="Comment Text Char"/>
    <w:basedOn w:val="DefaultParagraphFont"/>
    <w:link w:val="CommentText"/>
    <w:uiPriority w:val="99"/>
    <w:rsid w:val="0056344F"/>
    <w:rPr>
      <w:sz w:val="20"/>
      <w:szCs w:val="20"/>
    </w:rPr>
  </w:style>
  <w:style w:type="paragraph" w:styleId="CommentSubject">
    <w:name w:val="annotation subject"/>
    <w:basedOn w:val="CommentText"/>
    <w:next w:val="CommentText"/>
    <w:link w:val="CommentSubjectChar"/>
    <w:uiPriority w:val="99"/>
    <w:semiHidden/>
    <w:unhideWhenUsed/>
    <w:rsid w:val="0056344F"/>
    <w:rPr>
      <w:b/>
      <w:bCs/>
    </w:rPr>
  </w:style>
  <w:style w:type="character" w:customStyle="1" w:styleId="CommentSubjectChar">
    <w:name w:val="Comment Subject Char"/>
    <w:basedOn w:val="CommentTextChar"/>
    <w:link w:val="CommentSubject"/>
    <w:uiPriority w:val="99"/>
    <w:semiHidden/>
    <w:rsid w:val="0056344F"/>
    <w:rPr>
      <w:b/>
      <w:bCs/>
      <w:sz w:val="20"/>
      <w:szCs w:val="20"/>
    </w:rPr>
  </w:style>
  <w:style w:type="paragraph" w:customStyle="1" w:styleId="pf0">
    <w:name w:val="pf0"/>
    <w:basedOn w:val="Normal"/>
    <w:rsid w:val="0056344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f01">
    <w:name w:val="cf01"/>
    <w:basedOn w:val="DefaultParagraphFont"/>
    <w:rsid w:val="0056344F"/>
    <w:rPr>
      <w:rFonts w:ascii="Segoe UI" w:hAnsi="Segoe UI" w:cs="Segoe UI" w:hint="default"/>
      <w:sz w:val="18"/>
      <w:szCs w:val="18"/>
    </w:rPr>
  </w:style>
  <w:style w:type="paragraph" w:customStyle="1" w:styleId="paragraph">
    <w:name w:val="paragraph"/>
    <w:basedOn w:val="Normal"/>
    <w:rsid w:val="0056344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56344F"/>
  </w:style>
  <w:style w:type="character" w:customStyle="1" w:styleId="eop">
    <w:name w:val="eop"/>
    <w:basedOn w:val="DefaultParagraphFont"/>
    <w:rsid w:val="0056344F"/>
  </w:style>
  <w:style w:type="table" w:customStyle="1" w:styleId="TableGrid11">
    <w:name w:val="Table Grid11"/>
    <w:basedOn w:val="TableNormal"/>
    <w:next w:val="TableGrid"/>
    <w:uiPriority w:val="39"/>
    <w:rsid w:val="005634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6344F"/>
    <w:rPr>
      <w:color w:val="605E5C"/>
      <w:shd w:val="clear" w:color="auto" w:fill="E1DFDD"/>
    </w:rPr>
  </w:style>
  <w:style w:type="paragraph" w:customStyle="1" w:styleId="Default">
    <w:name w:val="Default"/>
    <w:rsid w:val="0056344F"/>
    <w:pPr>
      <w:autoSpaceDE w:val="0"/>
      <w:autoSpaceDN w:val="0"/>
      <w:adjustRightInd w:val="0"/>
      <w:spacing w:after="0" w:line="240" w:lineRule="auto"/>
    </w:pPr>
    <w:rPr>
      <w:rFonts w:ascii="Symbol" w:hAnsi="Symbol" w:cs="Symbol"/>
      <w:color w:val="000000"/>
      <w:sz w:val="24"/>
      <w:szCs w:val="24"/>
    </w:rPr>
  </w:style>
  <w:style w:type="paragraph" w:styleId="Revision">
    <w:name w:val="Revision"/>
    <w:hidden/>
    <w:uiPriority w:val="99"/>
    <w:semiHidden/>
    <w:rsid w:val="0056344F"/>
    <w:pPr>
      <w:spacing w:after="0" w:line="240" w:lineRule="auto"/>
    </w:pPr>
  </w:style>
  <w:style w:type="character" w:styleId="Strong">
    <w:name w:val="Strong"/>
    <w:basedOn w:val="DefaultParagraphFont"/>
    <w:uiPriority w:val="22"/>
    <w:qFormat/>
    <w:rsid w:val="0056344F"/>
    <w:rPr>
      <w:b/>
      <w:bCs/>
    </w:rPr>
  </w:style>
  <w:style w:type="paragraph" w:customStyle="1" w:styleId="Tabletextbullet">
    <w:name w:val="Table text bullet"/>
    <w:basedOn w:val="Normal"/>
    <w:qFormat/>
    <w:rsid w:val="0056344F"/>
    <w:pPr>
      <w:numPr>
        <w:numId w:val="2"/>
      </w:numPr>
      <w:spacing w:before="120" w:after="120" w:line="240" w:lineRule="auto"/>
      <w:contextualSpacing/>
    </w:pPr>
  </w:style>
  <w:style w:type="paragraph" w:customStyle="1" w:styleId="StyleLatinOpenSansAsianTimesNewRoman10ptBoldBlac">
    <w:name w:val="Style (Latin) Open Sans (Asian) Times New Roman 10 pt Bold Blac..."/>
    <w:basedOn w:val="Normal"/>
    <w:rsid w:val="00033B6B"/>
    <w:pPr>
      <w:spacing w:line="240" w:lineRule="auto"/>
      <w:jc w:val="center"/>
    </w:pPr>
    <w:rPr>
      <w:rFonts w:eastAsia="Times New Roman" w:cs="Times New Roman"/>
      <w:bCs/>
      <w:szCs w:val="20"/>
    </w:rPr>
  </w:style>
  <w:style w:type="paragraph" w:customStyle="1" w:styleId="Tabletext">
    <w:name w:val="Table text"/>
    <w:basedOn w:val="Normal"/>
    <w:qFormat/>
    <w:rsid w:val="00673527"/>
    <w:pPr>
      <w:spacing w:before="120" w:after="12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30011">
      <w:bodyDiv w:val="1"/>
      <w:marLeft w:val="0"/>
      <w:marRight w:val="0"/>
      <w:marTop w:val="0"/>
      <w:marBottom w:val="0"/>
      <w:divBdr>
        <w:top w:val="none" w:sz="0" w:space="0" w:color="auto"/>
        <w:left w:val="none" w:sz="0" w:space="0" w:color="auto"/>
        <w:bottom w:val="none" w:sz="0" w:space="0" w:color="auto"/>
        <w:right w:val="none" w:sz="0" w:space="0" w:color="auto"/>
      </w:divBdr>
    </w:div>
    <w:div w:id="135492305">
      <w:bodyDiv w:val="1"/>
      <w:marLeft w:val="0"/>
      <w:marRight w:val="0"/>
      <w:marTop w:val="0"/>
      <w:marBottom w:val="0"/>
      <w:divBdr>
        <w:top w:val="none" w:sz="0" w:space="0" w:color="auto"/>
        <w:left w:val="none" w:sz="0" w:space="0" w:color="auto"/>
        <w:bottom w:val="none" w:sz="0" w:space="0" w:color="auto"/>
        <w:right w:val="none" w:sz="0" w:space="0" w:color="auto"/>
      </w:divBdr>
    </w:div>
    <w:div w:id="142082453">
      <w:bodyDiv w:val="1"/>
      <w:marLeft w:val="0"/>
      <w:marRight w:val="0"/>
      <w:marTop w:val="0"/>
      <w:marBottom w:val="0"/>
      <w:divBdr>
        <w:top w:val="none" w:sz="0" w:space="0" w:color="auto"/>
        <w:left w:val="none" w:sz="0" w:space="0" w:color="auto"/>
        <w:bottom w:val="none" w:sz="0" w:space="0" w:color="auto"/>
        <w:right w:val="none" w:sz="0" w:space="0" w:color="auto"/>
      </w:divBdr>
    </w:div>
    <w:div w:id="205066837">
      <w:bodyDiv w:val="1"/>
      <w:marLeft w:val="0"/>
      <w:marRight w:val="0"/>
      <w:marTop w:val="0"/>
      <w:marBottom w:val="0"/>
      <w:divBdr>
        <w:top w:val="none" w:sz="0" w:space="0" w:color="auto"/>
        <w:left w:val="none" w:sz="0" w:space="0" w:color="auto"/>
        <w:bottom w:val="none" w:sz="0" w:space="0" w:color="auto"/>
        <w:right w:val="none" w:sz="0" w:space="0" w:color="auto"/>
      </w:divBdr>
    </w:div>
    <w:div w:id="237715357">
      <w:bodyDiv w:val="1"/>
      <w:marLeft w:val="0"/>
      <w:marRight w:val="0"/>
      <w:marTop w:val="0"/>
      <w:marBottom w:val="0"/>
      <w:divBdr>
        <w:top w:val="none" w:sz="0" w:space="0" w:color="auto"/>
        <w:left w:val="none" w:sz="0" w:space="0" w:color="auto"/>
        <w:bottom w:val="none" w:sz="0" w:space="0" w:color="auto"/>
        <w:right w:val="none" w:sz="0" w:space="0" w:color="auto"/>
      </w:divBdr>
    </w:div>
    <w:div w:id="280890605">
      <w:bodyDiv w:val="1"/>
      <w:marLeft w:val="0"/>
      <w:marRight w:val="0"/>
      <w:marTop w:val="0"/>
      <w:marBottom w:val="0"/>
      <w:divBdr>
        <w:top w:val="none" w:sz="0" w:space="0" w:color="auto"/>
        <w:left w:val="none" w:sz="0" w:space="0" w:color="auto"/>
        <w:bottom w:val="none" w:sz="0" w:space="0" w:color="auto"/>
        <w:right w:val="none" w:sz="0" w:space="0" w:color="auto"/>
      </w:divBdr>
    </w:div>
    <w:div w:id="307520201">
      <w:bodyDiv w:val="1"/>
      <w:marLeft w:val="0"/>
      <w:marRight w:val="0"/>
      <w:marTop w:val="0"/>
      <w:marBottom w:val="0"/>
      <w:divBdr>
        <w:top w:val="none" w:sz="0" w:space="0" w:color="auto"/>
        <w:left w:val="none" w:sz="0" w:space="0" w:color="auto"/>
        <w:bottom w:val="none" w:sz="0" w:space="0" w:color="auto"/>
        <w:right w:val="none" w:sz="0" w:space="0" w:color="auto"/>
      </w:divBdr>
    </w:div>
    <w:div w:id="482089653">
      <w:bodyDiv w:val="1"/>
      <w:marLeft w:val="0"/>
      <w:marRight w:val="0"/>
      <w:marTop w:val="0"/>
      <w:marBottom w:val="0"/>
      <w:divBdr>
        <w:top w:val="none" w:sz="0" w:space="0" w:color="auto"/>
        <w:left w:val="none" w:sz="0" w:space="0" w:color="auto"/>
        <w:bottom w:val="none" w:sz="0" w:space="0" w:color="auto"/>
        <w:right w:val="none" w:sz="0" w:space="0" w:color="auto"/>
      </w:divBdr>
    </w:div>
    <w:div w:id="504170912">
      <w:bodyDiv w:val="1"/>
      <w:marLeft w:val="0"/>
      <w:marRight w:val="0"/>
      <w:marTop w:val="0"/>
      <w:marBottom w:val="0"/>
      <w:divBdr>
        <w:top w:val="none" w:sz="0" w:space="0" w:color="auto"/>
        <w:left w:val="none" w:sz="0" w:space="0" w:color="auto"/>
        <w:bottom w:val="none" w:sz="0" w:space="0" w:color="auto"/>
        <w:right w:val="none" w:sz="0" w:space="0" w:color="auto"/>
      </w:divBdr>
    </w:div>
    <w:div w:id="583730295">
      <w:bodyDiv w:val="1"/>
      <w:marLeft w:val="0"/>
      <w:marRight w:val="0"/>
      <w:marTop w:val="0"/>
      <w:marBottom w:val="0"/>
      <w:divBdr>
        <w:top w:val="none" w:sz="0" w:space="0" w:color="auto"/>
        <w:left w:val="none" w:sz="0" w:space="0" w:color="auto"/>
        <w:bottom w:val="none" w:sz="0" w:space="0" w:color="auto"/>
        <w:right w:val="none" w:sz="0" w:space="0" w:color="auto"/>
      </w:divBdr>
    </w:div>
    <w:div w:id="597566507">
      <w:bodyDiv w:val="1"/>
      <w:marLeft w:val="0"/>
      <w:marRight w:val="0"/>
      <w:marTop w:val="0"/>
      <w:marBottom w:val="0"/>
      <w:divBdr>
        <w:top w:val="none" w:sz="0" w:space="0" w:color="auto"/>
        <w:left w:val="none" w:sz="0" w:space="0" w:color="auto"/>
        <w:bottom w:val="none" w:sz="0" w:space="0" w:color="auto"/>
        <w:right w:val="none" w:sz="0" w:space="0" w:color="auto"/>
      </w:divBdr>
    </w:div>
    <w:div w:id="599266644">
      <w:bodyDiv w:val="1"/>
      <w:marLeft w:val="0"/>
      <w:marRight w:val="0"/>
      <w:marTop w:val="0"/>
      <w:marBottom w:val="0"/>
      <w:divBdr>
        <w:top w:val="none" w:sz="0" w:space="0" w:color="auto"/>
        <w:left w:val="none" w:sz="0" w:space="0" w:color="auto"/>
        <w:bottom w:val="none" w:sz="0" w:space="0" w:color="auto"/>
        <w:right w:val="none" w:sz="0" w:space="0" w:color="auto"/>
      </w:divBdr>
    </w:div>
    <w:div w:id="658309862">
      <w:bodyDiv w:val="1"/>
      <w:marLeft w:val="0"/>
      <w:marRight w:val="0"/>
      <w:marTop w:val="0"/>
      <w:marBottom w:val="0"/>
      <w:divBdr>
        <w:top w:val="none" w:sz="0" w:space="0" w:color="auto"/>
        <w:left w:val="none" w:sz="0" w:space="0" w:color="auto"/>
        <w:bottom w:val="none" w:sz="0" w:space="0" w:color="auto"/>
        <w:right w:val="none" w:sz="0" w:space="0" w:color="auto"/>
      </w:divBdr>
    </w:div>
    <w:div w:id="715618140">
      <w:bodyDiv w:val="1"/>
      <w:marLeft w:val="0"/>
      <w:marRight w:val="0"/>
      <w:marTop w:val="0"/>
      <w:marBottom w:val="0"/>
      <w:divBdr>
        <w:top w:val="none" w:sz="0" w:space="0" w:color="auto"/>
        <w:left w:val="none" w:sz="0" w:space="0" w:color="auto"/>
        <w:bottom w:val="none" w:sz="0" w:space="0" w:color="auto"/>
        <w:right w:val="none" w:sz="0" w:space="0" w:color="auto"/>
      </w:divBdr>
    </w:div>
    <w:div w:id="732044816">
      <w:bodyDiv w:val="1"/>
      <w:marLeft w:val="0"/>
      <w:marRight w:val="0"/>
      <w:marTop w:val="0"/>
      <w:marBottom w:val="0"/>
      <w:divBdr>
        <w:top w:val="none" w:sz="0" w:space="0" w:color="auto"/>
        <w:left w:val="none" w:sz="0" w:space="0" w:color="auto"/>
        <w:bottom w:val="none" w:sz="0" w:space="0" w:color="auto"/>
        <w:right w:val="none" w:sz="0" w:space="0" w:color="auto"/>
      </w:divBdr>
    </w:div>
    <w:div w:id="756485339">
      <w:bodyDiv w:val="1"/>
      <w:marLeft w:val="0"/>
      <w:marRight w:val="0"/>
      <w:marTop w:val="0"/>
      <w:marBottom w:val="0"/>
      <w:divBdr>
        <w:top w:val="none" w:sz="0" w:space="0" w:color="auto"/>
        <w:left w:val="none" w:sz="0" w:space="0" w:color="auto"/>
        <w:bottom w:val="none" w:sz="0" w:space="0" w:color="auto"/>
        <w:right w:val="none" w:sz="0" w:space="0" w:color="auto"/>
      </w:divBdr>
    </w:div>
    <w:div w:id="813641054">
      <w:bodyDiv w:val="1"/>
      <w:marLeft w:val="0"/>
      <w:marRight w:val="0"/>
      <w:marTop w:val="0"/>
      <w:marBottom w:val="0"/>
      <w:divBdr>
        <w:top w:val="none" w:sz="0" w:space="0" w:color="auto"/>
        <w:left w:val="none" w:sz="0" w:space="0" w:color="auto"/>
        <w:bottom w:val="none" w:sz="0" w:space="0" w:color="auto"/>
        <w:right w:val="none" w:sz="0" w:space="0" w:color="auto"/>
      </w:divBdr>
    </w:div>
    <w:div w:id="814756507">
      <w:bodyDiv w:val="1"/>
      <w:marLeft w:val="0"/>
      <w:marRight w:val="0"/>
      <w:marTop w:val="0"/>
      <w:marBottom w:val="0"/>
      <w:divBdr>
        <w:top w:val="none" w:sz="0" w:space="0" w:color="auto"/>
        <w:left w:val="none" w:sz="0" w:space="0" w:color="auto"/>
        <w:bottom w:val="none" w:sz="0" w:space="0" w:color="auto"/>
        <w:right w:val="none" w:sz="0" w:space="0" w:color="auto"/>
      </w:divBdr>
    </w:div>
    <w:div w:id="817571316">
      <w:bodyDiv w:val="1"/>
      <w:marLeft w:val="0"/>
      <w:marRight w:val="0"/>
      <w:marTop w:val="0"/>
      <w:marBottom w:val="0"/>
      <w:divBdr>
        <w:top w:val="none" w:sz="0" w:space="0" w:color="auto"/>
        <w:left w:val="none" w:sz="0" w:space="0" w:color="auto"/>
        <w:bottom w:val="none" w:sz="0" w:space="0" w:color="auto"/>
        <w:right w:val="none" w:sz="0" w:space="0" w:color="auto"/>
      </w:divBdr>
    </w:div>
    <w:div w:id="864101616">
      <w:bodyDiv w:val="1"/>
      <w:marLeft w:val="0"/>
      <w:marRight w:val="0"/>
      <w:marTop w:val="0"/>
      <w:marBottom w:val="0"/>
      <w:divBdr>
        <w:top w:val="none" w:sz="0" w:space="0" w:color="auto"/>
        <w:left w:val="none" w:sz="0" w:space="0" w:color="auto"/>
        <w:bottom w:val="none" w:sz="0" w:space="0" w:color="auto"/>
        <w:right w:val="none" w:sz="0" w:space="0" w:color="auto"/>
      </w:divBdr>
    </w:div>
    <w:div w:id="1147629866">
      <w:bodyDiv w:val="1"/>
      <w:marLeft w:val="0"/>
      <w:marRight w:val="0"/>
      <w:marTop w:val="0"/>
      <w:marBottom w:val="0"/>
      <w:divBdr>
        <w:top w:val="none" w:sz="0" w:space="0" w:color="auto"/>
        <w:left w:val="none" w:sz="0" w:space="0" w:color="auto"/>
        <w:bottom w:val="none" w:sz="0" w:space="0" w:color="auto"/>
        <w:right w:val="none" w:sz="0" w:space="0" w:color="auto"/>
      </w:divBdr>
    </w:div>
    <w:div w:id="1241938310">
      <w:bodyDiv w:val="1"/>
      <w:marLeft w:val="0"/>
      <w:marRight w:val="0"/>
      <w:marTop w:val="0"/>
      <w:marBottom w:val="0"/>
      <w:divBdr>
        <w:top w:val="none" w:sz="0" w:space="0" w:color="auto"/>
        <w:left w:val="none" w:sz="0" w:space="0" w:color="auto"/>
        <w:bottom w:val="none" w:sz="0" w:space="0" w:color="auto"/>
        <w:right w:val="none" w:sz="0" w:space="0" w:color="auto"/>
      </w:divBdr>
    </w:div>
    <w:div w:id="1272862665">
      <w:bodyDiv w:val="1"/>
      <w:marLeft w:val="0"/>
      <w:marRight w:val="0"/>
      <w:marTop w:val="0"/>
      <w:marBottom w:val="0"/>
      <w:divBdr>
        <w:top w:val="none" w:sz="0" w:space="0" w:color="auto"/>
        <w:left w:val="none" w:sz="0" w:space="0" w:color="auto"/>
        <w:bottom w:val="none" w:sz="0" w:space="0" w:color="auto"/>
        <w:right w:val="none" w:sz="0" w:space="0" w:color="auto"/>
      </w:divBdr>
    </w:div>
    <w:div w:id="1364088826">
      <w:bodyDiv w:val="1"/>
      <w:marLeft w:val="0"/>
      <w:marRight w:val="0"/>
      <w:marTop w:val="0"/>
      <w:marBottom w:val="0"/>
      <w:divBdr>
        <w:top w:val="none" w:sz="0" w:space="0" w:color="auto"/>
        <w:left w:val="none" w:sz="0" w:space="0" w:color="auto"/>
        <w:bottom w:val="none" w:sz="0" w:space="0" w:color="auto"/>
        <w:right w:val="none" w:sz="0" w:space="0" w:color="auto"/>
      </w:divBdr>
    </w:div>
    <w:div w:id="1457329294">
      <w:bodyDiv w:val="1"/>
      <w:marLeft w:val="0"/>
      <w:marRight w:val="0"/>
      <w:marTop w:val="0"/>
      <w:marBottom w:val="0"/>
      <w:divBdr>
        <w:top w:val="none" w:sz="0" w:space="0" w:color="auto"/>
        <w:left w:val="none" w:sz="0" w:space="0" w:color="auto"/>
        <w:bottom w:val="none" w:sz="0" w:space="0" w:color="auto"/>
        <w:right w:val="none" w:sz="0" w:space="0" w:color="auto"/>
      </w:divBdr>
    </w:div>
    <w:div w:id="1515728732">
      <w:bodyDiv w:val="1"/>
      <w:marLeft w:val="0"/>
      <w:marRight w:val="0"/>
      <w:marTop w:val="0"/>
      <w:marBottom w:val="0"/>
      <w:divBdr>
        <w:top w:val="none" w:sz="0" w:space="0" w:color="auto"/>
        <w:left w:val="none" w:sz="0" w:space="0" w:color="auto"/>
        <w:bottom w:val="none" w:sz="0" w:space="0" w:color="auto"/>
        <w:right w:val="none" w:sz="0" w:space="0" w:color="auto"/>
      </w:divBdr>
    </w:div>
    <w:div w:id="1781954583">
      <w:bodyDiv w:val="1"/>
      <w:marLeft w:val="0"/>
      <w:marRight w:val="0"/>
      <w:marTop w:val="0"/>
      <w:marBottom w:val="0"/>
      <w:divBdr>
        <w:top w:val="none" w:sz="0" w:space="0" w:color="auto"/>
        <w:left w:val="none" w:sz="0" w:space="0" w:color="auto"/>
        <w:bottom w:val="none" w:sz="0" w:space="0" w:color="auto"/>
        <w:right w:val="none" w:sz="0" w:space="0" w:color="auto"/>
      </w:divBdr>
    </w:div>
    <w:div w:id="1792554999">
      <w:bodyDiv w:val="1"/>
      <w:marLeft w:val="0"/>
      <w:marRight w:val="0"/>
      <w:marTop w:val="0"/>
      <w:marBottom w:val="0"/>
      <w:divBdr>
        <w:top w:val="none" w:sz="0" w:space="0" w:color="auto"/>
        <w:left w:val="none" w:sz="0" w:space="0" w:color="auto"/>
        <w:bottom w:val="none" w:sz="0" w:space="0" w:color="auto"/>
        <w:right w:val="none" w:sz="0" w:space="0" w:color="auto"/>
      </w:divBdr>
    </w:div>
    <w:div w:id="1822699473">
      <w:bodyDiv w:val="1"/>
      <w:marLeft w:val="0"/>
      <w:marRight w:val="0"/>
      <w:marTop w:val="0"/>
      <w:marBottom w:val="0"/>
      <w:divBdr>
        <w:top w:val="none" w:sz="0" w:space="0" w:color="auto"/>
        <w:left w:val="none" w:sz="0" w:space="0" w:color="auto"/>
        <w:bottom w:val="none" w:sz="0" w:space="0" w:color="auto"/>
        <w:right w:val="none" w:sz="0" w:space="0" w:color="auto"/>
      </w:divBdr>
    </w:div>
    <w:div w:id="1946768117">
      <w:bodyDiv w:val="1"/>
      <w:marLeft w:val="0"/>
      <w:marRight w:val="0"/>
      <w:marTop w:val="0"/>
      <w:marBottom w:val="0"/>
      <w:divBdr>
        <w:top w:val="none" w:sz="0" w:space="0" w:color="auto"/>
        <w:left w:val="none" w:sz="0" w:space="0" w:color="auto"/>
        <w:bottom w:val="none" w:sz="0" w:space="0" w:color="auto"/>
        <w:right w:val="none" w:sz="0" w:space="0" w:color="auto"/>
      </w:divBdr>
    </w:div>
    <w:div w:id="1998724461">
      <w:bodyDiv w:val="1"/>
      <w:marLeft w:val="0"/>
      <w:marRight w:val="0"/>
      <w:marTop w:val="0"/>
      <w:marBottom w:val="0"/>
      <w:divBdr>
        <w:top w:val="none" w:sz="0" w:space="0" w:color="auto"/>
        <w:left w:val="none" w:sz="0" w:space="0" w:color="auto"/>
        <w:bottom w:val="none" w:sz="0" w:space="0" w:color="auto"/>
        <w:right w:val="none" w:sz="0" w:space="0" w:color="auto"/>
      </w:divBdr>
    </w:div>
    <w:div w:id="2002653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B1752C-ED9B-4E6A-B12E-0698D607C3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14</Pages>
  <Words>5165</Words>
  <Characters>29441</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Scope and Sequence: Practicum in Education and Training</vt:lpstr>
    </vt:vector>
  </TitlesOfParts>
  <Company/>
  <LinksUpToDate>false</LinksUpToDate>
  <CharactersWithSpaces>34537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Scope and Sequence: Practicum in Education and Training</dc:title>
  <dc:subject>Scope and Sequence: Practicum in Education and Training</dc:subject>
  <dc:creator>Texas Education Agency</dc:creator>
  <cp:keywords/>
  <dc:description/>
  <cp:lastModifiedBy>White (she/her), Whitney</cp:lastModifiedBy>
  <cp:revision>33</cp:revision>
  <dcterms:created xsi:type="dcterms:W3CDTF">2023-09-16T03:53:00Z</dcterms:created>
  <dcterms:modified xsi:type="dcterms:W3CDTF">2023-09-17T21:39:00Z</dcterms:modified>
</cp:coreProperties>
</file>