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29" w:rsidRDefault="00323E3D" w:rsidP="00323E3D">
      <w:pPr>
        <w:pStyle w:val="Title"/>
        <w:rPr>
          <w:lang w:val="en-GB"/>
        </w:rPr>
      </w:pPr>
      <w:r>
        <w:rPr>
          <w:lang w:val="en-GB"/>
        </w:rPr>
        <w:t>Criterion E: Evaluation</w:t>
      </w:r>
    </w:p>
    <w:p w:rsidR="00323E3D" w:rsidRDefault="00323E3D" w:rsidP="00323E3D">
      <w:pPr>
        <w:pStyle w:val="Heading1"/>
        <w:rPr>
          <w:lang w:val="en-GB"/>
        </w:rPr>
      </w:pPr>
      <w:r>
        <w:rPr>
          <w:lang w:val="en-GB"/>
        </w:rPr>
        <w:t>Evaluation of the product</w:t>
      </w:r>
    </w:p>
    <w:p w:rsidR="00323E3D" w:rsidRDefault="00323E3D" w:rsidP="00323E3D">
      <w:pPr>
        <w:numPr>
          <w:ilvl w:val="0"/>
          <w:numId w:val="1"/>
        </w:numPr>
        <w:spacing w:after="0" w:line="276" w:lineRule="auto"/>
        <w:jc w:val="both"/>
        <w:rPr>
          <w:rFonts w:ascii="Times New Roman" w:hAnsi="Times New Roman" w:cs="Times New Roman"/>
          <w:sz w:val="24"/>
        </w:rPr>
      </w:pPr>
    </w:p>
    <w:p w:rsidR="00323E3D" w:rsidRPr="00323E3D" w:rsidRDefault="00323E3D" w:rsidP="00323E3D">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 xml:space="preserve">Met. The program uses the </w:t>
      </w:r>
      <w:r w:rsidRPr="00323E3D">
        <w:rPr>
          <w:rFonts w:ascii="Times New Roman" w:hAnsi="Times New Roman" w:cs="Times New Roman"/>
          <w:sz w:val="24"/>
        </w:rPr>
        <w:t>AES encryption-JS (Ricmoo, 2018)</w:t>
      </w:r>
      <w:r>
        <w:rPr>
          <w:rFonts w:ascii="Times New Roman" w:hAnsi="Times New Roman" w:cs="Times New Roman"/>
          <w:sz w:val="24"/>
        </w:rPr>
        <w:t xml:space="preserve"> and </w:t>
      </w:r>
      <w:r w:rsidRPr="00323E3D">
        <w:rPr>
          <w:rFonts w:ascii="Times New Roman" w:hAnsi="Times New Roman" w:cs="Times New Roman"/>
          <w:sz w:val="24"/>
        </w:rPr>
        <w:t>Js-scrypt (Garnock-Jones, 2016)</w:t>
      </w:r>
      <w:r>
        <w:rPr>
          <w:rFonts w:ascii="Times New Roman" w:hAnsi="Times New Roman" w:cs="Times New Roman"/>
          <w:sz w:val="24"/>
        </w:rPr>
        <w:t xml:space="preserve"> libraries to implement AES-256 encryption. The passwords for websites are only stored in Firebase in an encrypted form, thereby ensuring their security.</w:t>
      </w:r>
    </w:p>
    <w:p w:rsidR="00323E3D" w:rsidRDefault="00323E3D" w:rsidP="00323E3D">
      <w:pPr>
        <w:numPr>
          <w:ilvl w:val="0"/>
          <w:numId w:val="1"/>
        </w:numPr>
        <w:spacing w:after="0" w:line="276" w:lineRule="auto"/>
        <w:jc w:val="both"/>
        <w:rPr>
          <w:rFonts w:ascii="Times New Roman" w:hAnsi="Times New Roman" w:cs="Times New Roman"/>
          <w:sz w:val="24"/>
        </w:rPr>
      </w:pPr>
    </w:p>
    <w:p w:rsidR="00323E3D" w:rsidRPr="0090113A" w:rsidRDefault="00323E3D" w:rsidP="00323E3D">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The client confirmed that the program was easy-to-use</w:t>
      </w:r>
      <w:r w:rsidR="00907292">
        <w:rPr>
          <w:rFonts w:ascii="Times New Roman" w:hAnsi="Times New Roman" w:cs="Times New Roman"/>
          <w:sz w:val="24"/>
        </w:rPr>
        <w:t xml:space="preserve"> (Appendix 2)</w:t>
      </w:r>
      <w:r>
        <w:rPr>
          <w:rFonts w:ascii="Times New Roman" w:hAnsi="Times New Roman" w:cs="Times New Roman"/>
          <w:sz w:val="24"/>
        </w:rPr>
        <w:t>. There are no unnecessary elements such as menu bars, and the application does only the one thing it is supposed to do. Visual icons, popups and tooltips with helpful information complement the application.</w:t>
      </w:r>
    </w:p>
    <w:p w:rsidR="00323E3D" w:rsidRDefault="00323E3D" w:rsidP="00323E3D">
      <w:pPr>
        <w:numPr>
          <w:ilvl w:val="0"/>
          <w:numId w:val="1"/>
        </w:numPr>
        <w:spacing w:after="0" w:line="276" w:lineRule="auto"/>
        <w:jc w:val="both"/>
        <w:rPr>
          <w:rFonts w:ascii="Times New Roman" w:hAnsi="Times New Roman" w:cs="Times New Roman"/>
          <w:sz w:val="24"/>
        </w:rPr>
      </w:pPr>
    </w:p>
    <w:p w:rsidR="00323E3D" w:rsidRPr="0090113A" w:rsidRDefault="00323E3D" w:rsidP="00323E3D">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 xml:space="preserve">Met. In the bottommost row of the password table, there are fields where the client can enter a new password for a new website, and by clicking the plus icon, this password gets added and saved. </w:t>
      </w:r>
    </w:p>
    <w:p w:rsidR="00323E3D" w:rsidRDefault="00323E3D" w:rsidP="00323E3D">
      <w:pPr>
        <w:numPr>
          <w:ilvl w:val="0"/>
          <w:numId w:val="1"/>
        </w:numPr>
        <w:spacing w:after="0" w:line="276" w:lineRule="auto"/>
        <w:jc w:val="both"/>
        <w:rPr>
          <w:rFonts w:ascii="Times New Roman" w:hAnsi="Times New Roman" w:cs="Times New Roman"/>
          <w:sz w:val="24"/>
        </w:rPr>
      </w:pPr>
    </w:p>
    <w:p w:rsidR="0042291A" w:rsidRPr="0090113A" w:rsidRDefault="00907292" w:rsidP="0042291A">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When the user clicks on the bin icon, a modal opens asking the user whether he is sure he wants to delete the password.</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By clicking the edit icon, the password field becomes editable, and a save button appears.</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Pr="0090113A"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There is a dedicated button which opens a modal with this functionality.</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Pr="0090113A"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Whenever a password is added or amended, the date that it was last changed will be saved, and will always be displayed next to the password.</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Pr="0090113A"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By saving the encrypted passwords in Firebase (i.e. in the cloud), these can be accessed from anywhere.</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Pr="0090113A"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 xml:space="preserve">Met. The client creates an account when first starting to use the application, by clicking on the </w:t>
      </w:r>
      <w:r>
        <w:rPr>
          <w:rFonts w:ascii="Times New Roman" w:hAnsi="Times New Roman" w:cs="Times New Roman"/>
          <w:i/>
          <w:sz w:val="24"/>
        </w:rPr>
        <w:t>Create an account</w:t>
      </w:r>
      <w:r>
        <w:rPr>
          <w:rFonts w:ascii="Times New Roman" w:hAnsi="Times New Roman" w:cs="Times New Roman"/>
          <w:sz w:val="24"/>
        </w:rPr>
        <w:t xml:space="preserve"> button.</w:t>
      </w:r>
    </w:p>
    <w:p w:rsidR="00323E3D" w:rsidRDefault="00323E3D" w:rsidP="00323E3D">
      <w:pPr>
        <w:numPr>
          <w:ilvl w:val="0"/>
          <w:numId w:val="1"/>
        </w:numPr>
        <w:spacing w:after="0" w:line="276" w:lineRule="auto"/>
        <w:jc w:val="both"/>
        <w:rPr>
          <w:rFonts w:ascii="Times New Roman" w:hAnsi="Times New Roman" w:cs="Times New Roman"/>
          <w:sz w:val="24"/>
        </w:rPr>
      </w:pPr>
    </w:p>
    <w:p w:rsidR="00907292" w:rsidRDefault="00907292" w:rsidP="00907292">
      <w:pPr>
        <w:numPr>
          <w:ilvl w:val="1"/>
          <w:numId w:val="1"/>
        </w:numPr>
        <w:spacing w:after="0" w:line="276" w:lineRule="auto"/>
        <w:jc w:val="both"/>
        <w:rPr>
          <w:rFonts w:ascii="Times New Roman" w:hAnsi="Times New Roman" w:cs="Times New Roman"/>
          <w:sz w:val="24"/>
        </w:rPr>
      </w:pPr>
      <w:r>
        <w:rPr>
          <w:rFonts w:ascii="Times New Roman" w:hAnsi="Times New Roman" w:cs="Times New Roman"/>
          <w:sz w:val="24"/>
        </w:rPr>
        <w:t>Met. There is a button which when clicked will generate a random string of letters, numbers, and special characters, for the password.</w:t>
      </w:r>
    </w:p>
    <w:p w:rsidR="00907292" w:rsidRPr="00323E3D" w:rsidRDefault="00907292" w:rsidP="00907292">
      <w:pPr>
        <w:spacing w:after="0" w:line="276" w:lineRule="auto"/>
        <w:jc w:val="both"/>
        <w:rPr>
          <w:rFonts w:ascii="Times New Roman" w:hAnsi="Times New Roman" w:cs="Times New Roman"/>
          <w:sz w:val="24"/>
        </w:rPr>
      </w:pPr>
      <w:r>
        <w:rPr>
          <w:rFonts w:ascii="Times New Roman" w:hAnsi="Times New Roman" w:cs="Times New Roman"/>
          <w:sz w:val="24"/>
        </w:rPr>
        <w:lastRenderedPageBreak/>
        <w:t xml:space="preserve">The product works as intended, with all the success criteria being met. The client is very satisfied with the final product (Appendix 2). </w:t>
      </w:r>
      <w:r w:rsidR="005910A0">
        <w:rPr>
          <w:rFonts w:ascii="Times New Roman" w:hAnsi="Times New Roman" w:cs="Times New Roman"/>
          <w:sz w:val="24"/>
        </w:rPr>
        <w:t>He was especially impressed with the graphical icons used for the user interface, finding them both intuitive and visually pleasing.</w:t>
      </w:r>
    </w:p>
    <w:p w:rsidR="00323E3D" w:rsidRDefault="00323E3D" w:rsidP="00323E3D">
      <w:pPr>
        <w:pStyle w:val="Heading1"/>
        <w:rPr>
          <w:lang w:val="en-GB"/>
        </w:rPr>
      </w:pPr>
      <w:r>
        <w:rPr>
          <w:lang w:val="en-GB"/>
        </w:rPr>
        <w:t>Recommendations for further development</w:t>
      </w:r>
    </w:p>
    <w:p w:rsidR="005910A0" w:rsidRDefault="005910A0" w:rsidP="005910A0">
      <w:pPr>
        <w:jc w:val="both"/>
        <w:rPr>
          <w:rFonts w:ascii="Times New Roman" w:hAnsi="Times New Roman" w:cs="Times New Roman"/>
          <w:sz w:val="24"/>
          <w:lang w:val="en-GB"/>
        </w:rPr>
      </w:pPr>
      <w:r w:rsidRPr="005910A0">
        <w:rPr>
          <w:rFonts w:ascii="Times New Roman" w:hAnsi="Times New Roman" w:cs="Times New Roman"/>
          <w:sz w:val="24"/>
          <w:lang w:val="en-GB"/>
        </w:rPr>
        <w:t>Though immensely satisfied, after using the product for a week, the clie</w:t>
      </w:r>
      <w:r>
        <w:rPr>
          <w:rFonts w:ascii="Times New Roman" w:hAnsi="Times New Roman" w:cs="Times New Roman"/>
          <w:sz w:val="24"/>
          <w:lang w:val="en-GB"/>
        </w:rPr>
        <w:t xml:space="preserve">nt had several suggestions for further improvement. He found the interface a bit bland, and would like to be able to customize the background of the main table, as well as the opening screen. Furthermore, </w:t>
      </w:r>
      <w:r w:rsidR="006F05CF">
        <w:rPr>
          <w:rFonts w:ascii="Times New Roman" w:hAnsi="Times New Roman" w:cs="Times New Roman"/>
          <w:sz w:val="24"/>
          <w:lang w:val="en-GB"/>
        </w:rPr>
        <w:t>ther</w:t>
      </w:r>
      <w:r>
        <w:rPr>
          <w:rFonts w:ascii="Times New Roman" w:hAnsi="Times New Roman" w:cs="Times New Roman"/>
          <w:sz w:val="24"/>
          <w:lang w:val="en-GB"/>
        </w:rPr>
        <w:t xml:space="preserve">e is no information about when he last changed the master password, which he thinks would be helpful to see. </w:t>
      </w:r>
      <w:r w:rsidR="006F05CF">
        <w:rPr>
          <w:rFonts w:ascii="Times New Roman" w:hAnsi="Times New Roman" w:cs="Times New Roman"/>
          <w:sz w:val="24"/>
          <w:lang w:val="en-GB"/>
        </w:rPr>
        <w:t xml:space="preserve">Moreover, he has noticed that if using a very long passwords of around 25 characters, its end is not properly hidden from view by the asterisks that normally hide a password unless the view icon is hovered over (Appendix 2).  </w:t>
      </w:r>
    </w:p>
    <w:p w:rsidR="005910A0" w:rsidRDefault="006F05CF" w:rsidP="005910A0">
      <w:pPr>
        <w:rPr>
          <w:rFonts w:ascii="Times New Roman" w:hAnsi="Times New Roman" w:cs="Times New Roman"/>
          <w:sz w:val="24"/>
          <w:lang w:val="en-GB"/>
        </w:rPr>
      </w:pPr>
      <w:r>
        <w:rPr>
          <w:rFonts w:ascii="Times New Roman" w:hAnsi="Times New Roman" w:cs="Times New Roman"/>
          <w:sz w:val="24"/>
          <w:lang w:val="en-GB"/>
        </w:rPr>
        <w:t xml:space="preserve">The advisor suggested to add two-factor authentication, to make the application even more secure. </w:t>
      </w:r>
    </w:p>
    <w:p w:rsidR="006F05CF" w:rsidRDefault="004F5F4A" w:rsidP="006F05CF">
      <w:pPr>
        <w:pStyle w:val="Subtitle"/>
        <w:rPr>
          <w:lang w:val="en-GB"/>
        </w:rPr>
      </w:pPr>
      <w:r>
        <w:rPr>
          <w:lang w:val="en-GB"/>
        </w:rPr>
        <w:t xml:space="preserve">Word Count: </w:t>
      </w:r>
      <w:r w:rsidR="006F05CF">
        <w:rPr>
          <w:lang w:val="en-GB"/>
        </w:rPr>
        <w:t>4</w:t>
      </w:r>
      <w:r>
        <w:rPr>
          <w:lang w:val="en-GB"/>
        </w:rPr>
        <w:t>27</w:t>
      </w:r>
      <w:bookmarkStart w:id="0" w:name="_GoBack"/>
      <w:bookmarkEnd w:id="0"/>
    </w:p>
    <w:p w:rsidR="005910A0" w:rsidRDefault="00943042" w:rsidP="00943042">
      <w:pPr>
        <w:pStyle w:val="Heading1"/>
      </w:pPr>
      <w:r>
        <w:t>References</w:t>
      </w:r>
    </w:p>
    <w:p w:rsidR="00943042" w:rsidRDefault="00943042" w:rsidP="00943042">
      <w:pPr>
        <w:rPr>
          <w:noProof/>
        </w:rPr>
      </w:pPr>
      <w:r>
        <w:rPr>
          <w:noProof/>
        </w:rPr>
        <w:t>Appendix 2</w:t>
      </w:r>
    </w:p>
    <w:p w:rsidR="00943042" w:rsidRDefault="00943042" w:rsidP="00943042">
      <w:pPr>
        <w:rPr>
          <w:noProof/>
        </w:rPr>
      </w:pPr>
      <w:r>
        <w:rPr>
          <w:noProof/>
        </w:rPr>
        <w:t xml:space="preserve">Garnock-Jones, T. (2016). </w:t>
      </w:r>
      <w:r>
        <w:rPr>
          <w:i/>
          <w:iCs/>
          <w:noProof/>
        </w:rPr>
        <w:t>Js-scrypt: Pure-Javascript Emscripten-compiled scrypt routine</w:t>
      </w:r>
      <w:r>
        <w:rPr>
          <w:noProof/>
        </w:rPr>
        <w:t>. Retrieved from https://github.io/tonyg/js-scrypt/</w:t>
      </w:r>
    </w:p>
    <w:p w:rsidR="00943042" w:rsidRPr="00943042" w:rsidRDefault="00943042" w:rsidP="00943042">
      <w:r>
        <w:rPr>
          <w:noProof/>
        </w:rPr>
        <w:t xml:space="preserve">Ricmoo. (2018). </w:t>
      </w:r>
      <w:r>
        <w:rPr>
          <w:i/>
          <w:iCs/>
          <w:noProof/>
        </w:rPr>
        <w:t>AES-JS</w:t>
      </w:r>
      <w:r>
        <w:rPr>
          <w:noProof/>
        </w:rPr>
        <w:t>. Retrieved from https://github.com/ricmoo/aes-js</w:t>
      </w:r>
    </w:p>
    <w:sectPr w:rsidR="00943042" w:rsidRPr="00943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FEE" w:rsidRDefault="00B15FEE" w:rsidP="00943042">
      <w:pPr>
        <w:spacing w:after="0" w:line="240" w:lineRule="auto"/>
      </w:pPr>
      <w:r>
        <w:separator/>
      </w:r>
    </w:p>
  </w:endnote>
  <w:endnote w:type="continuationSeparator" w:id="0">
    <w:p w:rsidR="00B15FEE" w:rsidRDefault="00B15FEE" w:rsidP="00943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FEE" w:rsidRDefault="00B15FEE" w:rsidP="00943042">
      <w:pPr>
        <w:spacing w:after="0" w:line="240" w:lineRule="auto"/>
      </w:pPr>
      <w:r>
        <w:separator/>
      </w:r>
    </w:p>
  </w:footnote>
  <w:footnote w:type="continuationSeparator" w:id="0">
    <w:p w:rsidR="00B15FEE" w:rsidRDefault="00B15FEE" w:rsidP="009430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F7CE2"/>
    <w:multiLevelType w:val="multilevel"/>
    <w:tmpl w:val="DE46DEC8"/>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D971FF"/>
    <w:multiLevelType w:val="multilevel"/>
    <w:tmpl w:val="A120BF1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A4E78"/>
    <w:multiLevelType w:val="multilevel"/>
    <w:tmpl w:val="DE46DEC8"/>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4C78D1"/>
    <w:multiLevelType w:val="multilevel"/>
    <w:tmpl w:val="A120BF1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FA2FF0"/>
    <w:multiLevelType w:val="multilevel"/>
    <w:tmpl w:val="A120BF1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E3A40"/>
    <w:multiLevelType w:val="multilevel"/>
    <w:tmpl w:val="A120BF10"/>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5E9"/>
    <w:rsid w:val="001261CB"/>
    <w:rsid w:val="00323E3D"/>
    <w:rsid w:val="0042291A"/>
    <w:rsid w:val="004F5F4A"/>
    <w:rsid w:val="00566A8E"/>
    <w:rsid w:val="005910A0"/>
    <w:rsid w:val="006F05CF"/>
    <w:rsid w:val="008E7A29"/>
    <w:rsid w:val="00907292"/>
    <w:rsid w:val="00943042"/>
    <w:rsid w:val="00B15FEE"/>
    <w:rsid w:val="00BD75E9"/>
    <w:rsid w:val="00C2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DF7B2-A89B-4AD4-AE74-FCC7A351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3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3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3E3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10A0"/>
    <w:pPr>
      <w:ind w:left="720"/>
      <w:contextualSpacing/>
    </w:pPr>
  </w:style>
  <w:style w:type="paragraph" w:styleId="Subtitle">
    <w:name w:val="Subtitle"/>
    <w:basedOn w:val="Normal"/>
    <w:next w:val="Normal"/>
    <w:link w:val="SubtitleChar"/>
    <w:uiPriority w:val="11"/>
    <w:qFormat/>
    <w:rsid w:val="006F05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05CF"/>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9430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3042"/>
    <w:rPr>
      <w:sz w:val="20"/>
      <w:szCs w:val="20"/>
    </w:rPr>
  </w:style>
  <w:style w:type="character" w:styleId="EndnoteReference">
    <w:name w:val="endnote reference"/>
    <w:basedOn w:val="DefaultParagraphFont"/>
    <w:uiPriority w:val="99"/>
    <w:semiHidden/>
    <w:unhideWhenUsed/>
    <w:rsid w:val="00943042"/>
    <w:rPr>
      <w:vertAlign w:val="superscript"/>
    </w:rPr>
  </w:style>
  <w:style w:type="character" w:styleId="Hyperlink">
    <w:name w:val="Hyperlink"/>
    <w:basedOn w:val="DefaultParagraphFont"/>
    <w:uiPriority w:val="99"/>
    <w:unhideWhenUsed/>
    <w:rsid w:val="00943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81F519-F632-4CCF-83FA-4ACF794BF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450</Words>
  <Characters>2422</Characters>
  <Application>Microsoft Office Word</Application>
  <DocSecurity>0</DocSecurity>
  <Lines>56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Busic</dc:creator>
  <cp:keywords/>
  <dc:description/>
  <cp:lastModifiedBy>Filip Busic</cp:lastModifiedBy>
  <cp:revision>8</cp:revision>
  <cp:lastPrinted>2019-03-13T23:28:00Z</cp:lastPrinted>
  <dcterms:created xsi:type="dcterms:W3CDTF">2019-03-13T22:48:00Z</dcterms:created>
  <dcterms:modified xsi:type="dcterms:W3CDTF">2019-03-14T01:38:00Z</dcterms:modified>
</cp:coreProperties>
</file>