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6A63" w14:textId="77777777" w:rsidR="00510FE7" w:rsidRPr="00BA3D2A" w:rsidRDefault="00510FE7" w:rsidP="00510FE7">
      <w:pPr>
        <w:pStyle w:val="Title"/>
        <w:rPr>
          <w:rFonts w:ascii="Calibri Light" w:hAnsi="Calibri Light" w:cs="Calibri Light"/>
          <w:b/>
          <w:bCs/>
          <w:sz w:val="36"/>
          <w:szCs w:val="36"/>
          <w:lang w:val="en-CA"/>
        </w:rPr>
      </w:pPr>
      <w:bookmarkStart w:id="0" w:name="_Hlk102663697"/>
      <w:r w:rsidRPr="00627A18">
        <w:rPr>
          <w:rFonts w:ascii="Calibri Light" w:hAnsi="Calibri Light" w:cs="Calibri Light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B38A0" wp14:editId="225811BE">
                <wp:simplePos x="0" y="0"/>
                <wp:positionH relativeFrom="margin">
                  <wp:align>right</wp:align>
                </wp:positionH>
                <wp:positionV relativeFrom="paragraph">
                  <wp:posOffset>-48409</wp:posOffset>
                </wp:positionV>
                <wp:extent cx="3818965" cy="46063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965" cy="46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9D092" w14:textId="2640ADC9" w:rsidR="002C72C3" w:rsidRPr="0002275D" w:rsidRDefault="002C72C3" w:rsidP="002C72C3">
                            <w:pPr>
                              <w:spacing w:after="0"/>
                              <w:jc w:val="both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/>
                              </w:rPr>
                            </w:pPr>
                            <w:proofErr w:type="spellStart"/>
                            <w:r w:rsidRPr="0002275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>Ad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>d</w:t>
                            </w:r>
                            <w:r w:rsidRPr="0002275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fr-CA"/>
                              </w:rPr>
                              <w:t>ress</w:t>
                            </w:r>
                            <w:proofErr w:type="spellEnd"/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: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10132 rue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>Lajeunesse</w:t>
                            </w:r>
                            <w:proofErr w:type="spellEnd"/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,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>H3L 2E2</w:t>
                            </w:r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>Montreal</w:t>
                            </w:r>
                            <w:proofErr w:type="spellEnd"/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>Quebec</w:t>
                            </w:r>
                            <w:proofErr w:type="spellEnd"/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 | Email: </w:t>
                            </w:r>
                            <w:hyperlink r:id="rId7" w:history="1">
                              <w:r w:rsidRPr="0002275D">
                                <w:rPr>
                                  <w:rFonts w:ascii="Calibri Light" w:hAnsi="Calibri Light" w:cs="Calibri Light"/>
                                  <w:sz w:val="18"/>
                                  <w:szCs w:val="18"/>
                                  <w:lang w:val="fr-CA" w:bidi="fr-FR"/>
                                </w:rPr>
                                <w:t>bmell071@uottawa.ca</w:t>
                              </w:r>
                            </w:hyperlink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 xml:space="preserve"> |</w:t>
                            </w:r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02275D">
                              <w:rPr>
                                <w:rFonts w:ascii="Calibri Light" w:hAnsi="Calibri Light" w:cs="Calibri Light"/>
                                <w:b/>
                                <w:bCs/>
                                <w:sz w:val="18"/>
                                <w:szCs w:val="18"/>
                                <w:lang w:val="fr-CA" w:bidi="fr-FR"/>
                              </w:rPr>
                              <w:t>Cell</w:t>
                            </w:r>
                            <w:proofErr w:type="spellEnd"/>
                            <w:r w:rsidRPr="0002275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fr-CA" w:bidi="fr-FR"/>
                              </w:rPr>
                              <w:t>: 613-600-7408</w:t>
                            </w:r>
                          </w:p>
                          <w:p w14:paraId="2049A883" w14:textId="77777777" w:rsidR="00510FE7" w:rsidRPr="002C72C3" w:rsidRDefault="00510FE7" w:rsidP="00510FE7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38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9.5pt;margin-top:-3.8pt;width:300.7pt;height:3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" fillcolor="white [3201]" stroked="f" strokeweight=".5pt">
                <v:textbox>
                  <w:txbxContent>
                    <w:p w14:paraId="1E69D092" w14:textId="2640ADC9" w:rsidR="002C72C3" w:rsidRPr="0002275D" w:rsidRDefault="002C72C3" w:rsidP="002C72C3">
                      <w:pPr>
                        <w:spacing w:after="0"/>
                        <w:jc w:val="both"/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/>
                        </w:rPr>
                      </w:pPr>
                      <w:proofErr w:type="spellStart"/>
                      <w:r w:rsidRPr="0002275D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fr-CA"/>
                        </w:rPr>
                        <w:t>Ad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fr-CA"/>
                        </w:rPr>
                        <w:t>d</w:t>
                      </w:r>
                      <w:r w:rsidRPr="0002275D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fr-CA"/>
                        </w:rPr>
                        <w:t>ress</w:t>
                      </w:r>
                      <w:proofErr w:type="spellEnd"/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: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10132 rue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>Lajeunesse</w:t>
                      </w:r>
                      <w:proofErr w:type="spellEnd"/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,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>H3L 2E2</w:t>
                      </w:r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>Montreal</w:t>
                      </w:r>
                      <w:proofErr w:type="spellEnd"/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>Quebec</w:t>
                      </w:r>
                      <w:proofErr w:type="spellEnd"/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 | Email: </w:t>
                      </w:r>
                      <w:hyperlink r:id="rId8" w:history="1">
                        <w:r w:rsidRPr="0002275D">
                          <w:rPr>
                            <w:rFonts w:ascii="Calibri Light" w:hAnsi="Calibri Light" w:cs="Calibri Light"/>
                            <w:sz w:val="18"/>
                            <w:szCs w:val="18"/>
                            <w:lang w:val="fr-CA" w:bidi="fr-FR"/>
                          </w:rPr>
                          <w:t>bmell071@uottawa.ca</w:t>
                        </w:r>
                      </w:hyperlink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 xml:space="preserve"> |</w:t>
                      </w:r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proofErr w:type="spellStart"/>
                      <w:r w:rsidRPr="0002275D">
                        <w:rPr>
                          <w:rFonts w:ascii="Calibri Light" w:hAnsi="Calibri Light" w:cs="Calibri Light"/>
                          <w:b/>
                          <w:bCs/>
                          <w:sz w:val="18"/>
                          <w:szCs w:val="18"/>
                          <w:lang w:val="fr-CA" w:bidi="fr-FR"/>
                        </w:rPr>
                        <w:t>Cell</w:t>
                      </w:r>
                      <w:proofErr w:type="spellEnd"/>
                      <w:r w:rsidRPr="0002275D">
                        <w:rPr>
                          <w:rFonts w:ascii="Calibri Light" w:hAnsi="Calibri Light" w:cs="Calibri Light"/>
                          <w:sz w:val="18"/>
                          <w:szCs w:val="18"/>
                          <w:lang w:val="fr-CA" w:bidi="fr-FR"/>
                        </w:rPr>
                        <w:t>: 613-600-7408</w:t>
                      </w:r>
                    </w:p>
                    <w:p w14:paraId="2049A883" w14:textId="77777777" w:rsidR="00510FE7" w:rsidRPr="002C72C3" w:rsidRDefault="00510FE7" w:rsidP="00510FE7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3D2A">
        <w:rPr>
          <w:rFonts w:ascii="Calibri Light" w:hAnsi="Calibri Light" w:cs="Calibri Light"/>
          <w:b/>
          <w:bCs/>
          <w:sz w:val="36"/>
          <w:szCs w:val="36"/>
          <w:lang w:val="en-CA"/>
        </w:rPr>
        <w:t>Brahim Melliti</w:t>
      </w:r>
    </w:p>
    <w:bookmarkEnd w:id="0"/>
    <w:p w14:paraId="72167F01" w14:textId="77777777" w:rsidR="00277D44" w:rsidRPr="00510FE7" w:rsidRDefault="00277D44" w:rsidP="00277D44">
      <w:pPr>
        <w:pStyle w:val="Heading1"/>
        <w:jc w:val="both"/>
        <w:rPr>
          <w:sz w:val="20"/>
          <w:szCs w:val="20"/>
          <w:lang w:val="en-CA"/>
        </w:rPr>
      </w:pPr>
      <w:r w:rsidRPr="00510FE7">
        <w:rPr>
          <w:sz w:val="20"/>
          <w:szCs w:val="20"/>
          <w:lang w:val="en-CA"/>
        </w:rPr>
        <w:t>About me:</w:t>
      </w:r>
    </w:p>
    <w:p w14:paraId="64134C1C" w14:textId="5179FCD1" w:rsidR="00277D44" w:rsidRPr="00510FE7" w:rsidRDefault="00277D44" w:rsidP="00277D44">
      <w:pPr>
        <w:rPr>
          <w:b/>
          <w:sz w:val="18"/>
          <w:szCs w:val="18"/>
          <w:u w:val="single"/>
          <w:lang w:val="en-CA"/>
        </w:rPr>
      </w:pPr>
      <w:r w:rsidRPr="00510FE7">
        <w:rPr>
          <w:sz w:val="18"/>
          <w:szCs w:val="18"/>
          <w:lang w:val="en-CA"/>
        </w:rPr>
        <w:t xml:space="preserve">Aspiring </w:t>
      </w:r>
      <w:r w:rsidRPr="00510FE7">
        <w:rPr>
          <w:b/>
          <w:bCs/>
          <w:sz w:val="18"/>
          <w:szCs w:val="18"/>
          <w:lang w:val="en-CA"/>
        </w:rPr>
        <w:t xml:space="preserve">chemical engineering </w:t>
      </w:r>
      <w:r w:rsidR="00896324">
        <w:rPr>
          <w:b/>
          <w:bCs/>
          <w:sz w:val="18"/>
          <w:szCs w:val="18"/>
          <w:lang w:val="en-CA"/>
        </w:rPr>
        <w:t>professional</w:t>
      </w:r>
      <w:r w:rsidRPr="00510FE7">
        <w:rPr>
          <w:sz w:val="18"/>
          <w:szCs w:val="18"/>
          <w:lang w:val="en-CA"/>
        </w:rPr>
        <w:t xml:space="preserve"> with an entrepreneurial spirit, a portfolio of engineering related projects and excellent computer skills looking for an opportunity to implement them, contribute to cutting edge projects and take on responsibilities in different technical areas.</w:t>
      </w:r>
    </w:p>
    <w:p w14:paraId="535BCD06" w14:textId="77777777" w:rsidR="00277D44" w:rsidRPr="00B97DA6" w:rsidRDefault="00277D44" w:rsidP="00277D44">
      <w:pPr>
        <w:pStyle w:val="Heading1"/>
        <w:jc w:val="both"/>
        <w:rPr>
          <w:lang w:val="en-CA"/>
        </w:rPr>
      </w:pPr>
      <w:r w:rsidRPr="00B97DA6">
        <w:rPr>
          <w:lang w:val="en-CA"/>
        </w:rPr>
        <w:t>Education</w:t>
      </w:r>
    </w:p>
    <w:p w14:paraId="03D54CE1" w14:textId="77777777" w:rsidR="00277D44" w:rsidRPr="00510FE7" w:rsidRDefault="00277D44" w:rsidP="00277D44">
      <w:pPr>
        <w:pStyle w:val="Heading2"/>
        <w:jc w:val="both"/>
        <w:rPr>
          <w:bCs/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>Bachelor's Degree in Chemical Engineering And entrepreneurship</w:t>
      </w:r>
      <w:r w:rsidRPr="00510FE7">
        <w:rPr>
          <w:sz w:val="18"/>
          <w:szCs w:val="18"/>
          <w:lang w:val="en-CA" w:bidi="fr-FR"/>
        </w:rPr>
        <w:t>|Septembre 2018-aPril 2022 | </w:t>
      </w:r>
      <w:r w:rsidRPr="00510FE7">
        <w:rPr>
          <w:bCs/>
          <w:sz w:val="18"/>
          <w:szCs w:val="18"/>
          <w:lang w:val="en-CA"/>
        </w:rPr>
        <w:t>University of Ottawa (Ottawa, Canada)</w:t>
      </w:r>
    </w:p>
    <w:p w14:paraId="0DF59FD4" w14:textId="08C98347" w:rsidR="00277D44" w:rsidRPr="00E35B5A" w:rsidRDefault="00277D44" w:rsidP="00E35B5A">
      <w:pPr>
        <w:pStyle w:val="ListParagraph"/>
        <w:numPr>
          <w:ilvl w:val="0"/>
          <w:numId w:val="9"/>
        </w:numPr>
        <w:rPr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 xml:space="preserve">Worked individually and in collaboration on multiple projects in the chemical engineering field from reactor design and process simulation (UniSim and </w:t>
      </w:r>
      <w:proofErr w:type="spellStart"/>
      <w:r w:rsidRPr="00510FE7">
        <w:rPr>
          <w:sz w:val="18"/>
          <w:szCs w:val="18"/>
          <w:lang w:val="en-CA"/>
        </w:rPr>
        <w:t>Hysys</w:t>
      </w:r>
      <w:proofErr w:type="spellEnd"/>
      <w:r w:rsidRPr="00510FE7">
        <w:rPr>
          <w:sz w:val="18"/>
          <w:szCs w:val="18"/>
          <w:lang w:val="en-CA"/>
        </w:rPr>
        <w:t xml:space="preserve">) to biochemical engineering and Unit operation design (distillation towers, absorbers, and heat exchangers). </w:t>
      </w:r>
      <w:r w:rsidRPr="00E35B5A">
        <w:rPr>
          <w:sz w:val="18"/>
          <w:szCs w:val="18"/>
          <w:lang w:val="en-CA"/>
        </w:rPr>
        <w:t xml:space="preserve">Developed extensively my knowledge of process control strategies and methods and demonstrated it in my Capstone project, improving the safety and productivity of a propionic acid production plant. </w:t>
      </w:r>
    </w:p>
    <w:p w14:paraId="2301466F" w14:textId="77777777" w:rsidR="00277D44" w:rsidRPr="00510FE7" w:rsidRDefault="00277D44" w:rsidP="00277D44">
      <w:pPr>
        <w:pStyle w:val="ListParagraph"/>
        <w:numPr>
          <w:ilvl w:val="0"/>
          <w:numId w:val="9"/>
        </w:numPr>
        <w:rPr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>As part of engineering projects, I developed custom excel applications using Microsoft's Visual Basic for Applications and object-oriented programs using Java. My work in programming inspired me to gain knowledge in Python and apply Artificial Intelligence solutions to chemical engineering problems.</w:t>
      </w:r>
    </w:p>
    <w:p w14:paraId="02F7CF91" w14:textId="77777777" w:rsidR="00277D44" w:rsidRPr="00510FE7" w:rsidRDefault="00277D44" w:rsidP="00277D44">
      <w:pPr>
        <w:pStyle w:val="Heading2"/>
        <w:jc w:val="both"/>
        <w:rPr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 xml:space="preserve">medical degree </w:t>
      </w:r>
      <w:r w:rsidRPr="00510FE7">
        <w:rPr>
          <w:sz w:val="18"/>
          <w:szCs w:val="18"/>
          <w:lang w:val="en-CA" w:bidi="fr-FR"/>
        </w:rPr>
        <w:t>| </w:t>
      </w:r>
      <w:r w:rsidRPr="00510FE7">
        <w:rPr>
          <w:sz w:val="18"/>
          <w:szCs w:val="18"/>
          <w:lang w:val="en-CA"/>
        </w:rPr>
        <w:t>septembre 2014-OctobeR 2016</w:t>
      </w:r>
      <w:r w:rsidRPr="00510FE7">
        <w:rPr>
          <w:sz w:val="18"/>
          <w:szCs w:val="18"/>
          <w:lang w:val="en-CA" w:bidi="fr-FR"/>
        </w:rPr>
        <w:t> | </w:t>
      </w:r>
      <w:r w:rsidRPr="00510FE7">
        <w:rPr>
          <w:bCs/>
          <w:sz w:val="18"/>
          <w:szCs w:val="18"/>
          <w:lang w:val="en-CA"/>
        </w:rPr>
        <w:t>Medical school of the University of Magdeburg (Magdeburg, Germany)</w:t>
      </w:r>
    </w:p>
    <w:p w14:paraId="79C07D83" w14:textId="53A72812" w:rsidR="00277D44" w:rsidRPr="00510FE7" w:rsidRDefault="00277D44" w:rsidP="00510FE7">
      <w:pPr>
        <w:pStyle w:val="Heading1"/>
        <w:jc w:val="both"/>
        <w:rPr>
          <w:sz w:val="20"/>
          <w:szCs w:val="20"/>
        </w:rPr>
      </w:pPr>
      <w:proofErr w:type="spellStart"/>
      <w:r w:rsidRPr="00510FE7">
        <w:rPr>
          <w:sz w:val="20"/>
          <w:szCs w:val="20"/>
        </w:rPr>
        <w:t>Projects</w:t>
      </w:r>
      <w:proofErr w:type="spellEnd"/>
      <w:r w:rsidRPr="00510FE7">
        <w:rPr>
          <w:sz w:val="20"/>
          <w:szCs w:val="20"/>
        </w:rPr>
        <w:t> :</w:t>
      </w:r>
    </w:p>
    <w:p w14:paraId="464B346D" w14:textId="6E248430" w:rsidR="00277D44" w:rsidRPr="00510FE7" w:rsidRDefault="00277D44" w:rsidP="00510FE7">
      <w:pPr>
        <w:pStyle w:val="ListParagraph"/>
        <w:numPr>
          <w:ilvl w:val="0"/>
          <w:numId w:val="2"/>
        </w:numPr>
        <w:rPr>
          <w:sz w:val="18"/>
          <w:szCs w:val="18"/>
        </w:rPr>
      </w:pPr>
      <w:bookmarkStart w:id="1" w:name="_Hlk100700672"/>
      <w:r w:rsidRPr="00510FE7">
        <w:rPr>
          <w:sz w:val="18"/>
          <w:szCs w:val="18"/>
        </w:rPr>
        <w:t>Designed a plug flow reactor network to optimize the operating parameters increasing performance and yield.</w:t>
      </w:r>
    </w:p>
    <w:p w14:paraId="4B4FAACD" w14:textId="03654B78" w:rsidR="00277D44" w:rsidRPr="00510FE7" w:rsidRDefault="00277D44" w:rsidP="00510FE7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000000" w:themeColor="text1"/>
          <w:sz w:val="18"/>
          <w:szCs w:val="18"/>
          <w:lang w:val="en-CA" w:eastAsia="ja-JP"/>
        </w:rPr>
      </w:pPr>
      <w:r w:rsidRPr="00510FE7">
        <w:rPr>
          <w:rFonts w:eastAsiaTheme="minorEastAsia"/>
          <w:color w:val="000000" w:themeColor="text1"/>
          <w:sz w:val="18"/>
          <w:szCs w:val="18"/>
          <w:lang w:eastAsia="ja-JP"/>
        </w:rPr>
        <w:t>Comparison of two strains of ethanol-producing bacteria using experimental data to determine cell growth constants in Monod's equation.</w:t>
      </w:r>
    </w:p>
    <w:p w14:paraId="38AD3DFD" w14:textId="189783DC" w:rsidR="00277D44" w:rsidRPr="00510FE7" w:rsidRDefault="00277D44" w:rsidP="00510FE7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>Simulated a formic acid plant on UNISIM and performed a costing analysis on the plant. Performed case studies on the effect of the ratio of raw materials on the energy consumption of the plant</w:t>
      </w:r>
    </w:p>
    <w:p w14:paraId="6AC61F85" w14:textId="62D72B98" w:rsidR="00277D44" w:rsidRPr="00510FE7" w:rsidRDefault="00277D44" w:rsidP="00510FE7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>Simulated and optimized a distillation tower and performed an economic cost analysis to the tower.</w:t>
      </w:r>
    </w:p>
    <w:p w14:paraId="12AC0636" w14:textId="78EDB7DB" w:rsidR="00277D44" w:rsidRPr="00510FE7" w:rsidRDefault="00277D44" w:rsidP="00510FE7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>Developed a process control strategy for a series of CSTRs improving safety and productivity.</w:t>
      </w:r>
    </w:p>
    <w:p w14:paraId="6C76F69E" w14:textId="77777777" w:rsidR="00277D44" w:rsidRPr="00510FE7" w:rsidRDefault="00277D44" w:rsidP="00277D44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 xml:space="preserve">Written programs as part of engineering projects:  </w:t>
      </w:r>
    </w:p>
    <w:p w14:paraId="2AE003A9" w14:textId="77777777" w:rsidR="00277D44" w:rsidRPr="00510FE7" w:rsidRDefault="00277D44" w:rsidP="00277D44">
      <w:pPr>
        <w:pStyle w:val="ListParagraph"/>
        <w:numPr>
          <w:ilvl w:val="0"/>
          <w:numId w:val="5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 xml:space="preserve">a VBA program that simulates heat dissipation in a metal rod. </w:t>
      </w:r>
    </w:p>
    <w:p w14:paraId="6EF93266" w14:textId="77777777" w:rsidR="00277D44" w:rsidRPr="00510FE7" w:rsidRDefault="00277D44" w:rsidP="00277D44">
      <w:pPr>
        <w:pStyle w:val="ListParagraph"/>
        <w:numPr>
          <w:ilvl w:val="0"/>
          <w:numId w:val="5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>a multiple differential equations solver in VBA as a part of the reactor design project.</w:t>
      </w:r>
    </w:p>
    <w:p w14:paraId="0E38FA02" w14:textId="31C954B2" w:rsidR="00277D44" w:rsidRPr="00510FE7" w:rsidRDefault="00277D44" w:rsidP="00510FE7">
      <w:pPr>
        <w:pStyle w:val="ListParagraph"/>
        <w:numPr>
          <w:ilvl w:val="0"/>
          <w:numId w:val="5"/>
        </w:numPr>
        <w:rPr>
          <w:sz w:val="18"/>
          <w:szCs w:val="18"/>
          <w:u w:val="single"/>
        </w:rPr>
      </w:pPr>
      <w:r w:rsidRPr="00510FE7">
        <w:rPr>
          <w:sz w:val="18"/>
          <w:szCs w:val="18"/>
        </w:rPr>
        <w:t>a Java program that simulates and optimizes the operating conditions of flash separation</w:t>
      </w:r>
    </w:p>
    <w:p w14:paraId="3ADBE084" w14:textId="1AE81896" w:rsidR="00277D44" w:rsidRDefault="00277D44" w:rsidP="00277D4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10FE7">
        <w:rPr>
          <w:sz w:val="18"/>
          <w:szCs w:val="18"/>
        </w:rPr>
        <w:t>Capstone project: I designed a propionic acid production plant producing 30,000 tons/year: Realization of the market study, bibliographic research (</w:t>
      </w:r>
      <w:proofErr w:type="spellStart"/>
      <w:r w:rsidRPr="00510FE7">
        <w:rPr>
          <w:sz w:val="18"/>
          <w:szCs w:val="18"/>
        </w:rPr>
        <w:t>Reaxys</w:t>
      </w:r>
      <w:proofErr w:type="spellEnd"/>
      <w:r w:rsidRPr="00510FE7">
        <w:rPr>
          <w:sz w:val="18"/>
          <w:szCs w:val="18"/>
        </w:rPr>
        <w:t xml:space="preserve">, </w:t>
      </w:r>
      <w:proofErr w:type="spellStart"/>
      <w:r w:rsidRPr="00510FE7">
        <w:rPr>
          <w:sz w:val="18"/>
          <w:szCs w:val="18"/>
        </w:rPr>
        <w:t>Scifinder</w:t>
      </w:r>
      <w:proofErr w:type="spellEnd"/>
      <w:r w:rsidRPr="00510FE7">
        <w:rPr>
          <w:sz w:val="18"/>
          <w:szCs w:val="18"/>
        </w:rPr>
        <w:t>, etc.) on the different chemical production routes, calculation of clean utility needs (steam, cold water), design and optimization of individual units, cost, profitability, risk (HAZOP) and feasibility analyses</w:t>
      </w:r>
    </w:p>
    <w:p w14:paraId="5503E8F7" w14:textId="79438D4E" w:rsidR="00A408A8" w:rsidRPr="00510FE7" w:rsidRDefault="00A408A8" w:rsidP="00277D4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A408A8">
        <w:rPr>
          <w:sz w:val="18"/>
          <w:szCs w:val="18"/>
        </w:rPr>
        <w:t>As part of my professional experience, I was mandated to collaborate with an engineering firm to assess the carbon footprint of the plant and do the preliminary engineering to carry out an electrification plan for steam production.</w:t>
      </w:r>
    </w:p>
    <w:bookmarkEnd w:id="1"/>
    <w:p w14:paraId="2040EDDD" w14:textId="093C436B" w:rsidR="00277D44" w:rsidRDefault="00277D44" w:rsidP="00277D44">
      <w:pPr>
        <w:pStyle w:val="Heading1"/>
        <w:jc w:val="both"/>
        <w:rPr>
          <w:sz w:val="20"/>
          <w:szCs w:val="20"/>
          <w:lang w:val="en-CA"/>
        </w:rPr>
      </w:pPr>
      <w:r w:rsidRPr="00510FE7">
        <w:rPr>
          <w:sz w:val="20"/>
          <w:szCs w:val="20"/>
          <w:lang w:val="en-CA"/>
        </w:rPr>
        <w:t>Work experience</w:t>
      </w:r>
    </w:p>
    <w:p w14:paraId="38E25021" w14:textId="3A927416" w:rsidR="00BA3D2A" w:rsidRPr="00510FE7" w:rsidRDefault="00BA3D2A" w:rsidP="00BA3D2A">
      <w:pPr>
        <w:pStyle w:val="Heading2"/>
        <w:jc w:val="both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Engineer in trainning</w:t>
      </w:r>
      <w:r w:rsidRPr="00510FE7">
        <w:rPr>
          <w:sz w:val="18"/>
          <w:szCs w:val="18"/>
          <w:lang w:val="en-CA" w:bidi="fr-FR"/>
        </w:rPr>
        <w:t> | </w:t>
      </w:r>
      <w:r>
        <w:rPr>
          <w:sz w:val="18"/>
          <w:szCs w:val="18"/>
          <w:lang w:val="en-CA"/>
        </w:rPr>
        <w:t>AEM Group Canada</w:t>
      </w:r>
      <w:r w:rsidRPr="00510FE7">
        <w:rPr>
          <w:sz w:val="18"/>
          <w:szCs w:val="18"/>
          <w:lang w:val="en-CA" w:bidi="fr-FR"/>
        </w:rPr>
        <w:t> | </w:t>
      </w:r>
      <w:r>
        <w:rPr>
          <w:sz w:val="18"/>
          <w:szCs w:val="18"/>
          <w:lang w:val="en-CA"/>
        </w:rPr>
        <w:t>July</w:t>
      </w:r>
      <w:r w:rsidRPr="00510FE7">
        <w:rPr>
          <w:sz w:val="18"/>
          <w:szCs w:val="18"/>
          <w:lang w:val="en-CA"/>
        </w:rPr>
        <w:t xml:space="preserve"> 2022</w:t>
      </w:r>
    </w:p>
    <w:p w14:paraId="4030DA83" w14:textId="021D50A2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Hydro-metallurgical process to produce high purity alumina (5N).</w:t>
      </w:r>
    </w:p>
    <w:p w14:paraId="6ED82B4B" w14:textId="77777777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Daily monitoring of plant performance, research of areas for improvement and management of optimization projects.</w:t>
      </w:r>
    </w:p>
    <w:p w14:paraId="6B7BEBB3" w14:textId="0BF85412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Technical support for the operation based on data from the monitoring of purity analyzes carried out by the analytical chemistry laboratory</w:t>
      </w:r>
      <w:r w:rsidRPr="00510FE7">
        <w:rPr>
          <w:sz w:val="18"/>
          <w:szCs w:val="18"/>
        </w:rPr>
        <w:t>.</w:t>
      </w:r>
    </w:p>
    <w:p w14:paraId="50BDED16" w14:textId="26CA7618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Legal and environmental monitoring of effluent water and cooling tower water.</w:t>
      </w:r>
    </w:p>
    <w:p w14:paraId="402141DF" w14:textId="112BB820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Updated P&amp;IDs.</w:t>
      </w:r>
    </w:p>
    <w:p w14:paraId="554353BA" w14:textId="0A540553" w:rsid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Make recommendations on the type and size of equipment to be procured.</w:t>
      </w:r>
    </w:p>
    <w:p w14:paraId="545CED49" w14:textId="2A590D3A" w:rsidR="00BA3D2A" w:rsidRPr="00BA3D2A" w:rsidRDefault="00BA3D2A" w:rsidP="00BA3D2A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A3D2A">
        <w:rPr>
          <w:sz w:val="18"/>
          <w:szCs w:val="18"/>
        </w:rPr>
        <w:t>Mass balances and stoichiometric calculation of the process.</w:t>
      </w:r>
    </w:p>
    <w:p w14:paraId="75F1FCD1" w14:textId="77777777" w:rsidR="00277D44" w:rsidRPr="00510FE7" w:rsidRDefault="00277D44" w:rsidP="00277D44">
      <w:pPr>
        <w:pStyle w:val="Heading2"/>
        <w:jc w:val="both"/>
        <w:rPr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>Lab technician</w:t>
      </w:r>
      <w:r w:rsidRPr="00510FE7">
        <w:rPr>
          <w:sz w:val="18"/>
          <w:szCs w:val="18"/>
          <w:lang w:val="en-CA" w:bidi="fr-FR"/>
        </w:rPr>
        <w:t> | </w:t>
      </w:r>
      <w:r w:rsidRPr="00510FE7">
        <w:rPr>
          <w:sz w:val="18"/>
          <w:szCs w:val="18"/>
          <w:lang w:val="en-CA"/>
        </w:rPr>
        <w:t>University of Ottawa</w:t>
      </w:r>
      <w:r w:rsidRPr="00510FE7">
        <w:rPr>
          <w:sz w:val="18"/>
          <w:szCs w:val="18"/>
          <w:lang w:val="en-CA" w:bidi="fr-FR"/>
        </w:rPr>
        <w:t> | </w:t>
      </w:r>
      <w:r w:rsidRPr="00510FE7">
        <w:rPr>
          <w:sz w:val="18"/>
          <w:szCs w:val="18"/>
          <w:lang w:val="en-CA"/>
        </w:rPr>
        <w:t>september 2021-April 2022</w:t>
      </w:r>
    </w:p>
    <w:p w14:paraId="5F7CCD58" w14:textId="77777777" w:rsidR="00277D44" w:rsidRPr="00510FE7" w:rsidRDefault="00277D44" w:rsidP="00277D4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10FE7">
        <w:rPr>
          <w:sz w:val="18"/>
          <w:szCs w:val="18"/>
        </w:rPr>
        <w:t>Provided technical support to operate cameras and artistic production equipment and software in communication and visual arts.</w:t>
      </w:r>
    </w:p>
    <w:p w14:paraId="51DE86B4" w14:textId="77777777" w:rsidR="00277D44" w:rsidRPr="00510FE7" w:rsidRDefault="00277D44" w:rsidP="00277D4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10FE7">
        <w:rPr>
          <w:sz w:val="18"/>
          <w:szCs w:val="18"/>
        </w:rPr>
        <w:t xml:space="preserve">Ensured adequate reporting of student’s loan activities working with large data sets in Microsoft Excel, document management using Microsoft word and communication using outlook throughout the department </w:t>
      </w:r>
    </w:p>
    <w:p w14:paraId="75D4CC2F" w14:textId="77777777" w:rsidR="00277D44" w:rsidRPr="00510FE7" w:rsidRDefault="00277D44" w:rsidP="00277D4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510FE7">
        <w:rPr>
          <w:sz w:val="18"/>
          <w:szCs w:val="18"/>
        </w:rPr>
        <w:lastRenderedPageBreak/>
        <w:t xml:space="preserve">Worked with my supervisor to develop new mixing proportions of chemicals used in film development reducing waste and cost. </w:t>
      </w:r>
    </w:p>
    <w:p w14:paraId="7FAA21E1" w14:textId="6419B8AB" w:rsidR="00277D44" w:rsidRPr="00510FE7" w:rsidRDefault="00277D44" w:rsidP="00277D44">
      <w:pPr>
        <w:pStyle w:val="Heading2"/>
        <w:spacing w:line="276" w:lineRule="auto"/>
        <w:rPr>
          <w:sz w:val="18"/>
          <w:szCs w:val="18"/>
          <w:lang w:val="en-CA"/>
        </w:rPr>
      </w:pPr>
      <w:r w:rsidRPr="00510FE7">
        <w:rPr>
          <w:sz w:val="18"/>
          <w:szCs w:val="18"/>
          <w:lang w:val="en-CA"/>
        </w:rPr>
        <w:t>Inbound Agent</w:t>
      </w:r>
      <w:r w:rsidRPr="00510FE7">
        <w:rPr>
          <w:sz w:val="18"/>
          <w:szCs w:val="18"/>
          <w:lang w:val="en-CA" w:bidi="fr-FR"/>
        </w:rPr>
        <w:t> | </w:t>
      </w:r>
      <w:r w:rsidRPr="00510FE7">
        <w:rPr>
          <w:sz w:val="18"/>
          <w:szCs w:val="18"/>
          <w:lang w:val="en-CA"/>
        </w:rPr>
        <w:t>Costco wholesale</w:t>
      </w:r>
      <w:r w:rsidRPr="00510FE7">
        <w:rPr>
          <w:sz w:val="18"/>
          <w:szCs w:val="18"/>
          <w:lang w:val="en-CA" w:bidi="fr-FR"/>
        </w:rPr>
        <w:t> | </w:t>
      </w:r>
      <w:r w:rsidRPr="00510FE7">
        <w:rPr>
          <w:sz w:val="18"/>
          <w:szCs w:val="18"/>
          <w:lang w:val="en-CA"/>
        </w:rPr>
        <w:t>Mai 2019-</w:t>
      </w:r>
      <w:r w:rsidR="00BA3D2A">
        <w:rPr>
          <w:sz w:val="18"/>
          <w:szCs w:val="18"/>
          <w:lang w:val="en-CA"/>
        </w:rPr>
        <w:t>july 2022</w:t>
      </w:r>
    </w:p>
    <w:p w14:paraId="3CE2A9DA" w14:textId="48480CE9" w:rsidR="00277D44" w:rsidRPr="00510FE7" w:rsidRDefault="00510FE7" w:rsidP="00277D44">
      <w:pPr>
        <w:pStyle w:val="ListParagraph"/>
        <w:numPr>
          <w:ilvl w:val="0"/>
          <w:numId w:val="6"/>
        </w:numPr>
        <w:rPr>
          <w:sz w:val="18"/>
          <w:szCs w:val="18"/>
          <w:lang w:val="en-CA"/>
        </w:rPr>
      </w:pPr>
      <w:r w:rsidRPr="00510FE7">
        <w:rPr>
          <w:sz w:val="18"/>
          <w:szCs w:val="18"/>
        </w:rPr>
        <w:t xml:space="preserve">Resolved a wide range of issues in complex situations such as lost or damaged orders and was able to make responsible decisions in a timely manner. I used my effective communication skills in French and English, time management and working under pressure to ensure coordination between suppliers, </w:t>
      </w:r>
      <w:r w:rsidR="00E35B5A" w:rsidRPr="00510FE7">
        <w:rPr>
          <w:sz w:val="18"/>
          <w:szCs w:val="18"/>
        </w:rPr>
        <w:t>carriers,</w:t>
      </w:r>
      <w:r w:rsidRPr="00510FE7">
        <w:rPr>
          <w:sz w:val="18"/>
          <w:szCs w:val="18"/>
        </w:rPr>
        <w:t xml:space="preserve"> and customers. Use of software such as SAP and Oracle to store and manage customer and product data.</w:t>
      </w:r>
    </w:p>
    <w:p w14:paraId="5E9AE670" w14:textId="023553B2" w:rsidR="00277D44" w:rsidRPr="00510FE7" w:rsidRDefault="00E35B5A" w:rsidP="00277D44">
      <w:pPr>
        <w:pStyle w:val="ListParagraph"/>
        <w:numPr>
          <w:ilvl w:val="0"/>
          <w:numId w:val="6"/>
        </w:numPr>
        <w:rPr>
          <w:sz w:val="18"/>
          <w:szCs w:val="18"/>
          <w:lang w:val="en-CA"/>
        </w:rPr>
      </w:pPr>
      <w:r w:rsidRPr="00E35B5A">
        <w:rPr>
          <w:sz w:val="18"/>
          <w:szCs w:val="18"/>
        </w:rPr>
        <w:t>Proactively used engineering optimization skills to develop a more efficient method of handling calls, cutting my average handle time in half</w:t>
      </w:r>
      <w:r>
        <w:rPr>
          <w:sz w:val="18"/>
          <w:szCs w:val="18"/>
        </w:rPr>
        <w:t xml:space="preserve"> </w:t>
      </w:r>
      <w:r w:rsidRPr="00E35B5A">
        <w:rPr>
          <w:sz w:val="18"/>
          <w:szCs w:val="18"/>
        </w:rPr>
        <w:t>helping the entire contact center achieve its overall performance</w:t>
      </w:r>
      <w:r>
        <w:rPr>
          <w:sz w:val="18"/>
          <w:szCs w:val="18"/>
        </w:rPr>
        <w:t xml:space="preserve"> goals.</w:t>
      </w:r>
    </w:p>
    <w:p w14:paraId="540E925A" w14:textId="77777777" w:rsidR="00277D44" w:rsidRPr="00E35B5A" w:rsidRDefault="00277D44" w:rsidP="00277D44">
      <w:pPr>
        <w:pStyle w:val="Heading1"/>
        <w:spacing w:line="276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0"/>
          <w:szCs w:val="20"/>
          <w:lang w:val="fr-CA"/>
        </w:rPr>
      </w:pPr>
      <w:proofErr w:type="spellStart"/>
      <w:r w:rsidRPr="00E35B5A">
        <w:rPr>
          <w:sz w:val="20"/>
          <w:szCs w:val="20"/>
        </w:rPr>
        <w:t>Skills</w:t>
      </w:r>
      <w:proofErr w:type="spellEnd"/>
    </w:p>
    <w:p w14:paraId="4E117883" w14:textId="77777777" w:rsidR="00277D44" w:rsidRPr="00E35B5A" w:rsidRDefault="00277D44" w:rsidP="00277D44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 xml:space="preserve">Interpersonal and collaboration skills honed by years of customer service and work on projects with the ability to work on an individual basis and as part of a team, requiring minimal supervision. </w:t>
      </w:r>
    </w:p>
    <w:p w14:paraId="0F49100F" w14:textId="29239B04" w:rsidR="00277D44" w:rsidRPr="00E35B5A" w:rsidRDefault="00277D44" w:rsidP="00277D44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>Project management principles: using time management and effective communication to outline goals and successfully deliver projects, good presentation</w:t>
      </w:r>
      <w:r w:rsidR="00E35B5A">
        <w:rPr>
          <w:sz w:val="18"/>
          <w:szCs w:val="18"/>
        </w:rPr>
        <w:t>s</w:t>
      </w:r>
      <w:r w:rsidRPr="00E35B5A">
        <w:rPr>
          <w:sz w:val="18"/>
          <w:szCs w:val="18"/>
        </w:rPr>
        <w:t>, and report</w:t>
      </w:r>
      <w:r w:rsidR="00E35B5A">
        <w:rPr>
          <w:sz w:val="18"/>
          <w:szCs w:val="18"/>
        </w:rPr>
        <w:t>s</w:t>
      </w:r>
      <w:r w:rsidRPr="00E35B5A">
        <w:rPr>
          <w:sz w:val="18"/>
          <w:szCs w:val="18"/>
        </w:rPr>
        <w:t xml:space="preserve"> within tight deadlines. </w:t>
      </w:r>
    </w:p>
    <w:p w14:paraId="00F9DA75" w14:textId="77777777" w:rsidR="00277D44" w:rsidRPr="00E35B5A" w:rsidRDefault="00277D44" w:rsidP="00277D44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>Critical thinking skills: Identifying complex problems and using logic and reasoning to identify the strengths and weaknesses of alternative solutions</w:t>
      </w:r>
    </w:p>
    <w:p w14:paraId="4C489D66" w14:textId="0FF1EA75" w:rsidR="00277D44" w:rsidRPr="00E35B5A" w:rsidRDefault="00277D44" w:rsidP="00E35B5A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>Computer and programming skills: Advanced skills in Microsoft Office suite with emphasis on Excel. Programming skills in VBA, JAVA, and Python.</w:t>
      </w:r>
      <w:r w:rsidR="00E35B5A">
        <w:rPr>
          <w:sz w:val="18"/>
          <w:szCs w:val="18"/>
        </w:rPr>
        <w:t xml:space="preserve"> </w:t>
      </w:r>
      <w:r w:rsidRPr="00E35B5A">
        <w:rPr>
          <w:sz w:val="18"/>
          <w:szCs w:val="18"/>
        </w:rPr>
        <w:t xml:space="preserve">Strong Process simulation skills on UNISIM and </w:t>
      </w:r>
      <w:proofErr w:type="spellStart"/>
      <w:r w:rsidRPr="00E35B5A">
        <w:rPr>
          <w:sz w:val="18"/>
          <w:szCs w:val="18"/>
        </w:rPr>
        <w:t>Hysys</w:t>
      </w:r>
      <w:proofErr w:type="spellEnd"/>
      <w:r w:rsidRPr="00E35B5A">
        <w:rPr>
          <w:sz w:val="18"/>
          <w:szCs w:val="18"/>
        </w:rPr>
        <w:t xml:space="preserve"> as well as strong Computer aided design skills on AutoCAD.</w:t>
      </w:r>
    </w:p>
    <w:p w14:paraId="18CB332A" w14:textId="77777777" w:rsidR="00277D44" w:rsidRPr="00E35B5A" w:rsidRDefault="00277D44" w:rsidP="00277D44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>Ability to read and develop process flow diagrams (PFD) and piping and instrumentation diagrams (P&amp;IDs).</w:t>
      </w:r>
    </w:p>
    <w:p w14:paraId="46769552" w14:textId="77777777" w:rsidR="00277D44" w:rsidRPr="00E35B5A" w:rsidRDefault="00277D44" w:rsidP="00277D44">
      <w:pPr>
        <w:pStyle w:val="ListParagraph"/>
        <w:numPr>
          <w:ilvl w:val="0"/>
          <w:numId w:val="3"/>
        </w:numPr>
        <w:rPr>
          <w:sz w:val="18"/>
          <w:szCs w:val="18"/>
          <w:u w:val="single"/>
        </w:rPr>
      </w:pPr>
      <w:r w:rsidRPr="00E35B5A">
        <w:rPr>
          <w:sz w:val="18"/>
          <w:szCs w:val="18"/>
        </w:rPr>
        <w:t xml:space="preserve">Sense of entrepreneurship, economics, and finance skills: worked on accounting and marketing projects throughout my degree. Performed cost and profitability analysis for my Capstone project. </w:t>
      </w:r>
    </w:p>
    <w:p w14:paraId="361962BE" w14:textId="77777777" w:rsidR="00277D44" w:rsidRPr="00E35B5A" w:rsidRDefault="00277D44" w:rsidP="00277D44">
      <w:pPr>
        <w:pStyle w:val="Heading1"/>
        <w:spacing w:line="276" w:lineRule="auto"/>
        <w:rPr>
          <w:sz w:val="20"/>
          <w:szCs w:val="20"/>
        </w:rPr>
      </w:pPr>
      <w:r w:rsidRPr="00E35B5A">
        <w:rPr>
          <w:sz w:val="20"/>
          <w:szCs w:val="20"/>
        </w:rPr>
        <w:t>Langues</w:t>
      </w:r>
    </w:p>
    <w:p w14:paraId="182A3098" w14:textId="2DB469EB" w:rsidR="00277D44" w:rsidRPr="00E35B5A" w:rsidRDefault="00277D44" w:rsidP="00E35B5A">
      <w:pPr>
        <w:pStyle w:val="ListParagraph"/>
        <w:numPr>
          <w:ilvl w:val="0"/>
          <w:numId w:val="4"/>
        </w:numPr>
        <w:rPr>
          <w:b/>
          <w:sz w:val="18"/>
          <w:szCs w:val="18"/>
          <w:u w:val="single"/>
        </w:rPr>
      </w:pPr>
      <w:r w:rsidRPr="00E35B5A">
        <w:rPr>
          <w:b/>
          <w:bCs/>
          <w:sz w:val="18"/>
          <w:szCs w:val="18"/>
        </w:rPr>
        <w:t>English and French</w:t>
      </w:r>
      <w:r w:rsidRPr="00E35B5A">
        <w:rPr>
          <w:sz w:val="18"/>
          <w:szCs w:val="18"/>
        </w:rPr>
        <w:t>: fluent (written and spoken proficiency)</w:t>
      </w:r>
      <w:r w:rsidR="00E35B5A">
        <w:rPr>
          <w:sz w:val="18"/>
          <w:szCs w:val="18"/>
        </w:rPr>
        <w:t xml:space="preserve">; </w:t>
      </w:r>
      <w:r w:rsidRPr="00E35B5A">
        <w:rPr>
          <w:b/>
          <w:bCs/>
          <w:sz w:val="18"/>
          <w:szCs w:val="18"/>
        </w:rPr>
        <w:t>German</w:t>
      </w:r>
      <w:r w:rsidRPr="00E35B5A">
        <w:rPr>
          <w:sz w:val="18"/>
          <w:szCs w:val="18"/>
        </w:rPr>
        <w:t>: intermediate level</w:t>
      </w:r>
      <w:r w:rsidR="00E35B5A">
        <w:rPr>
          <w:sz w:val="18"/>
          <w:szCs w:val="18"/>
        </w:rPr>
        <w:t xml:space="preserve">; </w:t>
      </w:r>
      <w:r w:rsidRPr="00E35B5A">
        <w:rPr>
          <w:b/>
          <w:bCs/>
          <w:sz w:val="18"/>
          <w:szCs w:val="18"/>
        </w:rPr>
        <w:t>Arabic</w:t>
      </w:r>
      <w:r w:rsidRPr="00E35B5A">
        <w:rPr>
          <w:sz w:val="18"/>
          <w:szCs w:val="18"/>
        </w:rPr>
        <w:t>: native</w:t>
      </w:r>
    </w:p>
    <w:p w14:paraId="2596F7E2" w14:textId="77777777" w:rsidR="00277D44" w:rsidRPr="00E35B5A" w:rsidRDefault="00277D44" w:rsidP="00277D44">
      <w:pPr>
        <w:pStyle w:val="Heading1"/>
        <w:spacing w:line="276" w:lineRule="auto"/>
        <w:rPr>
          <w:sz w:val="20"/>
          <w:szCs w:val="20"/>
        </w:rPr>
      </w:pPr>
      <w:proofErr w:type="spellStart"/>
      <w:r w:rsidRPr="00E35B5A">
        <w:rPr>
          <w:sz w:val="20"/>
          <w:szCs w:val="20"/>
        </w:rPr>
        <w:t>Honors</w:t>
      </w:r>
      <w:proofErr w:type="spellEnd"/>
      <w:r w:rsidRPr="00E35B5A">
        <w:rPr>
          <w:sz w:val="20"/>
          <w:szCs w:val="20"/>
        </w:rPr>
        <w:t>/Awards</w:t>
      </w:r>
    </w:p>
    <w:p w14:paraId="29CF0964" w14:textId="6F1F3437" w:rsidR="00277D44" w:rsidRPr="00E35B5A" w:rsidRDefault="00277D44" w:rsidP="00E35B5A">
      <w:pPr>
        <w:pStyle w:val="ListParagraph"/>
        <w:numPr>
          <w:ilvl w:val="0"/>
          <w:numId w:val="6"/>
        </w:numPr>
        <w:rPr>
          <w:sz w:val="18"/>
          <w:szCs w:val="18"/>
          <w:lang w:val="en-CA"/>
        </w:rPr>
      </w:pPr>
      <w:r w:rsidRPr="00E35B5A">
        <w:rPr>
          <w:b/>
          <w:bCs/>
          <w:sz w:val="18"/>
          <w:szCs w:val="18"/>
          <w:lang w:val="en-CA"/>
        </w:rPr>
        <w:t>Merit scholarship (University of Ottawa)</w:t>
      </w:r>
      <w:r w:rsidRPr="00E35B5A">
        <w:rPr>
          <w:sz w:val="18"/>
          <w:szCs w:val="18"/>
          <w:lang w:val="en-CA"/>
        </w:rPr>
        <w:t xml:space="preserve"> - Scholarship awarded for high GPA and excellent academic achievement</w:t>
      </w:r>
      <w:r w:rsidR="00E35B5A" w:rsidRPr="00E35B5A">
        <w:rPr>
          <w:sz w:val="18"/>
          <w:szCs w:val="18"/>
          <w:lang w:val="en-CA"/>
        </w:rPr>
        <w:t xml:space="preserve">; </w:t>
      </w:r>
      <w:r w:rsidRPr="00E35B5A">
        <w:rPr>
          <w:b/>
          <w:bCs/>
          <w:sz w:val="18"/>
          <w:szCs w:val="18"/>
        </w:rPr>
        <w:t>French studies scholarship</w:t>
      </w:r>
      <w:r w:rsidRPr="00E35B5A">
        <w:rPr>
          <w:sz w:val="18"/>
          <w:szCs w:val="18"/>
        </w:rPr>
        <w:t xml:space="preserve"> - awarded to international students pursuing their studies in French at the University of Ottawa</w:t>
      </w:r>
      <w:r w:rsidRPr="00E35B5A">
        <w:rPr>
          <w:b/>
          <w:bCs/>
          <w:sz w:val="18"/>
          <w:szCs w:val="18"/>
        </w:rPr>
        <w:t xml:space="preserve"> </w:t>
      </w:r>
    </w:p>
    <w:p w14:paraId="06A804C4" w14:textId="77777777" w:rsidR="00277D44" w:rsidRPr="00E35B5A" w:rsidRDefault="00277D44" w:rsidP="00277D44">
      <w:pPr>
        <w:pStyle w:val="Heading1"/>
        <w:spacing w:line="276" w:lineRule="auto"/>
        <w:rPr>
          <w:sz w:val="20"/>
          <w:szCs w:val="20"/>
          <w:lang w:val="en-CA"/>
        </w:rPr>
      </w:pPr>
      <w:r w:rsidRPr="00E35B5A">
        <w:rPr>
          <w:sz w:val="20"/>
          <w:szCs w:val="20"/>
          <w:lang w:val="en-CA"/>
        </w:rPr>
        <w:t>Volunteer Work</w:t>
      </w:r>
    </w:p>
    <w:p w14:paraId="76CB98F5" w14:textId="77777777" w:rsidR="00277D44" w:rsidRPr="00E35B5A" w:rsidRDefault="00277D44" w:rsidP="00277D44">
      <w:pPr>
        <w:pStyle w:val="ListParagraph"/>
        <w:numPr>
          <w:ilvl w:val="0"/>
          <w:numId w:val="8"/>
        </w:numPr>
        <w:spacing w:after="0"/>
        <w:rPr>
          <w:sz w:val="18"/>
          <w:szCs w:val="18"/>
          <w:lang w:val="en-CA"/>
        </w:rPr>
      </w:pPr>
      <w:r w:rsidRPr="00E35B5A">
        <w:rPr>
          <w:sz w:val="18"/>
          <w:szCs w:val="18"/>
          <w:lang w:val="en-CA"/>
        </w:rPr>
        <w:t xml:space="preserve">2018 to 2021: </w:t>
      </w:r>
      <w:r w:rsidRPr="00E35B5A">
        <w:rPr>
          <w:b/>
          <w:bCs/>
          <w:sz w:val="18"/>
          <w:szCs w:val="18"/>
          <w:lang w:val="en-CA"/>
        </w:rPr>
        <w:t>German interpreter</w:t>
      </w:r>
      <w:r w:rsidRPr="00E35B5A">
        <w:rPr>
          <w:sz w:val="18"/>
          <w:szCs w:val="18"/>
          <w:lang w:val="en-CA"/>
        </w:rPr>
        <w:t xml:space="preserve"> (Ottawa Hospital) - Collaborated with the Hospital of Ottawa to provide interpretation services to German speaking patients</w:t>
      </w:r>
    </w:p>
    <w:p w14:paraId="7BB7F353" w14:textId="77777777" w:rsidR="00277D44" w:rsidRPr="001E6CE1" w:rsidRDefault="00277D44" w:rsidP="00277D44">
      <w:pPr>
        <w:pStyle w:val="Heading1"/>
        <w:rPr>
          <w:lang w:val="en-CA"/>
        </w:rPr>
      </w:pPr>
    </w:p>
    <w:p w14:paraId="5AFEAEF6" w14:textId="77777777" w:rsidR="00277D44" w:rsidRPr="001E6CE1" w:rsidRDefault="00277D44" w:rsidP="00277D44">
      <w:pPr>
        <w:pStyle w:val="ListBullet"/>
        <w:numPr>
          <w:ilvl w:val="0"/>
          <w:numId w:val="0"/>
        </w:numPr>
        <w:ind w:left="216"/>
        <w:rPr>
          <w:lang w:val="en-CA"/>
        </w:rPr>
      </w:pPr>
    </w:p>
    <w:p w14:paraId="778AFE49" w14:textId="77777777" w:rsidR="00277D44" w:rsidRPr="001E6CE1" w:rsidRDefault="00277D44" w:rsidP="00277D44">
      <w:pPr>
        <w:rPr>
          <w:lang w:val="en-CA"/>
        </w:rPr>
      </w:pPr>
    </w:p>
    <w:p w14:paraId="65C82A2A" w14:textId="77777777" w:rsidR="005973C8" w:rsidRPr="00277D44" w:rsidRDefault="005973C8">
      <w:pPr>
        <w:rPr>
          <w:lang w:val="en-CA"/>
        </w:rPr>
      </w:pPr>
    </w:p>
    <w:sectPr w:rsidR="005973C8" w:rsidRPr="00277D44" w:rsidSect="00192EFC">
      <w:footerReference w:type="default" r:id="rId9"/>
      <w:pgSz w:w="11907" w:h="16839" w:code="9"/>
      <w:pgMar w:top="1008" w:right="1152" w:bottom="1152" w:left="1152" w:header="720" w:footer="720" w:gutter="0"/>
      <w:pgBorders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0FD8" w14:textId="77777777" w:rsidR="00E51DCF" w:rsidRDefault="00E51DCF">
      <w:pPr>
        <w:spacing w:after="0"/>
      </w:pPr>
      <w:r>
        <w:separator/>
      </w:r>
    </w:p>
  </w:endnote>
  <w:endnote w:type="continuationSeparator" w:id="0">
    <w:p w14:paraId="7B98C159" w14:textId="77777777" w:rsidR="00E51DCF" w:rsidRDefault="00E51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3E71" w14:textId="77777777" w:rsidR="006270A9" w:rsidRDefault="004679ED">
    <w:pPr>
      <w:pStyle w:val="Footer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E2DE" w14:textId="77777777" w:rsidR="00E51DCF" w:rsidRDefault="00E51DCF">
      <w:pPr>
        <w:spacing w:after="0"/>
      </w:pPr>
      <w:r>
        <w:separator/>
      </w:r>
    </w:p>
  </w:footnote>
  <w:footnote w:type="continuationSeparator" w:id="0">
    <w:p w14:paraId="18B7AE23" w14:textId="77777777" w:rsidR="00E51DCF" w:rsidRDefault="00E51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CB9520D"/>
    <w:multiLevelType w:val="hybridMultilevel"/>
    <w:tmpl w:val="F092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3F1B"/>
    <w:multiLevelType w:val="hybridMultilevel"/>
    <w:tmpl w:val="7B6A0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F21AD"/>
    <w:multiLevelType w:val="hybridMultilevel"/>
    <w:tmpl w:val="4470FD48"/>
    <w:lvl w:ilvl="0" w:tplc="10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42E750C5"/>
    <w:multiLevelType w:val="hybridMultilevel"/>
    <w:tmpl w:val="C360D2B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24C59"/>
    <w:multiLevelType w:val="hybridMultilevel"/>
    <w:tmpl w:val="923465B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4275A"/>
    <w:multiLevelType w:val="hybridMultilevel"/>
    <w:tmpl w:val="9EBE4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958A4"/>
    <w:multiLevelType w:val="hybridMultilevel"/>
    <w:tmpl w:val="A8101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67D16"/>
    <w:multiLevelType w:val="hybridMultilevel"/>
    <w:tmpl w:val="A7E8DFCC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E681FFC"/>
    <w:multiLevelType w:val="multilevel"/>
    <w:tmpl w:val="5FC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83361"/>
    <w:multiLevelType w:val="hybridMultilevel"/>
    <w:tmpl w:val="F22E8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03510">
    <w:abstractNumId w:val="0"/>
  </w:num>
  <w:num w:numId="2" w16cid:durableId="1561406738">
    <w:abstractNumId w:val="8"/>
  </w:num>
  <w:num w:numId="3" w16cid:durableId="1062488612">
    <w:abstractNumId w:val="6"/>
  </w:num>
  <w:num w:numId="4" w16cid:durableId="206184146">
    <w:abstractNumId w:val="10"/>
  </w:num>
  <w:num w:numId="5" w16cid:durableId="249047328">
    <w:abstractNumId w:val="3"/>
  </w:num>
  <w:num w:numId="6" w16cid:durableId="1901283559">
    <w:abstractNumId w:val="5"/>
  </w:num>
  <w:num w:numId="7" w16cid:durableId="221987830">
    <w:abstractNumId w:val="4"/>
  </w:num>
  <w:num w:numId="8" w16cid:durableId="1820611194">
    <w:abstractNumId w:val="7"/>
  </w:num>
  <w:num w:numId="9" w16cid:durableId="1795903710">
    <w:abstractNumId w:val="2"/>
  </w:num>
  <w:num w:numId="10" w16cid:durableId="628970515">
    <w:abstractNumId w:val="1"/>
  </w:num>
  <w:num w:numId="11" w16cid:durableId="1527986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44"/>
    <w:rsid w:val="00216D9F"/>
    <w:rsid w:val="00277D44"/>
    <w:rsid w:val="002C72C3"/>
    <w:rsid w:val="0033167D"/>
    <w:rsid w:val="003707D7"/>
    <w:rsid w:val="004679ED"/>
    <w:rsid w:val="00510FE7"/>
    <w:rsid w:val="005973C8"/>
    <w:rsid w:val="005F1E40"/>
    <w:rsid w:val="00896324"/>
    <w:rsid w:val="00A408A8"/>
    <w:rsid w:val="00A5588E"/>
    <w:rsid w:val="00BA3D2A"/>
    <w:rsid w:val="00E35B5A"/>
    <w:rsid w:val="00E5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D682"/>
  <w15:chartTrackingRefBased/>
  <w15:docId w15:val="{31F6AC2D-4DDB-4958-9611-E6962AFB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44"/>
    <w:pPr>
      <w:spacing w:after="240" w:line="240" w:lineRule="auto"/>
    </w:pPr>
    <w:rPr>
      <w:rFonts w:eastAsiaTheme="minorEastAsia"/>
      <w:color w:val="404040" w:themeColor="text1" w:themeTint="BF"/>
      <w:lang w:val="fr-FR" w:eastAsia="ja-JP"/>
    </w:rPr>
  </w:style>
  <w:style w:type="paragraph" w:styleId="Heading1">
    <w:name w:val="heading 1"/>
    <w:basedOn w:val="Normal"/>
    <w:link w:val="Heading1Char"/>
    <w:uiPriority w:val="9"/>
    <w:qFormat/>
    <w:rsid w:val="00277D4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4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4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fr-FR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7D4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fr-FR" w:eastAsia="ja-JP"/>
    </w:rPr>
  </w:style>
  <w:style w:type="paragraph" w:styleId="Title">
    <w:name w:val="Title"/>
    <w:basedOn w:val="Normal"/>
    <w:link w:val="TitleChar"/>
    <w:uiPriority w:val="1"/>
    <w:qFormat/>
    <w:rsid w:val="00277D4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277D4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fr-FR" w:eastAsia="ja-JP"/>
    </w:rPr>
  </w:style>
  <w:style w:type="paragraph" w:styleId="ListBullet">
    <w:name w:val="List Bullet"/>
    <w:basedOn w:val="Normal"/>
    <w:uiPriority w:val="10"/>
    <w:unhideWhenUsed/>
    <w:qFormat/>
    <w:rsid w:val="00277D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7D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277D44"/>
    <w:rPr>
      <w:rFonts w:eastAsiaTheme="minorEastAsia"/>
      <w:color w:val="2F5496" w:themeColor="accent1" w:themeShade="BF"/>
      <w:lang w:val="fr-FR" w:eastAsia="ja-JP"/>
    </w:rPr>
  </w:style>
  <w:style w:type="paragraph" w:styleId="ListParagraph">
    <w:name w:val="List Paragraph"/>
    <w:basedOn w:val="Normal"/>
    <w:uiPriority w:val="34"/>
    <w:qFormat/>
    <w:rsid w:val="00277D44"/>
    <w:pPr>
      <w:spacing w:after="160" w:line="259" w:lineRule="auto"/>
      <w:ind w:left="720"/>
      <w:contextualSpacing/>
    </w:pPr>
    <w:rPr>
      <w:rFonts w:eastAsiaTheme="minorHAns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ell071@uottawa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mell071@uottaw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Melliti</dc:creator>
  <cp:keywords/>
  <dc:description/>
  <cp:lastModifiedBy>Brahim Melliti</cp:lastModifiedBy>
  <cp:revision>8</cp:revision>
  <dcterms:created xsi:type="dcterms:W3CDTF">2022-05-12T01:09:00Z</dcterms:created>
  <dcterms:modified xsi:type="dcterms:W3CDTF">2022-11-16T17:03:00Z</dcterms:modified>
</cp:coreProperties>
</file>