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41ADFD63" w:rsidR="005F0CDD" w:rsidRDefault="0091248A" w:rsidP="005F0CDD">
      <w:pPr>
        <w:jc w:val="center"/>
        <w:rPr>
          <w:b/>
          <w:bCs/>
        </w:rPr>
      </w:pPr>
      <w:r>
        <w:rPr>
          <w:b/>
          <w:bCs/>
        </w:rPr>
        <w:t xml:space="preserve">Assignment </w:t>
      </w:r>
      <w:r w:rsidR="004B3A6B">
        <w:rPr>
          <w:b/>
          <w:bCs/>
        </w:rPr>
        <w:t>4-3</w:t>
      </w:r>
      <w:r>
        <w:rPr>
          <w:b/>
          <w:bCs/>
        </w:rPr>
        <w:t xml:space="preserve">: </w:t>
      </w:r>
      <w:r w:rsidR="00117AA1">
        <w:rPr>
          <w:b/>
          <w:bCs/>
        </w:rPr>
        <w:t>Journal</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7E63EC64" w:rsidR="005F0CDD" w:rsidRDefault="005F0CDD" w:rsidP="005F0CDD">
      <w:pPr>
        <w:jc w:val="center"/>
      </w:pPr>
      <w:r>
        <w:t>C</w:t>
      </w:r>
      <w:r w:rsidR="00861F92">
        <w:t>S</w:t>
      </w:r>
      <w:r>
        <w:t>-2</w:t>
      </w:r>
      <w:r w:rsidR="002569C1">
        <w:t>5</w:t>
      </w:r>
      <w:r>
        <w:t xml:space="preserve">0 </w:t>
      </w:r>
      <w:r w:rsidR="002569C1">
        <w:t>Software Development Lifecycle</w:t>
      </w:r>
    </w:p>
    <w:p w14:paraId="4C9CAF80" w14:textId="43910F2D" w:rsidR="005F0CDD" w:rsidRDefault="0022043B" w:rsidP="005F0CDD">
      <w:pPr>
        <w:jc w:val="center"/>
      </w:pPr>
      <w:r>
        <w:t>Prof</w:t>
      </w:r>
      <w:r w:rsidR="005F0CDD">
        <w:t xml:space="preserve">. </w:t>
      </w:r>
      <w:r>
        <w:t>Denise Washington</w:t>
      </w:r>
    </w:p>
    <w:p w14:paraId="5350A95C" w14:textId="10E580F6" w:rsidR="005F0CDD" w:rsidRDefault="004B3A6B" w:rsidP="005F0CDD">
      <w:pPr>
        <w:jc w:val="center"/>
      </w:pPr>
      <w:r>
        <w:t>June 04,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732C3577" w14:textId="514FB37A" w:rsidR="00772306" w:rsidRDefault="00CD06AC" w:rsidP="00FB106E">
      <w:r>
        <w:lastRenderedPageBreak/>
        <w:tab/>
        <w:t xml:space="preserve">As the product tester for the SNHU Travel project, developing test cases </w:t>
      </w:r>
      <w:proofErr w:type="gramStart"/>
      <w:r w:rsidR="008E3F63">
        <w:t>require</w:t>
      </w:r>
      <w:r w:rsidR="00612814">
        <w:t>d</w:t>
      </w:r>
      <w:proofErr w:type="gramEnd"/>
      <w:r>
        <w:t xml:space="preserve"> interpreting user stories and determining how users would interact with the software.</w:t>
      </w:r>
      <w:r w:rsidR="008E3F63">
        <w:t xml:space="preserve"> The most helpful parts of the user stories were the descriptions of what users wanted to accomplish and the value those features would provide. These details helped identify expected user behaviors that could later become measurable test cases. According to Atlassian</w:t>
      </w:r>
      <w:r w:rsidR="009E7FE8">
        <w:t xml:space="preserve"> (n.d.)</w:t>
      </w:r>
      <w:r w:rsidR="008E3F63">
        <w:t>, user</w:t>
      </w:r>
      <w:r w:rsidR="00772306">
        <w:t xml:space="preserve"> stories help Agile team</w:t>
      </w:r>
      <w:r w:rsidR="00FA3ABE">
        <w:t>s</w:t>
      </w:r>
      <w:r w:rsidR="00772306">
        <w:t xml:space="preserve"> maintain focus on customer needs while creating shared understanding among team members. This made the stories useful as a starting point when creating initial test scenarios.</w:t>
      </w:r>
    </w:p>
    <w:p w14:paraId="77535513" w14:textId="6CA6C250" w:rsidR="009F6FCE" w:rsidRDefault="00772306" w:rsidP="00FB106E">
      <w:r>
        <w:tab/>
        <w:t xml:space="preserve">Communication between the tester and Product Owner is extremely important because user stories often don’t provide enough detail to create complete test cases. Several stories explained what functionality users wanted but didn’t clearly explain how features should behave or what conditions would define success. Missing details </w:t>
      </w:r>
      <w:r w:rsidR="009B3AD1">
        <w:t xml:space="preserve">such </w:t>
      </w:r>
      <w:r w:rsidR="00FA3ABE">
        <w:t xml:space="preserve">as </w:t>
      </w:r>
      <w:r w:rsidR="009B3AD1">
        <w:t>navigation flow, sorting behavior, and filtering rules created uncertainty when establishing pass/fail conditions. The Product Owner can help reduce this ambiguity by answering questions quick</w:t>
      </w:r>
      <w:r w:rsidR="009F6FCE">
        <w:t xml:space="preserve">ly and providing additional artifacts such as wireframes and acceptance criteria. Atlassian </w:t>
      </w:r>
      <w:r w:rsidR="009E7FE8">
        <w:t xml:space="preserve">(n.d.) </w:t>
      </w:r>
      <w:r w:rsidR="009F6FCE">
        <w:t>explains that acceptance criteria help establish shared expectations by defining what conditions must be satisfied before a feature is considered complete.</w:t>
      </w:r>
    </w:p>
    <w:p w14:paraId="4F64BBCC" w14:textId="090521E9" w:rsidR="0016267B" w:rsidRDefault="00681445" w:rsidP="00FB106E">
      <w:r>
        <w:tab/>
        <w:t>While creating the initial test cases, I realized I was making assumptions about user interactions because the stories lacked specific behavioral requirements. This demonstrated that I initially relied too heavily on interpreting requirements independently rather than identifying ambiguity earlier. In future projects, I would s</w:t>
      </w:r>
      <w:r w:rsidR="00ED3E8C">
        <w:t xml:space="preserve">eek clarification sooner to avoid rework. </w:t>
      </w:r>
      <w:r w:rsidR="009F6FCE">
        <w:t xml:space="preserve">Several pieces of information would have improved the original user stories, including more detailed acceptance criteria, expected navigation behavior, and additional examples of user interactions. To obtain this information, I would communicate directly with the Product Owner through email, </w:t>
      </w:r>
      <w:r w:rsidR="009F6FCE">
        <w:lastRenderedPageBreak/>
        <w:t>backlog refinement sessions, or Sprint discussions. Asking questions early helps prevent assumptions from becoming defects later in development.</w:t>
      </w:r>
    </w:p>
    <w:p w14:paraId="60707A50" w14:textId="77777777" w:rsidR="00EF7800" w:rsidRDefault="00EF7800" w:rsidP="00FB106E">
      <w:r>
        <w:tab/>
        <w:t>An example email would be:</w:t>
      </w:r>
    </w:p>
    <w:p w14:paraId="11A58735" w14:textId="77777777" w:rsidR="00EF7800" w:rsidRDefault="00EF7800" w:rsidP="00FB106E">
      <w:r>
        <w:t>To: Christy</w:t>
      </w:r>
    </w:p>
    <w:p w14:paraId="27A06C8F" w14:textId="77777777" w:rsidR="009C3CBB" w:rsidRDefault="00EF7800" w:rsidP="00FB106E">
      <w:r>
        <w:t>Subject: Clarification Questions for User Story Test Cases</w:t>
      </w:r>
    </w:p>
    <w:p w14:paraId="7760A167" w14:textId="77777777" w:rsidR="009C3CBB" w:rsidRDefault="009C3CBB" w:rsidP="00FB106E">
      <w:r>
        <w:t>Hey Christy,</w:t>
      </w:r>
    </w:p>
    <w:p w14:paraId="046F8997" w14:textId="77777777" w:rsidR="009C3CBB" w:rsidRDefault="009C3CBB" w:rsidP="00FB106E">
      <w:r>
        <w:t>I’m currently developing test cases for the SNHU Travel project and need some additional clarification regarding several user stories so I can create accurate testing scenarios and pass/fail criteria.</w:t>
      </w:r>
    </w:p>
    <w:p w14:paraId="151559E9" w14:textId="77777777" w:rsidR="00D25366" w:rsidRDefault="009C3CBB" w:rsidP="00FB106E">
      <w:r>
        <w:t>For the “Top 10 Destinations” feature, should destinations appear within a slideshow format or as a complete list?</w:t>
      </w:r>
      <w:r w:rsidR="00D25366">
        <w:t xml:space="preserve"> If a slideshow is preferred, how should users navigate between destinations?</w:t>
      </w:r>
    </w:p>
    <w:p w14:paraId="18B403A0" w14:textId="77777777" w:rsidR="00D25366" w:rsidRDefault="00D25366" w:rsidP="00FB106E">
      <w:r>
        <w:t>For vacation filtering, should users be able to sort by category, price, rating, or additional criteria? Are there specific filtering rules that should be supported?</w:t>
      </w:r>
    </w:p>
    <w:p w14:paraId="4B1F74AD" w14:textId="06CA8465" w:rsidR="00D25366" w:rsidRDefault="00D25366" w:rsidP="00FB106E">
      <w:r>
        <w:t>For mobile function</w:t>
      </w:r>
      <w:r w:rsidR="009E7FE8">
        <w:t>ality</w:t>
      </w:r>
      <w:r>
        <w:t>, should all desktop features also be available on mobile devices?</w:t>
      </w:r>
    </w:p>
    <w:p w14:paraId="21FEDF7E" w14:textId="77777777" w:rsidR="00D25366" w:rsidRDefault="00D25366" w:rsidP="00FB106E">
      <w:r>
        <w:t>Any additional acceptance criteria, wireframes, or examples would be helpful.</w:t>
      </w:r>
    </w:p>
    <w:p w14:paraId="2029F7BD" w14:textId="77777777" w:rsidR="00D25366" w:rsidRDefault="00D25366" w:rsidP="00FB106E">
      <w:r>
        <w:t>Thanks,</w:t>
      </w:r>
    </w:p>
    <w:p w14:paraId="2F6130E3" w14:textId="77777777" w:rsidR="00D25366" w:rsidRDefault="00D25366" w:rsidP="00FB106E">
      <w:r>
        <w:t>Blake Merry</w:t>
      </w:r>
    </w:p>
    <w:p w14:paraId="6DB49ED2" w14:textId="6BAE763E" w:rsidR="004E0130" w:rsidRDefault="00241F5B" w:rsidP="00FB106E">
      <w:r>
        <w:tab/>
        <w:t>Overall, this assignment demonstrated that Agile testing involves more than just identifying defects. Testers must work closely with the Product Owner to clarify requirements, establish measurable testing criteria, and ensure software behavior aligns with user expectations.</w:t>
      </w:r>
      <w:r w:rsidR="00A25CBD">
        <w:t xml:space="preserve"> </w:t>
      </w:r>
      <w:r w:rsidR="00A25CBD">
        <w:lastRenderedPageBreak/>
        <w:t>Likewise, the tester role supports the entire Scrum Team because testers help translate requirements into measurable outcomes before development is complete. This allows developers, stakeholders, and Product Owners to maintain a shared understanding of what success looks like.</w:t>
      </w:r>
      <w:r w:rsidR="004E0130">
        <w:br w:type="page"/>
      </w:r>
    </w:p>
    <w:sdt>
      <w:sdtPr>
        <w:rPr>
          <w:rFonts w:ascii="Times New Roman" w:eastAsiaTheme="minorHAnsi" w:hAnsi="Times New Roman" w:cstheme="minorBidi"/>
          <w:color w:val="auto"/>
          <w:sz w:val="24"/>
          <w:szCs w:val="24"/>
        </w:rPr>
        <w:id w:val="1997611065"/>
        <w:docPartObj>
          <w:docPartGallery w:val="Bibliographies"/>
          <w:docPartUnique/>
        </w:docPartObj>
      </w:sdtPr>
      <w:sdtEndPr/>
      <w:sdtContent>
        <w:p w14:paraId="00FBACAE" w14:textId="7F7B62C4" w:rsidR="004E0130" w:rsidRDefault="004E0130">
          <w:pPr>
            <w:pStyle w:val="Heading1"/>
          </w:pPr>
          <w:r>
            <w:t>References</w:t>
          </w:r>
        </w:p>
        <w:sdt>
          <w:sdtPr>
            <w:id w:val="-573587230"/>
            <w:bibliography/>
          </w:sdtPr>
          <w:sdtEndPr/>
          <w:sdtContent>
            <w:p w14:paraId="31305B69" w14:textId="77777777" w:rsidR="00F71CA9" w:rsidRDefault="004E0130" w:rsidP="00F71CA9">
              <w:pPr>
                <w:pStyle w:val="Bibliography"/>
                <w:ind w:left="720" w:hanging="720"/>
                <w:rPr>
                  <w:noProof/>
                  <w:kern w:val="0"/>
                  <w14:ligatures w14:val="none"/>
                </w:rPr>
              </w:pPr>
              <w:r>
                <w:fldChar w:fldCharType="begin"/>
              </w:r>
              <w:r>
                <w:instrText xml:space="preserve"> BIBLIOGRAPHY </w:instrText>
              </w:r>
              <w:r>
                <w:fldChar w:fldCharType="separate"/>
              </w:r>
              <w:r w:rsidR="00F71CA9">
                <w:rPr>
                  <w:noProof/>
                </w:rPr>
                <w:t xml:space="preserve">Atlassian. (n.d.). </w:t>
              </w:r>
              <w:r w:rsidR="00F71CA9">
                <w:rPr>
                  <w:i/>
                  <w:iCs/>
                  <w:noProof/>
                </w:rPr>
                <w:t>Agile testing best practices &amp; why they matter</w:t>
              </w:r>
              <w:r w:rsidR="00F71CA9">
                <w:rPr>
                  <w:noProof/>
                </w:rPr>
                <w:t>. Retrieved from Atlassian: https://www.atlassian.com/agile/software-development/testing</w:t>
              </w:r>
            </w:p>
            <w:p w14:paraId="272F8E35" w14:textId="77777777" w:rsidR="00F71CA9" w:rsidRDefault="00F71CA9" w:rsidP="00F71CA9">
              <w:pPr>
                <w:pStyle w:val="Bibliography"/>
                <w:ind w:left="720" w:hanging="720"/>
                <w:rPr>
                  <w:noProof/>
                </w:rPr>
              </w:pPr>
              <w:r>
                <w:rPr>
                  <w:noProof/>
                </w:rPr>
                <w:t xml:space="preserve">Atlassian. (n.d.). </w:t>
              </w:r>
              <w:r>
                <w:rPr>
                  <w:i/>
                  <w:iCs/>
                  <w:noProof/>
                </w:rPr>
                <w:t>What is acceptance criteria? Definition and best practices</w:t>
              </w:r>
              <w:r>
                <w:rPr>
                  <w:noProof/>
                </w:rPr>
                <w:t>. Retrieved from Atlassian: https://www.atlassian.com/work-management/project-management/acceptance-criteria</w:t>
              </w:r>
            </w:p>
            <w:p w14:paraId="521C44DC" w14:textId="46DC798E" w:rsidR="004E0130" w:rsidRDefault="004E0130" w:rsidP="00F71CA9">
              <w:r>
                <w:rPr>
                  <w:b/>
                  <w:bCs/>
                  <w:noProof/>
                </w:rPr>
                <w:fldChar w:fldCharType="end"/>
              </w:r>
            </w:p>
          </w:sdtContent>
        </w:sdt>
      </w:sdtContent>
    </w:sdt>
    <w:p w14:paraId="22F80088" w14:textId="77777777" w:rsidR="004E0130" w:rsidRPr="00005A06" w:rsidRDefault="004E0130" w:rsidP="00005A06"/>
    <w:sectPr w:rsidR="004E0130"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5EE7" w14:textId="77777777" w:rsidR="00863C61" w:rsidRDefault="00863C61" w:rsidP="00EA2F9B">
      <w:pPr>
        <w:spacing w:after="0" w:line="240" w:lineRule="auto"/>
      </w:pPr>
      <w:r>
        <w:separator/>
      </w:r>
    </w:p>
  </w:endnote>
  <w:endnote w:type="continuationSeparator" w:id="0">
    <w:p w14:paraId="5D84BDC3" w14:textId="77777777" w:rsidR="00863C61" w:rsidRDefault="00863C61"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0E79" w14:textId="77777777" w:rsidR="00863C61" w:rsidRDefault="00863C61" w:rsidP="00EA2F9B">
      <w:pPr>
        <w:spacing w:after="0" w:line="240" w:lineRule="auto"/>
      </w:pPr>
      <w:r>
        <w:separator/>
      </w:r>
    </w:p>
  </w:footnote>
  <w:footnote w:type="continuationSeparator" w:id="0">
    <w:p w14:paraId="7E3B4601" w14:textId="77777777" w:rsidR="00863C61" w:rsidRDefault="00863C61"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4AF4"/>
    <w:rsid w:val="00036B67"/>
    <w:rsid w:val="000375CD"/>
    <w:rsid w:val="00082165"/>
    <w:rsid w:val="000946CD"/>
    <w:rsid w:val="000A6178"/>
    <w:rsid w:val="000B3E9C"/>
    <w:rsid w:val="000D23E6"/>
    <w:rsid w:val="000D5745"/>
    <w:rsid w:val="00117AA1"/>
    <w:rsid w:val="001356DB"/>
    <w:rsid w:val="001409A4"/>
    <w:rsid w:val="0015164D"/>
    <w:rsid w:val="001538AA"/>
    <w:rsid w:val="0016267B"/>
    <w:rsid w:val="0016494D"/>
    <w:rsid w:val="001709C7"/>
    <w:rsid w:val="001960E5"/>
    <w:rsid w:val="001D27B3"/>
    <w:rsid w:val="001D5864"/>
    <w:rsid w:val="001D7CAA"/>
    <w:rsid w:val="00205A61"/>
    <w:rsid w:val="002065D3"/>
    <w:rsid w:val="0022043B"/>
    <w:rsid w:val="00240792"/>
    <w:rsid w:val="002412FC"/>
    <w:rsid w:val="00241F5B"/>
    <w:rsid w:val="002569C1"/>
    <w:rsid w:val="00256AD5"/>
    <w:rsid w:val="00257A03"/>
    <w:rsid w:val="00280C8D"/>
    <w:rsid w:val="00283EE3"/>
    <w:rsid w:val="002A35D5"/>
    <w:rsid w:val="002C2E8E"/>
    <w:rsid w:val="002C3BA6"/>
    <w:rsid w:val="00302A69"/>
    <w:rsid w:val="00316C37"/>
    <w:rsid w:val="0033111B"/>
    <w:rsid w:val="00337EA9"/>
    <w:rsid w:val="00346754"/>
    <w:rsid w:val="00351914"/>
    <w:rsid w:val="003559D6"/>
    <w:rsid w:val="00371E86"/>
    <w:rsid w:val="00384F9D"/>
    <w:rsid w:val="00397FB0"/>
    <w:rsid w:val="003A2E9D"/>
    <w:rsid w:val="003A3DAD"/>
    <w:rsid w:val="003C5084"/>
    <w:rsid w:val="003C7304"/>
    <w:rsid w:val="003D154A"/>
    <w:rsid w:val="00401A8D"/>
    <w:rsid w:val="0042356F"/>
    <w:rsid w:val="004279AB"/>
    <w:rsid w:val="004315E2"/>
    <w:rsid w:val="00433CB4"/>
    <w:rsid w:val="00461B8C"/>
    <w:rsid w:val="00466AB7"/>
    <w:rsid w:val="004A418A"/>
    <w:rsid w:val="004B32A5"/>
    <w:rsid w:val="004B3A6B"/>
    <w:rsid w:val="004D3D57"/>
    <w:rsid w:val="004D6243"/>
    <w:rsid w:val="004E0130"/>
    <w:rsid w:val="004F5FFE"/>
    <w:rsid w:val="00543351"/>
    <w:rsid w:val="00584F4E"/>
    <w:rsid w:val="0059076E"/>
    <w:rsid w:val="005C3D42"/>
    <w:rsid w:val="005C4350"/>
    <w:rsid w:val="005D5FF4"/>
    <w:rsid w:val="005F0CDD"/>
    <w:rsid w:val="006057AF"/>
    <w:rsid w:val="00612814"/>
    <w:rsid w:val="00635C9A"/>
    <w:rsid w:val="00641ECD"/>
    <w:rsid w:val="00642CC9"/>
    <w:rsid w:val="00667963"/>
    <w:rsid w:val="00681445"/>
    <w:rsid w:val="0068293C"/>
    <w:rsid w:val="0069369F"/>
    <w:rsid w:val="006964C8"/>
    <w:rsid w:val="006A17D1"/>
    <w:rsid w:val="006A20B5"/>
    <w:rsid w:val="006A6DF8"/>
    <w:rsid w:val="006D44D6"/>
    <w:rsid w:val="006E2CE8"/>
    <w:rsid w:val="006E5F39"/>
    <w:rsid w:val="006F0E10"/>
    <w:rsid w:val="006F1599"/>
    <w:rsid w:val="007017A8"/>
    <w:rsid w:val="00706D28"/>
    <w:rsid w:val="00710088"/>
    <w:rsid w:val="00732226"/>
    <w:rsid w:val="00763EE6"/>
    <w:rsid w:val="00766347"/>
    <w:rsid w:val="00772306"/>
    <w:rsid w:val="00784DE1"/>
    <w:rsid w:val="007B03B8"/>
    <w:rsid w:val="007B24A6"/>
    <w:rsid w:val="007B392A"/>
    <w:rsid w:val="007C552C"/>
    <w:rsid w:val="007D0E73"/>
    <w:rsid w:val="007D1864"/>
    <w:rsid w:val="007F0A99"/>
    <w:rsid w:val="007F6D71"/>
    <w:rsid w:val="008013BD"/>
    <w:rsid w:val="008064E4"/>
    <w:rsid w:val="00822E3B"/>
    <w:rsid w:val="00825B6B"/>
    <w:rsid w:val="008339C9"/>
    <w:rsid w:val="00857BE6"/>
    <w:rsid w:val="00861F92"/>
    <w:rsid w:val="00863C61"/>
    <w:rsid w:val="00865CC5"/>
    <w:rsid w:val="00867343"/>
    <w:rsid w:val="00883A96"/>
    <w:rsid w:val="008A4BA0"/>
    <w:rsid w:val="008A7693"/>
    <w:rsid w:val="008B59DD"/>
    <w:rsid w:val="008C4912"/>
    <w:rsid w:val="008D1AE8"/>
    <w:rsid w:val="008E3F63"/>
    <w:rsid w:val="008E7DF9"/>
    <w:rsid w:val="0090064E"/>
    <w:rsid w:val="00901BB7"/>
    <w:rsid w:val="00902960"/>
    <w:rsid w:val="009078A1"/>
    <w:rsid w:val="0091248A"/>
    <w:rsid w:val="00961249"/>
    <w:rsid w:val="009B13C9"/>
    <w:rsid w:val="009B3AD1"/>
    <w:rsid w:val="009B500A"/>
    <w:rsid w:val="009C3CBB"/>
    <w:rsid w:val="009C5813"/>
    <w:rsid w:val="009C6A6F"/>
    <w:rsid w:val="009E65BB"/>
    <w:rsid w:val="009E7FE8"/>
    <w:rsid w:val="009F6FCE"/>
    <w:rsid w:val="00A04BBE"/>
    <w:rsid w:val="00A07A1F"/>
    <w:rsid w:val="00A07B67"/>
    <w:rsid w:val="00A1728C"/>
    <w:rsid w:val="00A25CBD"/>
    <w:rsid w:val="00A44282"/>
    <w:rsid w:val="00A556EA"/>
    <w:rsid w:val="00A878E9"/>
    <w:rsid w:val="00A95CD9"/>
    <w:rsid w:val="00A960DA"/>
    <w:rsid w:val="00A97339"/>
    <w:rsid w:val="00AB248C"/>
    <w:rsid w:val="00AD3B94"/>
    <w:rsid w:val="00B11DFE"/>
    <w:rsid w:val="00B352A7"/>
    <w:rsid w:val="00B414DA"/>
    <w:rsid w:val="00B41C3C"/>
    <w:rsid w:val="00B42E0F"/>
    <w:rsid w:val="00B4783C"/>
    <w:rsid w:val="00B52ECD"/>
    <w:rsid w:val="00B604C6"/>
    <w:rsid w:val="00B62B2C"/>
    <w:rsid w:val="00B81561"/>
    <w:rsid w:val="00B858C6"/>
    <w:rsid w:val="00B9424B"/>
    <w:rsid w:val="00BA60FE"/>
    <w:rsid w:val="00BC7EF3"/>
    <w:rsid w:val="00BF1729"/>
    <w:rsid w:val="00C15FFB"/>
    <w:rsid w:val="00C56ABE"/>
    <w:rsid w:val="00C71CF1"/>
    <w:rsid w:val="00C83953"/>
    <w:rsid w:val="00C84135"/>
    <w:rsid w:val="00C841A7"/>
    <w:rsid w:val="00C91DDC"/>
    <w:rsid w:val="00C939D6"/>
    <w:rsid w:val="00CA25A5"/>
    <w:rsid w:val="00CC3804"/>
    <w:rsid w:val="00CC6526"/>
    <w:rsid w:val="00CD06AC"/>
    <w:rsid w:val="00CD3302"/>
    <w:rsid w:val="00CF7886"/>
    <w:rsid w:val="00D15668"/>
    <w:rsid w:val="00D25366"/>
    <w:rsid w:val="00D44321"/>
    <w:rsid w:val="00D569D5"/>
    <w:rsid w:val="00D80CC4"/>
    <w:rsid w:val="00D967F1"/>
    <w:rsid w:val="00D96BBE"/>
    <w:rsid w:val="00DB0375"/>
    <w:rsid w:val="00DB065A"/>
    <w:rsid w:val="00DB56B8"/>
    <w:rsid w:val="00DB6A1A"/>
    <w:rsid w:val="00DC2834"/>
    <w:rsid w:val="00E128BF"/>
    <w:rsid w:val="00E36304"/>
    <w:rsid w:val="00E82DB5"/>
    <w:rsid w:val="00E83742"/>
    <w:rsid w:val="00E8666A"/>
    <w:rsid w:val="00E90CD2"/>
    <w:rsid w:val="00E94C8C"/>
    <w:rsid w:val="00EA157D"/>
    <w:rsid w:val="00EA2F9B"/>
    <w:rsid w:val="00EA454F"/>
    <w:rsid w:val="00EB681F"/>
    <w:rsid w:val="00EB73E2"/>
    <w:rsid w:val="00EC5778"/>
    <w:rsid w:val="00ED0C96"/>
    <w:rsid w:val="00ED3E8C"/>
    <w:rsid w:val="00ED4143"/>
    <w:rsid w:val="00EF2F9A"/>
    <w:rsid w:val="00EF6EB8"/>
    <w:rsid w:val="00EF7800"/>
    <w:rsid w:val="00F34AE3"/>
    <w:rsid w:val="00F51026"/>
    <w:rsid w:val="00F5132E"/>
    <w:rsid w:val="00F5217F"/>
    <w:rsid w:val="00F54EBE"/>
    <w:rsid w:val="00F62620"/>
    <w:rsid w:val="00F65A84"/>
    <w:rsid w:val="00F71CA9"/>
    <w:rsid w:val="00F74F56"/>
    <w:rsid w:val="00F75C1F"/>
    <w:rsid w:val="00F77122"/>
    <w:rsid w:val="00F77922"/>
    <w:rsid w:val="00F818D5"/>
    <w:rsid w:val="00F87495"/>
    <w:rsid w:val="00F91C0A"/>
    <w:rsid w:val="00FA2692"/>
    <w:rsid w:val="00FA3ABE"/>
    <w:rsid w:val="00FB0AC8"/>
    <w:rsid w:val="00FB106E"/>
    <w:rsid w:val="00FB4530"/>
    <w:rsid w:val="00FC3DAE"/>
    <w:rsid w:val="00FC73C2"/>
    <w:rsid w:val="00FD0039"/>
    <w:rsid w:val="00FD7D32"/>
    <w:rsid w:val="00FE04C8"/>
    <w:rsid w:val="00FE2BF9"/>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38583679">
      <w:bodyDiv w:val="1"/>
      <w:marLeft w:val="0"/>
      <w:marRight w:val="0"/>
      <w:marTop w:val="0"/>
      <w:marBottom w:val="0"/>
      <w:divBdr>
        <w:top w:val="none" w:sz="0" w:space="0" w:color="auto"/>
        <w:left w:val="none" w:sz="0" w:space="0" w:color="auto"/>
        <w:bottom w:val="none" w:sz="0" w:space="0" w:color="auto"/>
        <w:right w:val="none" w:sz="0" w:space="0" w:color="auto"/>
      </w:divBdr>
    </w:div>
    <w:div w:id="356008128">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398673205">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481966898">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23400583">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971785553">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25406858">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588492376">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09651688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Atlnd</b:Tag>
    <b:SourceType>InternetSite</b:SourceType>
    <b:Guid>{0ED34650-E03E-4161-B69E-4D14751F795E}</b:Guid>
    <b:Author>
      <b:Author>
        <b:Corporate>Atlassian</b:Corporate>
      </b:Author>
    </b:Author>
    <b:Title>Agile testing best practices &amp; why they matter</b:Title>
    <b:InternetSiteTitle>Atlassian</b:InternetSiteTitle>
    <b:Year>n.d.</b:Year>
    <b:URL>https://www.atlassian.com/agile/software-development/testing</b:URL>
    <b:RefOrder>1</b:RefOrder>
  </b:Source>
  <b:Source>
    <b:Tag>Atlnd1</b:Tag>
    <b:SourceType>InternetSite</b:SourceType>
    <b:Guid>{AFE1FAE1-55BA-4B21-90CF-3FE476FCE1AF}</b:Guid>
    <b:Author>
      <b:Author>
        <b:Corporate>Atlassian</b:Corporate>
      </b:Author>
    </b:Author>
    <b:Title>What is acceptance criteria? Definition and best practices</b:Title>
    <b:InternetSiteTitle>Atlassian</b:InternetSiteTitle>
    <b:Year>n.d.</b:Year>
    <b:URL>https://www.atlassian.com/work-management/project-management/acceptance-criteria</b:URL>
    <b:RefOrder>2</b:RefOrder>
  </b:Source>
</b:Sources>
</file>

<file path=customXml/itemProps1.xml><?xml version="1.0" encoding="utf-8"?>
<ds:datastoreItem xmlns:ds="http://schemas.openxmlformats.org/officeDocument/2006/customXml" ds:itemID="{4B3C7BAC-0DC8-4082-A397-664A00C0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36</cp:revision>
  <dcterms:created xsi:type="dcterms:W3CDTF">2026-05-22T00:38:00Z</dcterms:created>
  <dcterms:modified xsi:type="dcterms:W3CDTF">2026-06-05T01:14:00Z</dcterms:modified>
</cp:coreProperties>
</file>