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2C41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  <w:lang w:val="en-GB"/>
        </w:rPr>
        <w:t>FINC3017 – Investments and Portfolio Management</w:t>
      </w:r>
    </w:p>
    <w:p w14:paraId="2207813F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kern w:val="0"/>
          <w:sz w:val="28"/>
          <w:szCs w:val="28"/>
          <w:lang w:val="en-GB"/>
        </w:rPr>
        <w:t>Assessment Schedule</w:t>
      </w:r>
    </w:p>
    <w:p w14:paraId="12EB2EA3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</w:pPr>
    </w:p>
    <w:p w14:paraId="14F61A3E" w14:textId="067007E2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</w:pPr>
      <w:r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  <w:t>1. Early Feedback Task</w:t>
      </w:r>
    </w:p>
    <w:p w14:paraId="40597385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Task: 20-question multiple choice test covering fundamental investment concepts from Weeks</w:t>
      </w:r>
    </w:p>
    <w:p w14:paraId="42B19B98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1–2, hosted on Canvas.</w:t>
      </w:r>
    </w:p>
    <w:p w14:paraId="32AAEDBC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Release Date: Week 2 – 10 Mar 2025</w:t>
      </w:r>
    </w:p>
    <w:p w14:paraId="626F2521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Due Date: Week 3 – 17 Mar 2025</w:t>
      </w:r>
    </w:p>
    <w:p w14:paraId="5CF0490A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Weighting: 5%</w:t>
      </w:r>
    </w:p>
    <w:p w14:paraId="2CCB184D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</w:pPr>
    </w:p>
    <w:p w14:paraId="092EED9C" w14:textId="4DFAE25E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</w:pPr>
      <w:r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  <w:t>2. Group Assignment</w:t>
      </w:r>
    </w:p>
    <w:p w14:paraId="685E3F81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Task: Prepare an investment portfolio recommendation for a hypothetical client, including asset</w:t>
      </w:r>
    </w:p>
    <w:p w14:paraId="02B71CCC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allocation, risk analysis, and expected performance.</w:t>
      </w:r>
    </w:p>
    <w:p w14:paraId="45D864EC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Requirements: 2,500 words maximum, up to 10 pages including appendices.</w:t>
      </w:r>
    </w:p>
    <w:p w14:paraId="19A48F06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Release Date: Week 4 – 24 Mar 2025</w:t>
      </w:r>
    </w:p>
    <w:p w14:paraId="590FA921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Due Date: Week 8 – 28 Apr 2025</w:t>
      </w:r>
    </w:p>
    <w:p w14:paraId="48D8298F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Weighting: 25%</w:t>
      </w:r>
    </w:p>
    <w:p w14:paraId="33F80C41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</w:pPr>
    </w:p>
    <w:p w14:paraId="27BF333C" w14:textId="3847C25C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</w:pPr>
      <w:r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  <w:t>3. Mid-Semester Exam</w:t>
      </w:r>
    </w:p>
    <w:p w14:paraId="6D1D47EE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Task: In-class closed-book test covering material from Weeks 1–6, including multiple-choice and</w:t>
      </w:r>
    </w:p>
    <w:p w14:paraId="175D6C13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short-answer questions.</w:t>
      </w:r>
    </w:p>
    <w:p w14:paraId="7607DD0E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Release Date: N/A</w:t>
      </w:r>
    </w:p>
    <w:p w14:paraId="26B85F38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Due Date: Week 7 – 14 Apr 2025</w:t>
      </w:r>
    </w:p>
    <w:p w14:paraId="0A29A7DC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Weighting: 20%</w:t>
      </w:r>
    </w:p>
    <w:p w14:paraId="1AAB4A22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</w:pPr>
    </w:p>
    <w:p w14:paraId="7B196574" w14:textId="345ACE5B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</w:pPr>
      <w:r>
        <w:rPr>
          <w:rFonts w:ascii="Helvetica" w:hAnsi="Helvetica" w:cs="Helvetica"/>
          <w:b/>
          <w:bCs/>
          <w:i/>
          <w:iCs/>
          <w:color w:val="000000"/>
          <w:kern w:val="0"/>
          <w:lang w:val="en-GB"/>
        </w:rPr>
        <w:t>4. Final Exam</w:t>
      </w:r>
    </w:p>
    <w:p w14:paraId="18561EBC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Task: Comprehensive 2-hour exam covering all course materials, with an emphasis on portfolio</w:t>
      </w:r>
    </w:p>
    <w:p w14:paraId="3AE5D50F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theory, asset pricing models, and applied investment strategies.</w:t>
      </w:r>
    </w:p>
    <w:p w14:paraId="1E2B7439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Release Date: Exam period</w:t>
      </w:r>
    </w:p>
    <w:p w14:paraId="04166509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Due Date: TBA (Exam period starts 16 Jun 2025)</w:t>
      </w:r>
    </w:p>
    <w:p w14:paraId="6A2EB1D4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• Weighting: 50%</w:t>
      </w:r>
    </w:p>
    <w:p w14:paraId="1C690EA0" w14:textId="77777777" w:rsidR="00D308B6" w:rsidRDefault="00D308B6" w:rsidP="00D308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Note: All dates are indicative and subject to confirmation on Canvas. Please check the course page</w:t>
      </w:r>
    </w:p>
    <w:p w14:paraId="5656B00D" w14:textId="0562C63A" w:rsidR="00D877E3" w:rsidRDefault="00D308B6" w:rsidP="00D308B6"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regularly for updates.</w:t>
      </w:r>
    </w:p>
    <w:sectPr w:rsidR="00D8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B6"/>
    <w:rsid w:val="00001D3E"/>
    <w:rsid w:val="00020805"/>
    <w:rsid w:val="0005251C"/>
    <w:rsid w:val="000649C3"/>
    <w:rsid w:val="0008370D"/>
    <w:rsid w:val="00092971"/>
    <w:rsid w:val="000C0D7C"/>
    <w:rsid w:val="000C3E41"/>
    <w:rsid w:val="00150F71"/>
    <w:rsid w:val="00153F3C"/>
    <w:rsid w:val="00176394"/>
    <w:rsid w:val="00186F19"/>
    <w:rsid w:val="001D727C"/>
    <w:rsid w:val="001F0B0B"/>
    <w:rsid w:val="002022E0"/>
    <w:rsid w:val="00214D12"/>
    <w:rsid w:val="00214E31"/>
    <w:rsid w:val="0026794F"/>
    <w:rsid w:val="002705C9"/>
    <w:rsid w:val="002712ED"/>
    <w:rsid w:val="002A058F"/>
    <w:rsid w:val="002B2E97"/>
    <w:rsid w:val="002B3C94"/>
    <w:rsid w:val="002B64A1"/>
    <w:rsid w:val="002E1964"/>
    <w:rsid w:val="003849CC"/>
    <w:rsid w:val="003878A1"/>
    <w:rsid w:val="003A2E28"/>
    <w:rsid w:val="003C357C"/>
    <w:rsid w:val="003E3652"/>
    <w:rsid w:val="00455088"/>
    <w:rsid w:val="00460662"/>
    <w:rsid w:val="004869C6"/>
    <w:rsid w:val="004E376D"/>
    <w:rsid w:val="00503164"/>
    <w:rsid w:val="00513211"/>
    <w:rsid w:val="00530B58"/>
    <w:rsid w:val="005358C4"/>
    <w:rsid w:val="00576B79"/>
    <w:rsid w:val="00597C14"/>
    <w:rsid w:val="005D1580"/>
    <w:rsid w:val="005D719C"/>
    <w:rsid w:val="00604A71"/>
    <w:rsid w:val="00636420"/>
    <w:rsid w:val="00652022"/>
    <w:rsid w:val="006A28DF"/>
    <w:rsid w:val="006B4ACC"/>
    <w:rsid w:val="006E6F6C"/>
    <w:rsid w:val="00702044"/>
    <w:rsid w:val="00707158"/>
    <w:rsid w:val="0071492E"/>
    <w:rsid w:val="00750907"/>
    <w:rsid w:val="00755B9F"/>
    <w:rsid w:val="00771025"/>
    <w:rsid w:val="00772611"/>
    <w:rsid w:val="0077533B"/>
    <w:rsid w:val="00775AC8"/>
    <w:rsid w:val="00796C5F"/>
    <w:rsid w:val="007A63B6"/>
    <w:rsid w:val="007B618C"/>
    <w:rsid w:val="007F1395"/>
    <w:rsid w:val="00801164"/>
    <w:rsid w:val="00823B12"/>
    <w:rsid w:val="00831FB8"/>
    <w:rsid w:val="008A6F7D"/>
    <w:rsid w:val="008C7DA8"/>
    <w:rsid w:val="00947955"/>
    <w:rsid w:val="00947C8E"/>
    <w:rsid w:val="009504E1"/>
    <w:rsid w:val="009F3E6F"/>
    <w:rsid w:val="00A074D2"/>
    <w:rsid w:val="00A21947"/>
    <w:rsid w:val="00A274F5"/>
    <w:rsid w:val="00A27763"/>
    <w:rsid w:val="00A32E8C"/>
    <w:rsid w:val="00A42BA7"/>
    <w:rsid w:val="00A913CF"/>
    <w:rsid w:val="00AA491D"/>
    <w:rsid w:val="00AB4C9C"/>
    <w:rsid w:val="00AD2CC9"/>
    <w:rsid w:val="00B06751"/>
    <w:rsid w:val="00B115C5"/>
    <w:rsid w:val="00B45CC0"/>
    <w:rsid w:val="00B80149"/>
    <w:rsid w:val="00BF5B72"/>
    <w:rsid w:val="00C02642"/>
    <w:rsid w:val="00C27DED"/>
    <w:rsid w:val="00C34031"/>
    <w:rsid w:val="00C34A05"/>
    <w:rsid w:val="00C50F00"/>
    <w:rsid w:val="00C83473"/>
    <w:rsid w:val="00D14D7A"/>
    <w:rsid w:val="00D308B6"/>
    <w:rsid w:val="00D42738"/>
    <w:rsid w:val="00D77450"/>
    <w:rsid w:val="00D877E3"/>
    <w:rsid w:val="00D91D8F"/>
    <w:rsid w:val="00D938AF"/>
    <w:rsid w:val="00DB4BE7"/>
    <w:rsid w:val="00DC4443"/>
    <w:rsid w:val="00DD03C4"/>
    <w:rsid w:val="00E10143"/>
    <w:rsid w:val="00E540DF"/>
    <w:rsid w:val="00E674B1"/>
    <w:rsid w:val="00EC2008"/>
    <w:rsid w:val="00ED17B3"/>
    <w:rsid w:val="00EE122D"/>
    <w:rsid w:val="00F7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A963F"/>
  <w15:chartTrackingRefBased/>
  <w15:docId w15:val="{27CFD7D5-90D3-3A46-B8C5-9BBB1A85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Milton-White</dc:creator>
  <cp:keywords/>
  <dc:description/>
  <cp:lastModifiedBy>Liam Milton-White</cp:lastModifiedBy>
  <cp:revision>1</cp:revision>
  <dcterms:created xsi:type="dcterms:W3CDTF">2025-08-25T01:19:00Z</dcterms:created>
  <dcterms:modified xsi:type="dcterms:W3CDTF">2025-08-25T01:20:00Z</dcterms:modified>
</cp:coreProperties>
</file>