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r w:rsidRPr="00A2731B">
        <w:rPr>
          <w:rFonts w:ascii="Bahnschrift" w:eastAsia="Arial Unicode MS" w:hAnsi="Bahnschrift" w:cs="Arial Unicode MS"/>
          <w:noProof/>
        </w:rPr>
        <w:drawing>
          <wp:anchor distT="0" distB="0" distL="114300" distR="114300" simplePos="0" relativeHeight="251659264" behindDoc="1" locked="0" layoutInCell="0" allowOverlap="1" wp14:anchorId="6423EBE9" wp14:editId="511E2402">
            <wp:simplePos x="0" y="0"/>
            <wp:positionH relativeFrom="page">
              <wp:posOffset>3227705</wp:posOffset>
            </wp:positionH>
            <wp:positionV relativeFrom="page">
              <wp:posOffset>1530985</wp:posOffset>
            </wp:positionV>
            <wp:extent cx="1112520" cy="6769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2520" cy="676910"/>
                    </a:xfrm>
                    <a:prstGeom prst="rect">
                      <a:avLst/>
                    </a:prstGeom>
                    <a:noFill/>
                  </pic:spPr>
                </pic:pic>
              </a:graphicData>
            </a:graphic>
            <wp14:sizeRelH relativeFrom="page">
              <wp14:pctWidth>0</wp14:pctWidth>
            </wp14:sizeRelH>
            <wp14:sizeRelV relativeFrom="page">
              <wp14:pctHeight>0</wp14:pctHeight>
            </wp14:sizeRelV>
          </wp:anchor>
        </w:drawing>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8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jc w:val="center"/>
        <w:rPr>
          <w:rFonts w:ascii="Bahnschrift" w:eastAsia="Arial Unicode MS" w:hAnsi="Bahnschrift" w:cs="Arial Unicode MS"/>
          <w:sz w:val="24"/>
          <w:szCs w:val="24"/>
        </w:rPr>
      </w:pPr>
      <w:r w:rsidRPr="00A2731B">
        <w:rPr>
          <w:rFonts w:ascii="Bahnschrift" w:eastAsia="Arial Unicode MS" w:hAnsi="Bahnschrift" w:cs="Arial Unicode MS"/>
          <w:b/>
          <w:bCs/>
          <w:sz w:val="50"/>
          <w:szCs w:val="50"/>
        </w:rPr>
        <w:t>NIP COMPILED TEST PROCEDURE DOCUMENT</w:t>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2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ind w:left="3760"/>
        <w:rPr>
          <w:rFonts w:ascii="Bahnschrift" w:eastAsia="Arial Unicode MS" w:hAnsi="Bahnschrift" w:cs="Arial Unicode MS"/>
          <w:sz w:val="24"/>
          <w:szCs w:val="24"/>
        </w:rPr>
      </w:pPr>
      <w:r w:rsidRPr="00A2731B">
        <w:rPr>
          <w:rFonts w:ascii="Bahnschrift" w:eastAsia="Arial Unicode MS" w:hAnsi="Bahnschrift" w:cs="Arial Unicode MS"/>
          <w:b/>
          <w:bCs/>
          <w:sz w:val="50"/>
          <w:szCs w:val="50"/>
        </w:rPr>
        <w:t>FOR</w:t>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84" w:lineRule="exact"/>
        <w:rPr>
          <w:rFonts w:ascii="Bahnschrift" w:eastAsia="Arial Unicode MS" w:hAnsi="Bahnschrift" w:cs="Arial Unicode MS"/>
          <w:sz w:val="24"/>
          <w:szCs w:val="24"/>
        </w:rPr>
      </w:pPr>
    </w:p>
    <w:p w:rsidR="00FF1715" w:rsidRPr="00A2731B" w:rsidRDefault="00CA5DB0" w:rsidP="00FF1715">
      <w:pPr>
        <w:widowControl w:val="0"/>
        <w:autoSpaceDE w:val="0"/>
        <w:autoSpaceDN w:val="0"/>
        <w:adjustRightInd w:val="0"/>
        <w:spacing w:after="0" w:line="240" w:lineRule="auto"/>
        <w:ind w:left="780" w:firstLine="660"/>
        <w:rPr>
          <w:rFonts w:ascii="Bahnschrift" w:eastAsia="Arial Unicode MS" w:hAnsi="Bahnschrift" w:cs="Arial Unicode MS"/>
          <w:b/>
          <w:bCs/>
          <w:sz w:val="50"/>
          <w:szCs w:val="50"/>
        </w:rPr>
      </w:pPr>
      <w:r w:rsidRPr="00A2731B">
        <w:rPr>
          <w:rFonts w:ascii="Bahnschrift" w:eastAsia="Arial Unicode MS" w:hAnsi="Bahnschrift" w:cs="Arial Unicode MS"/>
          <w:b/>
          <w:bCs/>
          <w:sz w:val="50"/>
          <w:szCs w:val="50"/>
        </w:rPr>
        <w:t xml:space="preserve">NIBSS NIP INTEGRATION </w:t>
      </w:r>
      <w:r w:rsidR="00FF1715">
        <w:rPr>
          <w:rFonts w:ascii="Bahnschrift" w:eastAsia="Arial Unicode MS" w:hAnsi="Bahnschrift" w:cs="Arial Unicode MS"/>
          <w:b/>
          <w:bCs/>
          <w:sz w:val="50"/>
          <w:szCs w:val="50"/>
        </w:rPr>
        <w:t>v. 2.1</w:t>
      </w:r>
    </w:p>
    <w:p w:rsidR="00CA5DB0" w:rsidRPr="00A2731B" w:rsidRDefault="00CA5DB0" w:rsidP="00CA5DB0">
      <w:pPr>
        <w:widowControl w:val="0"/>
        <w:autoSpaceDE w:val="0"/>
        <w:autoSpaceDN w:val="0"/>
        <w:adjustRightInd w:val="0"/>
        <w:spacing w:after="0" w:line="32"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Prepared by:</w:t>
      </w:r>
    </w:p>
    <w:p w:rsidR="00CA5DB0" w:rsidRPr="00A2731B" w:rsidRDefault="00CA5DB0" w:rsidP="00CA5DB0">
      <w:pPr>
        <w:widowControl w:val="0"/>
        <w:autoSpaceDE w:val="0"/>
        <w:autoSpaceDN w:val="0"/>
        <w:adjustRightInd w:val="0"/>
        <w:spacing w:after="0" w:line="1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Nigeria Inter – Bank Settlement System (NIBSS)</w:t>
      </w:r>
    </w:p>
    <w:p w:rsidR="00CA5DB0" w:rsidRPr="00A2731B" w:rsidRDefault="00CA5DB0" w:rsidP="00CA5DB0">
      <w:pPr>
        <w:widowControl w:val="0"/>
        <w:autoSpaceDE w:val="0"/>
        <w:autoSpaceDN w:val="0"/>
        <w:adjustRightInd w:val="0"/>
        <w:spacing w:after="0" w:line="8" w:lineRule="exact"/>
        <w:rPr>
          <w:rFonts w:ascii="Bahnschrift" w:eastAsia="Arial Unicode MS" w:hAnsi="Bahnschrift" w:cs="Arial Unicode MS"/>
          <w:sz w:val="24"/>
          <w:szCs w:val="24"/>
        </w:rPr>
      </w:pPr>
    </w:p>
    <w:p w:rsidR="00CA5DB0" w:rsidRPr="00A2731B" w:rsidRDefault="00F41EA2" w:rsidP="00CA5DB0">
      <w:pPr>
        <w:widowControl w:val="0"/>
        <w:autoSpaceDE w:val="0"/>
        <w:autoSpaceDN w:val="0"/>
        <w:adjustRightInd w:val="0"/>
        <w:spacing w:after="0" w:line="240" w:lineRule="auto"/>
        <w:rPr>
          <w:rFonts w:ascii="Bahnschrift" w:eastAsia="Arial Unicode MS" w:hAnsi="Bahnschrift" w:cs="Arial Unicode MS"/>
          <w:sz w:val="24"/>
          <w:szCs w:val="24"/>
        </w:rPr>
      </w:pPr>
      <w:r>
        <w:rPr>
          <w:rFonts w:ascii="Bahnschrift" w:eastAsia="Arial Unicode MS" w:hAnsi="Bahnschrift" w:cs="Arial Unicode MS"/>
          <w:sz w:val="21"/>
          <w:szCs w:val="21"/>
        </w:rPr>
        <w:t>Version: 2.1</w:t>
      </w:r>
    </w:p>
    <w:p w:rsidR="00CA5DB0" w:rsidRPr="00A2731B" w:rsidRDefault="00CA5DB0" w:rsidP="00CA5DB0">
      <w:pPr>
        <w:widowControl w:val="0"/>
        <w:autoSpaceDE w:val="0"/>
        <w:autoSpaceDN w:val="0"/>
        <w:adjustRightInd w:val="0"/>
        <w:spacing w:after="0" w:line="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June 1st, 2019</w:t>
      </w:r>
    </w:p>
    <w:p w:rsidR="00CA5DB0" w:rsidRPr="00A2731B" w:rsidRDefault="00CA5DB0" w:rsidP="00CA5DB0">
      <w:pPr>
        <w:spacing w:after="0" w:line="240" w:lineRule="auto"/>
        <w:jc w:val="center"/>
        <w:rPr>
          <w:rFonts w:ascii="Bahnschrift" w:hAnsi="Bahnschrift"/>
          <w:b/>
          <w:sz w:val="20"/>
          <w:szCs w:val="20"/>
        </w:rPr>
      </w:pPr>
    </w:p>
    <w:p w:rsidR="00CA5DB0" w:rsidRPr="00A2731B" w:rsidRDefault="00CA5DB0" w:rsidP="00CA5DB0">
      <w:pPr>
        <w:spacing w:after="0" w:line="240" w:lineRule="auto"/>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spacing w:after="0" w:line="240" w:lineRule="auto"/>
        <w:rPr>
          <w:rFonts w:ascii="Bahnschrift" w:hAnsi="Bahnschrift"/>
          <w:b/>
          <w:i/>
          <w:sz w:val="44"/>
          <w:szCs w:val="44"/>
        </w:rPr>
      </w:pPr>
    </w:p>
    <w:p w:rsidR="00CA5DB0" w:rsidRPr="00724C9F" w:rsidRDefault="00CA5DB0" w:rsidP="00CA5DB0">
      <w:pPr>
        <w:spacing w:after="0" w:line="240" w:lineRule="auto"/>
        <w:rPr>
          <w:rFonts w:ascii="Bahnschrift" w:hAnsi="Bahnschrift"/>
          <w:sz w:val="44"/>
          <w:szCs w:val="44"/>
        </w:rPr>
      </w:pPr>
      <w:r w:rsidRPr="00724C9F">
        <w:rPr>
          <w:rFonts w:ascii="Bahnschrift" w:hAnsi="Bahnschrift"/>
          <w:b/>
          <w:sz w:val="44"/>
          <w:szCs w:val="44"/>
        </w:rPr>
        <w:t>Technical Data</w:t>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041"/>
      </w:tblGrid>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Version</w:t>
            </w:r>
          </w:p>
        </w:tc>
        <w:tc>
          <w:tcPr>
            <w:tcW w:w="7041" w:type="dxa"/>
            <w:vAlign w:val="center"/>
          </w:tcPr>
          <w:p w:rsidR="00CA5DB0" w:rsidRPr="00A2731B" w:rsidRDefault="007C699D" w:rsidP="00B00C7C">
            <w:pPr>
              <w:rPr>
                <w:rFonts w:ascii="Bahnschrift" w:hAnsi="Bahnschrift"/>
                <w:sz w:val="24"/>
                <w:szCs w:val="24"/>
              </w:rPr>
            </w:pPr>
            <w:r>
              <w:rPr>
                <w:rFonts w:ascii="Bahnschrift" w:hAnsi="Bahnschrift"/>
                <w:sz w:val="24"/>
                <w:szCs w:val="24"/>
              </w:rPr>
              <w:t>V2.1</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Release Date</w:t>
            </w:r>
          </w:p>
        </w:tc>
        <w:tc>
          <w:tcPr>
            <w:tcW w:w="7041" w:type="dxa"/>
            <w:vAlign w:val="center"/>
          </w:tcPr>
          <w:p w:rsidR="00CA5DB0" w:rsidRPr="00A2731B" w:rsidRDefault="00CA5DB0" w:rsidP="00CA5DB0">
            <w:pPr>
              <w:rPr>
                <w:rFonts w:ascii="Bahnschrift" w:hAnsi="Bahnschrift"/>
                <w:sz w:val="24"/>
                <w:szCs w:val="24"/>
              </w:rPr>
            </w:pPr>
            <w:r w:rsidRPr="00A2731B">
              <w:rPr>
                <w:rFonts w:ascii="Bahnschrift" w:hAnsi="Bahnschrift"/>
                <w:sz w:val="24"/>
                <w:szCs w:val="24"/>
              </w:rPr>
              <w:t>1</w:t>
            </w:r>
            <w:r w:rsidR="00A2731B">
              <w:rPr>
                <w:rFonts w:ascii="Bahnschrift" w:hAnsi="Bahnschrift"/>
                <w:sz w:val="24"/>
                <w:szCs w:val="24"/>
              </w:rPr>
              <w:t>st</w:t>
            </w:r>
            <w:r w:rsidRPr="00A2731B">
              <w:rPr>
                <w:rFonts w:ascii="Bahnschrift" w:hAnsi="Bahnschrift"/>
                <w:sz w:val="24"/>
                <w:szCs w:val="24"/>
              </w:rPr>
              <w:t xml:space="preserve"> June 2019</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Document Type</w:t>
            </w:r>
          </w:p>
        </w:tc>
        <w:tc>
          <w:tcPr>
            <w:tcW w:w="7041"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Test Scenario Document</w:t>
            </w:r>
          </w:p>
        </w:tc>
      </w:tr>
      <w:tr w:rsidR="008D3CF4" w:rsidRPr="00A2731B" w:rsidTr="00B00C7C">
        <w:tc>
          <w:tcPr>
            <w:tcW w:w="1975" w:type="dxa"/>
            <w:vAlign w:val="center"/>
          </w:tcPr>
          <w:p w:rsidR="008D3CF4" w:rsidRPr="00A2731B" w:rsidRDefault="008D3CF4" w:rsidP="00B00C7C">
            <w:pPr>
              <w:rPr>
                <w:rFonts w:ascii="Bahnschrift" w:hAnsi="Bahnschrift"/>
                <w:sz w:val="24"/>
                <w:szCs w:val="24"/>
              </w:rPr>
            </w:pPr>
            <w:r>
              <w:rPr>
                <w:rFonts w:ascii="Bahnschrift" w:hAnsi="Bahnschrift"/>
                <w:sz w:val="24"/>
                <w:szCs w:val="24"/>
              </w:rPr>
              <w:t>Document Type</w:t>
            </w:r>
          </w:p>
        </w:tc>
        <w:tc>
          <w:tcPr>
            <w:tcW w:w="7041" w:type="dxa"/>
            <w:vAlign w:val="center"/>
          </w:tcPr>
          <w:p w:rsidR="008D3CF4" w:rsidRPr="00A2731B" w:rsidRDefault="008D3CF4" w:rsidP="00B00C7C">
            <w:pPr>
              <w:rPr>
                <w:rFonts w:ascii="Bahnschrift" w:hAnsi="Bahnschrift"/>
                <w:sz w:val="24"/>
                <w:szCs w:val="24"/>
              </w:rPr>
            </w:pPr>
            <w:r>
              <w:rPr>
                <w:rFonts w:ascii="Bahnschrift" w:hAnsi="Bahnschrift"/>
                <w:sz w:val="24"/>
                <w:szCs w:val="24"/>
              </w:rPr>
              <w:t>Specification</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Title</w:t>
            </w:r>
          </w:p>
        </w:tc>
        <w:tc>
          <w:tcPr>
            <w:tcW w:w="7041"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NIP Test Scenario Document</w:t>
            </w:r>
          </w:p>
        </w:tc>
      </w:tr>
      <w:tr w:rsidR="008D3CF4" w:rsidRPr="00A2731B" w:rsidTr="00B00C7C">
        <w:tc>
          <w:tcPr>
            <w:tcW w:w="1975" w:type="dxa"/>
            <w:vAlign w:val="center"/>
          </w:tcPr>
          <w:p w:rsidR="008D3CF4" w:rsidRPr="00A2731B" w:rsidRDefault="008D3CF4" w:rsidP="00B00C7C">
            <w:pPr>
              <w:rPr>
                <w:rFonts w:ascii="Bahnschrift" w:hAnsi="Bahnschrift"/>
                <w:sz w:val="24"/>
                <w:szCs w:val="24"/>
              </w:rPr>
            </w:pPr>
            <w:r>
              <w:rPr>
                <w:rFonts w:ascii="Bahnschrift" w:hAnsi="Bahnschrift"/>
                <w:sz w:val="24"/>
                <w:szCs w:val="24"/>
              </w:rPr>
              <w:t>Classification</w:t>
            </w:r>
          </w:p>
        </w:tc>
        <w:tc>
          <w:tcPr>
            <w:tcW w:w="7041" w:type="dxa"/>
            <w:vAlign w:val="center"/>
          </w:tcPr>
          <w:p w:rsidR="008D3CF4" w:rsidRPr="00A2731B" w:rsidRDefault="008D3CF4" w:rsidP="00B00C7C">
            <w:pPr>
              <w:rPr>
                <w:rFonts w:ascii="Bahnschrift" w:hAnsi="Bahnschrift"/>
                <w:sz w:val="24"/>
                <w:szCs w:val="24"/>
              </w:rPr>
            </w:pPr>
            <w:r>
              <w:rPr>
                <w:rFonts w:ascii="Bahnschrift" w:hAnsi="Bahnschrift"/>
                <w:sz w:val="24"/>
                <w:szCs w:val="24"/>
              </w:rPr>
              <w:t>Restrict</w:t>
            </w:r>
          </w:p>
        </w:tc>
      </w:tr>
      <w:tr w:rsidR="00CA5DB0" w:rsidRPr="00A2731B" w:rsidTr="00B00C7C">
        <w:tc>
          <w:tcPr>
            <w:tcW w:w="1975" w:type="dxa"/>
            <w:vAlign w:val="center"/>
          </w:tcPr>
          <w:p w:rsidR="00CA5DB0" w:rsidRPr="00A2731B" w:rsidRDefault="00CA5DB0" w:rsidP="00B00C7C">
            <w:pPr>
              <w:rPr>
                <w:rFonts w:ascii="Bahnschrift" w:hAnsi="Bahnschrift"/>
                <w:sz w:val="20"/>
                <w:szCs w:val="20"/>
              </w:rPr>
            </w:pPr>
          </w:p>
        </w:tc>
        <w:tc>
          <w:tcPr>
            <w:tcW w:w="7041" w:type="dxa"/>
            <w:vAlign w:val="center"/>
          </w:tcPr>
          <w:p w:rsidR="00CA5DB0" w:rsidRPr="00A2731B" w:rsidRDefault="00CA5DB0" w:rsidP="008D3CF4">
            <w:pPr>
              <w:spacing w:after="0" w:line="240" w:lineRule="auto"/>
              <w:rPr>
                <w:rFonts w:ascii="Bahnschrift" w:hAnsi="Bahnschrift"/>
                <w:sz w:val="20"/>
                <w:szCs w:val="20"/>
              </w:rPr>
            </w:pPr>
          </w:p>
        </w:tc>
      </w:tr>
    </w:tbl>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pPr>
        <w:rPr>
          <w:rFonts w:ascii="Bahnschrift" w:hAnsi="Bahnschrift"/>
          <w:b/>
          <w:color w:val="C00000"/>
          <w:sz w:val="32"/>
          <w:szCs w:val="32"/>
        </w:rPr>
      </w:pPr>
    </w:p>
    <w:p w:rsidR="00CA5DB0" w:rsidRPr="00A2731B" w:rsidRDefault="00CA5DB0">
      <w:pPr>
        <w:rPr>
          <w:rFonts w:ascii="Bahnschrift" w:hAnsi="Bahnschrift"/>
          <w:b/>
          <w:color w:val="C00000"/>
          <w:sz w:val="32"/>
          <w:szCs w:val="32"/>
        </w:rPr>
      </w:pPr>
      <w:r w:rsidRPr="00A2731B">
        <w:rPr>
          <w:rFonts w:ascii="Bahnschrift" w:hAnsi="Bahnschrift"/>
          <w:b/>
          <w:color w:val="C00000"/>
          <w:sz w:val="32"/>
          <w:szCs w:val="32"/>
        </w:rPr>
        <w:br w:type="page"/>
      </w:r>
    </w:p>
    <w:p w:rsidR="00F00B61" w:rsidRPr="00A2731B" w:rsidRDefault="007901F9" w:rsidP="00F00B61">
      <w:pPr>
        <w:spacing w:after="0"/>
        <w:jc w:val="center"/>
        <w:rPr>
          <w:rFonts w:ascii="Bahnschrift" w:hAnsi="Bahnschrift"/>
          <w:b/>
          <w:color w:val="002060"/>
          <w:sz w:val="32"/>
          <w:szCs w:val="32"/>
        </w:rPr>
      </w:pPr>
      <w:r w:rsidRPr="00A2731B">
        <w:rPr>
          <w:rFonts w:ascii="Bahnschrift" w:hAnsi="Bahnschrift"/>
          <w:b/>
          <w:color w:val="002060"/>
          <w:sz w:val="32"/>
          <w:szCs w:val="32"/>
        </w:rPr>
        <w:lastRenderedPageBreak/>
        <w:t>TEST</w:t>
      </w:r>
      <w:r w:rsidR="00F00B61" w:rsidRPr="00A2731B">
        <w:rPr>
          <w:rFonts w:ascii="Bahnschrift" w:hAnsi="Bahnschrift"/>
          <w:b/>
          <w:color w:val="002060"/>
          <w:sz w:val="32"/>
          <w:szCs w:val="32"/>
        </w:rPr>
        <w:t xml:space="preserve"> PROCEDURE FOR NIP TEST</w:t>
      </w:r>
    </w:p>
    <w:tbl>
      <w:tblPr>
        <w:tblStyle w:val="TableGrid"/>
        <w:tblW w:w="0" w:type="auto"/>
        <w:tblLook w:val="04A0" w:firstRow="1" w:lastRow="0" w:firstColumn="1" w:lastColumn="0" w:noHBand="0" w:noVBand="1"/>
      </w:tblPr>
      <w:tblGrid>
        <w:gridCol w:w="4675"/>
        <w:gridCol w:w="4675"/>
      </w:tblGrid>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Start Date</w:t>
            </w:r>
          </w:p>
        </w:tc>
        <w:tc>
          <w:tcPr>
            <w:tcW w:w="4675" w:type="dxa"/>
          </w:tcPr>
          <w:p w:rsidR="00CA5DB0" w:rsidRPr="00A2731B" w:rsidRDefault="00CA5DB0" w:rsidP="00CA5DB0">
            <w:pPr>
              <w:rPr>
                <w:rFonts w:ascii="Bahnschrift" w:hAnsi="Bahnschrift"/>
                <w:i/>
                <w:color w:val="1F3864" w:themeColor="accent5" w:themeShade="80"/>
              </w:rPr>
            </w:pPr>
          </w:p>
          <w:p w:rsidR="00CA5DB0" w:rsidRPr="00A2731B" w:rsidRDefault="00CA5DB0" w:rsidP="00CA5DB0">
            <w:pPr>
              <w:rPr>
                <w:rFonts w:ascii="Bahnschrift" w:hAnsi="Bahnschrift"/>
                <w:i/>
                <w:color w:val="1F3864" w:themeColor="accent5" w:themeShade="80"/>
              </w:rPr>
            </w:pPr>
            <w:r w:rsidRPr="00A2731B">
              <w:rPr>
                <w:rFonts w:ascii="Bahnschrift" w:hAnsi="Bahnschrift"/>
                <w:i/>
                <w:color w:val="1F3864" w:themeColor="accent5" w:themeShade="80"/>
              </w:rPr>
              <w:t>This document captures the step by step procedure NIBSS Certification team will take during NIP Tests that will be carried out.</w:t>
            </w:r>
          </w:p>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Start Date</w:t>
            </w:r>
          </w:p>
        </w:tc>
        <w:tc>
          <w:tcPr>
            <w:tcW w:w="4675" w:type="dxa"/>
          </w:tcPr>
          <w:p w:rsidR="00CA5DB0" w:rsidRPr="00A2731B" w:rsidRDefault="00CA5DB0" w:rsidP="00CA5DB0">
            <w:pPr>
              <w:rPr>
                <w:rFonts w:ascii="Bahnschrift" w:hAnsi="Bahnschrift"/>
                <w:b/>
                <w:color w:val="002060"/>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End Date</w:t>
            </w:r>
          </w:p>
        </w:tc>
        <w:tc>
          <w:tcPr>
            <w:tcW w:w="4675" w:type="dxa"/>
          </w:tcPr>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Status</w:t>
            </w:r>
          </w:p>
        </w:tc>
        <w:tc>
          <w:tcPr>
            <w:tcW w:w="4675" w:type="dxa"/>
          </w:tcPr>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Time Schedule</w:t>
            </w:r>
          </w:p>
        </w:tc>
        <w:tc>
          <w:tcPr>
            <w:tcW w:w="4675" w:type="dxa"/>
          </w:tcPr>
          <w:p w:rsidR="00CA5DB0" w:rsidRPr="00A2731B" w:rsidRDefault="00CA5DB0" w:rsidP="00CA5DB0">
            <w:pPr>
              <w:rPr>
                <w:rFonts w:ascii="Bahnschrift" w:hAnsi="Bahnschrift"/>
                <w:b/>
                <w:color w:val="002060"/>
                <w:sz w:val="32"/>
                <w:szCs w:val="32"/>
              </w:rPr>
            </w:pPr>
          </w:p>
        </w:tc>
      </w:tr>
    </w:tbl>
    <w:p w:rsidR="00CA5DB0" w:rsidRPr="00A2731B" w:rsidRDefault="00CA5DB0" w:rsidP="00CA5DB0">
      <w:pPr>
        <w:spacing w:after="0"/>
        <w:rPr>
          <w:rFonts w:ascii="Bahnschrift" w:hAnsi="Bahnschrift"/>
          <w:b/>
          <w:color w:val="002060"/>
          <w:sz w:val="32"/>
          <w:szCs w:val="32"/>
        </w:rPr>
      </w:pPr>
    </w:p>
    <w:p w:rsidR="00F00B61" w:rsidRPr="00A2731B" w:rsidRDefault="00F00B61" w:rsidP="00F00B61">
      <w:pPr>
        <w:spacing w:after="0"/>
        <w:jc w:val="center"/>
        <w:rPr>
          <w:rFonts w:ascii="Bahnschrift" w:hAnsi="Bahnschrift"/>
          <w:b/>
          <w:color w:val="1F3864" w:themeColor="accent5" w:themeShade="80"/>
          <w:sz w:val="32"/>
          <w:szCs w:val="32"/>
        </w:rPr>
      </w:pPr>
    </w:p>
    <w:p w:rsidR="00F00B61" w:rsidRPr="00A2731B" w:rsidRDefault="00F00B61" w:rsidP="00F00B61">
      <w:pPr>
        <w:spacing w:after="0"/>
        <w:rPr>
          <w:rFonts w:ascii="Bahnschrift" w:hAnsi="Bahnschrift"/>
          <w:b/>
          <w:color w:val="1F3864" w:themeColor="accent5" w:themeShade="80"/>
          <w:sz w:val="32"/>
          <w:szCs w:val="32"/>
        </w:rPr>
      </w:pPr>
      <w:r w:rsidRPr="00A2731B">
        <w:rPr>
          <w:rFonts w:ascii="Bahnschrift" w:hAnsi="Bahnschrift"/>
          <w:b/>
          <w:color w:val="1F3864" w:themeColor="accent5" w:themeShade="80"/>
          <w:sz w:val="32"/>
          <w:szCs w:val="32"/>
        </w:rPr>
        <w:t>CONTENT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PROCEDURE FOR </w:t>
      </w:r>
      <w:r w:rsidR="00F7042C" w:rsidRPr="00A2731B">
        <w:rPr>
          <w:rFonts w:ascii="Bahnschrift" w:hAnsi="Bahnschrift"/>
          <w:b/>
          <w:color w:val="1F3864" w:themeColor="accent5" w:themeShade="80"/>
          <w:sz w:val="20"/>
          <w:szCs w:val="20"/>
        </w:rPr>
        <w:t xml:space="preserve">OUTWARD </w:t>
      </w:r>
      <w:r w:rsidRPr="00A2731B">
        <w:rPr>
          <w:rFonts w:ascii="Bahnschrift" w:hAnsi="Bahnschrift"/>
          <w:b/>
          <w:color w:val="1F3864" w:themeColor="accent5" w:themeShade="80"/>
          <w:sz w:val="20"/>
          <w:szCs w:val="20"/>
        </w:rPr>
        <w:t>TEST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PROCEDURE FOR </w:t>
      </w:r>
      <w:r w:rsidR="00F7042C" w:rsidRPr="00A2731B">
        <w:rPr>
          <w:rFonts w:ascii="Bahnschrift" w:hAnsi="Bahnschrift"/>
          <w:b/>
          <w:color w:val="1F3864" w:themeColor="accent5" w:themeShade="80"/>
          <w:sz w:val="20"/>
          <w:szCs w:val="20"/>
        </w:rPr>
        <w:t xml:space="preserve">INWARD </w:t>
      </w:r>
      <w:r w:rsidRPr="00A2731B">
        <w:rPr>
          <w:rFonts w:ascii="Bahnschrift" w:hAnsi="Bahnschrift"/>
          <w:b/>
          <w:color w:val="1F3864" w:themeColor="accent5" w:themeShade="80"/>
          <w:sz w:val="20"/>
          <w:szCs w:val="20"/>
        </w:rPr>
        <w:t>TEST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PROCEDURE FOR STRESS TEST</w:t>
      </w:r>
    </w:p>
    <w:p w:rsidR="00F00B61" w:rsidRPr="00A2731B" w:rsidRDefault="00F00B61" w:rsidP="00F00B61">
      <w:pPr>
        <w:rPr>
          <w:rFonts w:ascii="Bahnschrift" w:hAnsi="Bahnschrift"/>
        </w:rPr>
      </w:pPr>
    </w:p>
    <w:p w:rsidR="00F7042C" w:rsidRPr="00A2731B" w:rsidRDefault="00F7042C" w:rsidP="00F7042C">
      <w:pPr>
        <w:rPr>
          <w:rFonts w:ascii="Bahnschrift" w:hAnsi="Bahnschrift"/>
          <w:color w:val="1F3864" w:themeColor="accent5" w:themeShade="80"/>
          <w:sz w:val="20"/>
          <w:szCs w:val="20"/>
        </w:rPr>
      </w:pPr>
    </w:p>
    <w:p w:rsidR="00954E16" w:rsidRDefault="00954E16" w:rsidP="00954E16">
      <w:pPr>
        <w:rPr>
          <w:rFonts w:ascii="Bahnschrift" w:hAnsi="Bahnschrift" w:cs="Arial"/>
          <w:b/>
          <w:color w:val="002060"/>
          <w:sz w:val="28"/>
          <w:szCs w:val="28"/>
          <w:lang w:val="en"/>
        </w:rPr>
      </w:pPr>
      <w:r w:rsidRPr="00A2731B">
        <w:rPr>
          <w:rFonts w:ascii="Bahnschrift" w:hAnsi="Bahnschrift" w:cs="Arial"/>
          <w:b/>
          <w:color w:val="002060"/>
          <w:sz w:val="28"/>
          <w:szCs w:val="28"/>
          <w:lang w:val="en"/>
        </w:rPr>
        <w:t>TEST DATA</w:t>
      </w:r>
      <w:r w:rsidR="00CA5DB0" w:rsidRPr="00A2731B">
        <w:rPr>
          <w:rFonts w:ascii="Bahnschrift" w:hAnsi="Bahnschrift" w:cs="Arial"/>
          <w:b/>
          <w:color w:val="002060"/>
          <w:sz w:val="28"/>
          <w:szCs w:val="28"/>
          <w:lang w:val="en"/>
        </w:rPr>
        <w:t xml:space="preserve"> (OUTWARD)</w:t>
      </w:r>
    </w:p>
    <w:p w:rsidR="00140AA8" w:rsidRPr="00140AA8" w:rsidRDefault="00140AA8" w:rsidP="00954E16">
      <w:pPr>
        <w:rPr>
          <w:rFonts w:ascii="Bahnschrift" w:hAnsi="Bahnschrift" w:cs="Arial"/>
          <w:b/>
          <w:color w:val="FF0000"/>
          <w:sz w:val="28"/>
          <w:szCs w:val="28"/>
          <w:lang w:val="en"/>
        </w:rPr>
      </w:pPr>
      <w:r w:rsidRPr="00140AA8">
        <w:rPr>
          <w:rFonts w:ascii="Bahnschrift" w:hAnsi="Bahnschrift" w:cs="Arial"/>
          <w:b/>
          <w:color w:val="FF0000"/>
          <w:sz w:val="28"/>
          <w:szCs w:val="28"/>
          <w:lang w:val="en"/>
        </w:rPr>
        <w:t>T</w:t>
      </w:r>
      <w:r>
        <w:rPr>
          <w:rFonts w:ascii="Bahnschrift" w:hAnsi="Bahnschrift" w:cs="Arial"/>
          <w:b/>
          <w:color w:val="FF0000"/>
          <w:sz w:val="28"/>
          <w:szCs w:val="28"/>
          <w:lang w:val="en"/>
        </w:rPr>
        <w:t>his is NIBSS Test details for your OUTWARD Test</w:t>
      </w:r>
      <w:bookmarkStart w:id="0" w:name="_GoBack"/>
      <w:bookmarkEnd w:id="0"/>
    </w:p>
    <w:tbl>
      <w:tblPr>
        <w:tblStyle w:val="TableGrid"/>
        <w:tblW w:w="0" w:type="auto"/>
        <w:tblLook w:val="04A0" w:firstRow="1" w:lastRow="0" w:firstColumn="1" w:lastColumn="0" w:noHBand="0" w:noVBand="1"/>
      </w:tblPr>
      <w:tblGrid>
        <w:gridCol w:w="4675"/>
        <w:gridCol w:w="4675"/>
      </w:tblGrid>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Destination Institution Code</w:t>
            </w:r>
          </w:p>
        </w:tc>
        <w:tc>
          <w:tcPr>
            <w:tcW w:w="4675" w:type="dxa"/>
          </w:tcPr>
          <w:p w:rsidR="00CA5DB0" w:rsidRPr="00A2731B" w:rsidRDefault="00CA5DB0" w:rsidP="00954E16">
            <w:pPr>
              <w:rPr>
                <w:rFonts w:ascii="Bahnschrift" w:hAnsi="Bahnschrift" w:cs="Arial"/>
                <w:b/>
                <w:color w:val="002060"/>
                <w:sz w:val="28"/>
                <w:szCs w:val="28"/>
                <w:lang w:val="en"/>
              </w:rPr>
            </w:pPr>
          </w:p>
        </w:tc>
      </w:tr>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Name</w:t>
            </w:r>
          </w:p>
        </w:tc>
        <w:tc>
          <w:tcPr>
            <w:tcW w:w="4675" w:type="dxa"/>
          </w:tcPr>
          <w:p w:rsidR="00CA5DB0" w:rsidRPr="00A2731B" w:rsidRDefault="00CA5DB0" w:rsidP="00954E16">
            <w:pPr>
              <w:rPr>
                <w:rFonts w:ascii="Bahnschrift" w:hAnsi="Bahnschrift" w:cs="Arial"/>
                <w:b/>
                <w:color w:val="002060"/>
                <w:sz w:val="28"/>
                <w:szCs w:val="28"/>
                <w:lang w:val="en"/>
              </w:rPr>
            </w:pPr>
          </w:p>
        </w:tc>
      </w:tr>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Number</w:t>
            </w:r>
          </w:p>
        </w:tc>
        <w:tc>
          <w:tcPr>
            <w:tcW w:w="4675" w:type="dxa"/>
          </w:tcPr>
          <w:p w:rsidR="00CA5DB0" w:rsidRPr="00A2731B" w:rsidRDefault="00CA5DB0" w:rsidP="00954E16">
            <w:pPr>
              <w:rPr>
                <w:rFonts w:ascii="Bahnschrift" w:hAnsi="Bahnschrift" w:cs="Arial"/>
                <w:b/>
                <w:color w:val="002060"/>
                <w:sz w:val="28"/>
                <w:szCs w:val="28"/>
                <w:lang w:val="en"/>
              </w:rPr>
            </w:pPr>
          </w:p>
        </w:tc>
      </w:tr>
      <w:tr w:rsidR="00140AA8" w:rsidRPr="00A2731B" w:rsidTr="00CA5DB0">
        <w:tc>
          <w:tcPr>
            <w:tcW w:w="4675" w:type="dxa"/>
          </w:tcPr>
          <w:p w:rsidR="00140AA8" w:rsidRPr="00A2731B" w:rsidRDefault="00140AA8" w:rsidP="00954E16">
            <w:pPr>
              <w:rPr>
                <w:rFonts w:ascii="Bahnschrift" w:hAnsi="Bahnschrift" w:cs="Arial"/>
                <w:color w:val="002060"/>
                <w:sz w:val="20"/>
                <w:szCs w:val="20"/>
                <w:lang w:val="en"/>
              </w:rPr>
            </w:pPr>
          </w:p>
        </w:tc>
        <w:tc>
          <w:tcPr>
            <w:tcW w:w="4675" w:type="dxa"/>
          </w:tcPr>
          <w:p w:rsidR="00140AA8" w:rsidRPr="00A2731B" w:rsidRDefault="00140AA8" w:rsidP="00954E16">
            <w:pPr>
              <w:rPr>
                <w:rFonts w:ascii="Bahnschrift" w:hAnsi="Bahnschrift" w:cs="Arial"/>
                <w:b/>
                <w:color w:val="002060"/>
                <w:sz w:val="28"/>
                <w:szCs w:val="28"/>
                <w:lang w:val="en"/>
              </w:rPr>
            </w:pPr>
          </w:p>
        </w:tc>
      </w:tr>
    </w:tbl>
    <w:p w:rsidR="00954E16" w:rsidRPr="00A2731B" w:rsidRDefault="00954E16" w:rsidP="00954E16">
      <w:pPr>
        <w:rPr>
          <w:rFonts w:ascii="Bahnschrift" w:hAnsi="Bahnschrift" w:cs="Arial"/>
          <w:color w:val="1F3864" w:themeColor="accent5" w:themeShade="80"/>
          <w:sz w:val="20"/>
          <w:szCs w:val="20"/>
        </w:rPr>
      </w:pPr>
    </w:p>
    <w:p w:rsidR="00CA5DB0" w:rsidRPr="00A2731B" w:rsidRDefault="00CA5DB0" w:rsidP="00954E16">
      <w:pPr>
        <w:rPr>
          <w:rFonts w:ascii="Bahnschrift" w:hAnsi="Bahnschrift" w:cs="Arial"/>
          <w:color w:val="1F3864" w:themeColor="accent5" w:themeShade="80"/>
          <w:sz w:val="20"/>
          <w:szCs w:val="20"/>
        </w:rPr>
      </w:pPr>
    </w:p>
    <w:p w:rsidR="00CA5DB0" w:rsidRDefault="00CA5DB0" w:rsidP="00CA5DB0">
      <w:pPr>
        <w:rPr>
          <w:rFonts w:ascii="Bahnschrift" w:hAnsi="Bahnschrift" w:cs="Arial"/>
          <w:b/>
          <w:color w:val="002060"/>
          <w:sz w:val="28"/>
          <w:szCs w:val="28"/>
          <w:lang w:val="en"/>
        </w:rPr>
      </w:pPr>
      <w:r w:rsidRPr="00A2731B">
        <w:rPr>
          <w:rFonts w:ascii="Bahnschrift" w:hAnsi="Bahnschrift" w:cs="Arial"/>
          <w:b/>
          <w:color w:val="002060"/>
          <w:sz w:val="28"/>
          <w:szCs w:val="28"/>
          <w:lang w:val="en"/>
        </w:rPr>
        <w:t>TEST DATA (INWARD)</w:t>
      </w:r>
    </w:p>
    <w:p w:rsidR="00140AA8" w:rsidRPr="00140AA8" w:rsidRDefault="00140AA8" w:rsidP="00CA5DB0">
      <w:pPr>
        <w:rPr>
          <w:rFonts w:ascii="Bahnschrift" w:hAnsi="Bahnschrift" w:cs="Arial"/>
          <w:b/>
          <w:color w:val="FF0000"/>
          <w:sz w:val="28"/>
          <w:szCs w:val="28"/>
          <w:lang w:val="en"/>
        </w:rPr>
      </w:pPr>
      <w:r w:rsidRPr="00140AA8">
        <w:rPr>
          <w:rFonts w:ascii="Bahnschrift" w:hAnsi="Bahnschrift" w:cs="Arial"/>
          <w:b/>
          <w:color w:val="FF0000"/>
          <w:sz w:val="28"/>
          <w:szCs w:val="28"/>
          <w:lang w:val="en"/>
        </w:rPr>
        <w:t>To be provided by the client</w:t>
      </w:r>
    </w:p>
    <w:tbl>
      <w:tblPr>
        <w:tblStyle w:val="TableGrid"/>
        <w:tblW w:w="0" w:type="auto"/>
        <w:tblLook w:val="04A0" w:firstRow="1" w:lastRow="0" w:firstColumn="1" w:lastColumn="0" w:noHBand="0" w:noVBand="1"/>
      </w:tblPr>
      <w:tblGrid>
        <w:gridCol w:w="4675"/>
        <w:gridCol w:w="4675"/>
      </w:tblGrid>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Destination Institution Code</w:t>
            </w:r>
          </w:p>
        </w:tc>
        <w:tc>
          <w:tcPr>
            <w:tcW w:w="4675" w:type="dxa"/>
          </w:tcPr>
          <w:p w:rsidR="00CA5DB0" w:rsidRPr="00A2731B" w:rsidRDefault="00CA5DB0" w:rsidP="00B00C7C">
            <w:pPr>
              <w:rPr>
                <w:rFonts w:ascii="Bahnschrift" w:hAnsi="Bahnschrift" w:cs="Arial"/>
                <w:b/>
                <w:color w:val="002060"/>
                <w:sz w:val="28"/>
                <w:szCs w:val="28"/>
                <w:lang w:val="en"/>
              </w:rPr>
            </w:pPr>
          </w:p>
        </w:tc>
      </w:tr>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Name</w:t>
            </w:r>
          </w:p>
        </w:tc>
        <w:tc>
          <w:tcPr>
            <w:tcW w:w="4675" w:type="dxa"/>
          </w:tcPr>
          <w:p w:rsidR="00CA5DB0" w:rsidRPr="00A2731B" w:rsidRDefault="00CA5DB0" w:rsidP="00B00C7C">
            <w:pPr>
              <w:rPr>
                <w:rFonts w:ascii="Bahnschrift" w:hAnsi="Bahnschrift" w:cs="Arial"/>
                <w:b/>
                <w:color w:val="002060"/>
                <w:sz w:val="28"/>
                <w:szCs w:val="28"/>
                <w:lang w:val="en"/>
              </w:rPr>
            </w:pPr>
          </w:p>
        </w:tc>
      </w:tr>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Number</w:t>
            </w:r>
          </w:p>
        </w:tc>
        <w:tc>
          <w:tcPr>
            <w:tcW w:w="4675" w:type="dxa"/>
          </w:tcPr>
          <w:p w:rsidR="00CA5DB0" w:rsidRPr="00A2731B" w:rsidRDefault="00CA5DB0" w:rsidP="00B00C7C">
            <w:pPr>
              <w:rPr>
                <w:rFonts w:ascii="Bahnschrift" w:hAnsi="Bahnschrift" w:cs="Arial"/>
                <w:b/>
                <w:color w:val="002060"/>
                <w:sz w:val="28"/>
                <w:szCs w:val="28"/>
                <w:lang w:val="en"/>
              </w:rPr>
            </w:pPr>
          </w:p>
        </w:tc>
      </w:tr>
    </w:tbl>
    <w:p w:rsidR="00CA5DB0" w:rsidRPr="00A2731B" w:rsidRDefault="00CA5DB0" w:rsidP="00954E16">
      <w:pPr>
        <w:rPr>
          <w:rFonts w:ascii="Bahnschrift" w:hAnsi="Bahnschrift" w:cs="Arial"/>
          <w:color w:val="1F3864" w:themeColor="accent5" w:themeShade="80"/>
          <w:sz w:val="20"/>
          <w:szCs w:val="20"/>
        </w:rPr>
      </w:pPr>
    </w:p>
    <w:p w:rsidR="00954E16" w:rsidRPr="00A2731B" w:rsidRDefault="00954E16" w:rsidP="00CA5DB0">
      <w:pPr>
        <w:pStyle w:val="Heading1"/>
        <w:rPr>
          <w:rFonts w:ascii="Bahnschrift" w:hAnsi="Bahnschrift"/>
          <w:color w:val="002060"/>
        </w:rPr>
      </w:pPr>
    </w:p>
    <w:p w:rsidR="00954E16" w:rsidRPr="00A2731B" w:rsidRDefault="00954E16" w:rsidP="00CA5DB0">
      <w:pPr>
        <w:pStyle w:val="Heading1"/>
        <w:rPr>
          <w:rFonts w:ascii="Bahnschrift" w:hAnsi="Bahnschrift"/>
          <w:b/>
          <w:color w:val="002060"/>
        </w:rPr>
      </w:pPr>
      <w:r w:rsidRPr="00A2731B">
        <w:rPr>
          <w:rFonts w:ascii="Bahnschrift" w:hAnsi="Bahnschrift"/>
          <w:b/>
          <w:color w:val="002060"/>
        </w:rPr>
        <w:t>A)</w:t>
      </w:r>
      <w:r w:rsidRPr="00A2731B">
        <w:rPr>
          <w:rFonts w:ascii="Bahnschrift" w:hAnsi="Bahnschrift"/>
          <w:b/>
          <w:color w:val="002060"/>
        </w:rPr>
        <w:tab/>
        <w:t xml:space="preserve">PROCEDURE FOR OUTWARD TEST </w:t>
      </w:r>
    </w:p>
    <w:p w:rsidR="00954E16" w:rsidRPr="00A2731B" w:rsidRDefault="00954E16" w:rsidP="00954E16">
      <w:pPr>
        <w:pStyle w:val="Heading2"/>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 xml:space="preserve">Client should send only three (3) transactions namely Name Enquiry, Funds Transfer and transaction status query. </w:t>
      </w:r>
    </w:p>
    <w:p w:rsidR="00954E16" w:rsidRPr="00A2731B" w:rsidRDefault="00954E16" w:rsidP="00954E16">
      <w:pPr>
        <w:spacing w:after="0"/>
        <w:rPr>
          <w:rFonts w:ascii="Bahnschrift" w:hAnsi="Bahnschrift" w:cs="Arial"/>
          <w:b/>
          <w:color w:val="1F3864" w:themeColor="accent5" w:themeShade="80"/>
          <w:sz w:val="20"/>
          <w:szCs w:val="20"/>
        </w:rPr>
      </w:pPr>
    </w:p>
    <w:p w:rsidR="00954E16" w:rsidRPr="005A1F98" w:rsidRDefault="00954E16" w:rsidP="00954E16">
      <w:pPr>
        <w:pStyle w:val="Heading2"/>
        <w:rPr>
          <w:rFonts w:ascii="Bahnschrift" w:hAnsi="Bahnschrift" w:cs="Arial"/>
          <w:b/>
          <w:color w:val="1F3864" w:themeColor="accent5" w:themeShade="80"/>
          <w:sz w:val="28"/>
          <w:szCs w:val="28"/>
        </w:rPr>
      </w:pPr>
      <w:r w:rsidRPr="005A1F98">
        <w:rPr>
          <w:rFonts w:ascii="Bahnschrift" w:hAnsi="Bahnschrift" w:cs="Arial"/>
          <w:b/>
          <w:color w:val="1F3864" w:themeColor="accent5" w:themeShade="80"/>
          <w:sz w:val="28"/>
          <w:szCs w:val="28"/>
        </w:rPr>
        <w:t>EXPECTED RESPONSE</w:t>
      </w:r>
    </w:p>
    <w:p w:rsidR="00954E16" w:rsidRPr="005A1F98" w:rsidRDefault="00954E16" w:rsidP="00954E16">
      <w:pPr>
        <w:spacing w:after="0"/>
        <w:rPr>
          <w:rFonts w:ascii="Bahnschrift" w:hAnsi="Bahnschrift" w:cs="Arial"/>
          <w:b/>
          <w:color w:val="1F3864" w:themeColor="accent5" w:themeShade="80"/>
          <w:sz w:val="32"/>
          <w:szCs w:val="32"/>
        </w:rPr>
      </w:pPr>
      <w:r w:rsidRPr="005A1F98">
        <w:rPr>
          <w:rFonts w:ascii="Bahnschrift" w:hAnsi="Bahnschrift" w:cs="Arial"/>
          <w:b/>
          <w:color w:val="1F3864" w:themeColor="accent5" w:themeShade="80"/>
          <w:sz w:val="32"/>
          <w:szCs w:val="32"/>
        </w:rPr>
        <w:t>1. FOR NAME ENQUIRY</w:t>
      </w:r>
    </w:p>
    <w:p w:rsidR="00954E16" w:rsidRPr="00A2731B" w:rsidRDefault="00954E16" w:rsidP="00954E16">
      <w:pPr>
        <w:pStyle w:val="ListParagraph"/>
        <w:numPr>
          <w:ilvl w:val="0"/>
          <w:numId w:val="25"/>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THE REQUESTS MATCHES EXPECTED ACCORDING TO TECHNICAL SPECIFICATION</w:t>
      </w:r>
    </w:p>
    <w:p w:rsidR="00954E16" w:rsidRPr="00A2731B" w:rsidRDefault="00954E16" w:rsidP="00954E16">
      <w:pPr>
        <w:pStyle w:val="ListParagraph"/>
        <w:numPr>
          <w:ilvl w:val="0"/>
          <w:numId w:val="25"/>
        </w:numPr>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SESSION ID IS 30 CHARACTERS IN LENGTH – IN THE FORMAT</w:t>
      </w:r>
      <w:r w:rsidRPr="00A2731B">
        <w:rPr>
          <w:rFonts w:ascii="Bahnschrift" w:hAnsi="Bahnschrift" w:cs="Arial"/>
          <w:color w:val="1F3864" w:themeColor="accent5" w:themeShade="80"/>
          <w:sz w:val="20"/>
          <w:szCs w:val="20"/>
        </w:rPr>
        <w:br/>
        <w:t>Char 1 – 6: Senders Financial Institution’s code</w:t>
      </w:r>
    </w:p>
    <w:p w:rsidR="00954E16" w:rsidRPr="00A2731B" w:rsidRDefault="00954E16" w:rsidP="00954E16">
      <w:pPr>
        <w:pStyle w:val="ListParagraph"/>
        <w:ind w:left="0" w:firstLine="72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Char 7 – 18: Date and time (in the format yymmddHHmmss – HH is 24 hour clock)</w:t>
      </w:r>
    </w:p>
    <w:p w:rsidR="00954E16" w:rsidRPr="00A2731B" w:rsidRDefault="00954E16" w:rsidP="00954E16">
      <w:pPr>
        <w:pStyle w:val="ListParagraph"/>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Char 19 – 30: 12 – character unique number (either serial # or random number)</w:t>
      </w:r>
    </w:p>
    <w:p w:rsidR="00954E16" w:rsidRPr="00A2731B" w:rsidRDefault="00954E16" w:rsidP="00954E16">
      <w:pPr>
        <w:pStyle w:val="ListParagraph"/>
        <w:spacing w:after="0"/>
        <w:rPr>
          <w:rFonts w:ascii="Bahnschrift" w:hAnsi="Bahnschrift" w:cs="Arial"/>
          <w:b/>
          <w:color w:val="1F3864" w:themeColor="accent5" w:themeShade="80"/>
          <w:sz w:val="20"/>
          <w:szCs w:val="20"/>
        </w:rPr>
      </w:pPr>
    </w:p>
    <w:p w:rsidR="00954E16" w:rsidRPr="00A2731B" w:rsidRDefault="00954E16" w:rsidP="00954E16">
      <w:pPr>
        <w:pStyle w:val="ListParagraph"/>
        <w:spacing w:after="0"/>
        <w:rPr>
          <w:rFonts w:ascii="Bahnschrift" w:hAnsi="Bahnschrift" w:cs="Arial"/>
          <w:b/>
          <w:color w:val="1F3864" w:themeColor="accent5" w:themeShade="80"/>
          <w:sz w:val="20"/>
          <w:szCs w:val="20"/>
        </w:rPr>
      </w:pPr>
    </w:p>
    <w:p w:rsidR="003B5BE6" w:rsidRDefault="003B5BE6" w:rsidP="003B5BE6">
      <w:pPr>
        <w:pStyle w:val="ListParagraph"/>
        <w:numPr>
          <w:ilvl w:val="0"/>
          <w:numId w:val="32"/>
        </w:numPr>
        <w:spacing w:after="0" w:line="240" w:lineRule="auto"/>
        <w:contextualSpacing w:val="0"/>
        <w:rPr>
          <w:rFonts w:ascii="Bahnschrift" w:hAnsi="Bahnschrift"/>
          <w:b/>
          <w:bCs/>
          <w:color w:val="1F3864"/>
        </w:rPr>
      </w:pPr>
      <w:r w:rsidRPr="00A2731B">
        <w:rPr>
          <w:rFonts w:ascii="Bahnschrift" w:hAnsi="Bahnschrift"/>
          <w:b/>
          <w:bCs/>
          <w:color w:val="1F3864"/>
        </w:rPr>
        <w:t>Name Enquiry</w:t>
      </w:r>
      <w:r w:rsidR="005A1F98">
        <w:rPr>
          <w:rFonts w:ascii="Bahnschrift" w:hAnsi="Bahnschrift"/>
          <w:b/>
          <w:bCs/>
          <w:color w:val="1F3864"/>
        </w:rPr>
        <w:t xml:space="preserve"> Test evidence</w:t>
      </w:r>
    </w:p>
    <w:p w:rsidR="004C1CC2" w:rsidRPr="00A2731B" w:rsidRDefault="004C1CC2" w:rsidP="004C1CC2">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Paste the Request and Response for the NE Transaction you initiated.</w:t>
      </w:r>
    </w:p>
    <w:p w:rsidR="004C1CC2" w:rsidRPr="00A2731B" w:rsidRDefault="004C1CC2" w:rsidP="004C1CC2">
      <w:pPr>
        <w:pStyle w:val="ListParagraph"/>
        <w:spacing w:after="0" w:line="240" w:lineRule="auto"/>
        <w:contextualSpacing w:val="0"/>
        <w:rPr>
          <w:rFonts w:ascii="Bahnschrift" w:hAnsi="Bahnschrift"/>
          <w:b/>
          <w:bCs/>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3B5BE6" w:rsidRPr="00A2731B" w:rsidRDefault="003B5BE6" w:rsidP="003B5BE6">
      <w:pPr>
        <w:pStyle w:val="ListParagraph"/>
        <w:ind w:left="1440"/>
        <w:rPr>
          <w:rFonts w:ascii="Bahnschrift" w:hAnsi="Bahnschrift"/>
          <w:color w:val="1F3864"/>
        </w:rPr>
      </w:pPr>
    </w:p>
    <w:p w:rsidR="003B5BE6" w:rsidRPr="00A2731B" w:rsidRDefault="003B5BE6" w:rsidP="0077175A">
      <w:pPr>
        <w:spacing w:after="0"/>
        <w:ind w:left="1980"/>
        <w:rPr>
          <w:rFonts w:ascii="Bahnschrift" w:hAnsi="Bahnschrift"/>
          <w:color w:val="1F3864"/>
          <w:sz w:val="20"/>
          <w:szCs w:val="20"/>
        </w:rPr>
      </w:pPr>
    </w:p>
    <w:p w:rsidR="003B5BE6" w:rsidRPr="00A2731B" w:rsidRDefault="003B5BE6" w:rsidP="0077175A">
      <w:pPr>
        <w:pStyle w:val="ListParagraph"/>
        <w:numPr>
          <w:ilvl w:val="1"/>
          <w:numId w:val="32"/>
        </w:numPr>
        <w:spacing w:after="0" w:line="240" w:lineRule="auto"/>
        <w:contextualSpacing w:val="0"/>
        <w:rPr>
          <w:rFonts w:ascii="Bahnschrift" w:hAnsi="Bahnschrift"/>
          <w:b/>
          <w:bCs/>
          <w:color w:val="1F3864"/>
          <w:sz w:val="20"/>
          <w:szCs w:val="20"/>
          <w:u w:val="single"/>
        </w:rPr>
      </w:pPr>
      <w:r w:rsidRPr="00A2731B">
        <w:rPr>
          <w:rFonts w:ascii="Bahnschrift" w:hAnsi="Bahnschrift"/>
          <w:b/>
          <w:bCs/>
          <w:color w:val="1F3864"/>
          <w:sz w:val="20"/>
          <w:szCs w:val="20"/>
          <w:u w:val="single"/>
        </w:rPr>
        <w:t>Response</w:t>
      </w:r>
    </w:p>
    <w:p w:rsidR="003B5BE6" w:rsidRPr="00A2731B" w:rsidRDefault="003B5BE6" w:rsidP="00954E16">
      <w:pPr>
        <w:pStyle w:val="ListParagraph"/>
        <w:spacing w:after="0"/>
        <w:rPr>
          <w:rFonts w:ascii="Bahnschrift" w:hAnsi="Bahnschrift" w:cs="Arial"/>
          <w:b/>
          <w:color w:val="1F3864" w:themeColor="accent5" w:themeShade="80"/>
          <w:sz w:val="20"/>
          <w:szCs w:val="20"/>
        </w:rPr>
      </w:pPr>
    </w:p>
    <w:p w:rsidR="003B5BE6" w:rsidRPr="00A2731B" w:rsidRDefault="003B5BE6" w:rsidP="00954E16">
      <w:pPr>
        <w:pStyle w:val="ListParagraph"/>
        <w:spacing w:after="0"/>
        <w:rPr>
          <w:rFonts w:ascii="Bahnschrift" w:hAnsi="Bahnschrift" w:cs="Arial"/>
          <w:b/>
          <w:color w:val="1F3864" w:themeColor="accent5" w:themeShade="80"/>
          <w:sz w:val="20"/>
          <w:szCs w:val="20"/>
        </w:rPr>
      </w:pPr>
    </w:p>
    <w:p w:rsidR="00954E16" w:rsidRPr="005A1F98" w:rsidRDefault="00954E16" w:rsidP="00954E16">
      <w:pPr>
        <w:spacing w:after="0"/>
        <w:rPr>
          <w:rFonts w:ascii="Bahnschrift" w:hAnsi="Bahnschrift" w:cs="Arial"/>
          <w:b/>
          <w:color w:val="1F3864" w:themeColor="accent5" w:themeShade="80"/>
          <w:sz w:val="36"/>
          <w:szCs w:val="36"/>
        </w:rPr>
      </w:pPr>
      <w:r w:rsidRPr="005A1F98">
        <w:rPr>
          <w:rFonts w:ascii="Bahnschrift" w:hAnsi="Bahnschrift" w:cs="Arial"/>
          <w:b/>
          <w:color w:val="1F3864" w:themeColor="accent5" w:themeShade="80"/>
          <w:sz w:val="36"/>
          <w:szCs w:val="36"/>
        </w:rPr>
        <w:t xml:space="preserve"> 2. FOR FUNDS TRANSFER (CREDIT) </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THE REQUESTS MATCHES AS EXPECTED ACCORDING TO TECHNICAL SPECS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AMOUNT BEING SENT BY CLIENT IS IN TWO DECIMAL PLACES ONLY WITHOUT ANY NON-NUMERIC CHARACTERS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THE NAME ENQUIRY REFERENCE BEING SENT IN FT DIRECT CREDIT IS SAME AS THE ONE USED IN NAME ENQUIRY</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 TSQUERY IS ALWAYS SENT TO VALIDATE THE FINAL STATUS OF TRANSACTION AFTER AN FT CREDIT RESPONSE IS RECEIVED FROM NIBSS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 TSQUERY IS ALWAYS SENT TO VALIDATE THE FINAL STATUS OF TRANSACTION WHEN AN FT CREDIT RESPONSE IS NOT RECEIVED FROM NIBSS.</w:t>
      </w:r>
    </w:p>
    <w:p w:rsidR="00954E16" w:rsidRPr="00A2731B" w:rsidRDefault="00954E16" w:rsidP="00954E16">
      <w:pPr>
        <w:spacing w:after="0"/>
        <w:rPr>
          <w:rFonts w:ascii="Bahnschrift" w:hAnsi="Bahnschrift" w:cs="Arial"/>
          <w:color w:val="1F3864" w:themeColor="accent5" w:themeShade="80"/>
          <w:sz w:val="20"/>
          <w:szCs w:val="20"/>
        </w:rPr>
      </w:pPr>
    </w:p>
    <w:p w:rsidR="003B5BE6" w:rsidRDefault="003B5BE6" w:rsidP="003B5BE6">
      <w:pPr>
        <w:pStyle w:val="ListParagraph"/>
        <w:numPr>
          <w:ilvl w:val="0"/>
          <w:numId w:val="32"/>
        </w:numPr>
        <w:spacing w:after="0" w:line="240" w:lineRule="auto"/>
        <w:contextualSpacing w:val="0"/>
        <w:rPr>
          <w:rFonts w:ascii="Bahnschrift" w:hAnsi="Bahnschrift"/>
          <w:b/>
          <w:bCs/>
          <w:color w:val="1F3864"/>
        </w:rPr>
      </w:pPr>
      <w:r w:rsidRPr="00A2731B">
        <w:rPr>
          <w:rFonts w:ascii="Bahnschrift" w:hAnsi="Bahnschrift"/>
          <w:b/>
          <w:bCs/>
          <w:color w:val="1F3864"/>
        </w:rPr>
        <w:t>FT Direct Credit</w:t>
      </w:r>
      <w:r w:rsidR="005A1F98">
        <w:rPr>
          <w:rFonts w:ascii="Bahnschrift" w:hAnsi="Bahnschrift"/>
          <w:b/>
          <w:bCs/>
          <w:color w:val="1F3864"/>
        </w:rPr>
        <w:t xml:space="preserve"> Test Evidence</w:t>
      </w:r>
    </w:p>
    <w:p w:rsidR="00A63CB0" w:rsidRDefault="00A63CB0" w:rsidP="00A63CB0">
      <w:pPr>
        <w:pStyle w:val="ListParagraph"/>
        <w:spacing w:after="0" w:line="240" w:lineRule="auto"/>
        <w:contextualSpacing w:val="0"/>
        <w:rPr>
          <w:rFonts w:ascii="Bahnschrift" w:hAnsi="Bahnschrift"/>
          <w:b/>
          <w:bCs/>
          <w:color w:val="1F3864"/>
        </w:rPr>
      </w:pPr>
      <w:r>
        <w:rPr>
          <w:rFonts w:ascii="Bahnschrift" w:hAnsi="Bahnschrift"/>
          <w:b/>
          <w:bCs/>
          <w:color w:val="1F3864"/>
        </w:rPr>
        <w:t>2A: Send FT Direct Credit of 1,000 Naira</w:t>
      </w:r>
    </w:p>
    <w:p w:rsidR="004C1CC2" w:rsidRPr="00A2731B" w:rsidRDefault="004C1CC2" w:rsidP="004C1CC2">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 xml:space="preserve">Paste the Request and Response for the </w:t>
      </w:r>
      <w:r w:rsidR="003029F0">
        <w:rPr>
          <w:rFonts w:ascii="Bahnschrift" w:hAnsi="Bahnschrift" w:cs="Arial"/>
          <w:b/>
          <w:color w:val="FF0000"/>
          <w:sz w:val="20"/>
          <w:szCs w:val="20"/>
        </w:rPr>
        <w:t>FT</w:t>
      </w:r>
      <w:r w:rsidRPr="00A2731B">
        <w:rPr>
          <w:rFonts w:ascii="Bahnschrift" w:hAnsi="Bahnschrift" w:cs="Arial"/>
          <w:b/>
          <w:color w:val="FF0000"/>
          <w:sz w:val="20"/>
          <w:szCs w:val="20"/>
        </w:rPr>
        <w:t xml:space="preserve"> Transaction you initiated.</w:t>
      </w:r>
    </w:p>
    <w:p w:rsidR="004C1CC2" w:rsidRPr="004C1CC2" w:rsidRDefault="004C1CC2" w:rsidP="004C1CC2">
      <w:pPr>
        <w:spacing w:after="0" w:line="240" w:lineRule="auto"/>
        <w:rPr>
          <w:rFonts w:ascii="Bahnschrift" w:hAnsi="Bahnschrift"/>
          <w:b/>
          <w:bCs/>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3B5BE6" w:rsidRPr="00A2731B" w:rsidRDefault="003B5BE6" w:rsidP="00CA5DB0">
      <w:pPr>
        <w:spacing w:after="0"/>
        <w:rPr>
          <w:rFonts w:ascii="Bahnschrift" w:hAnsi="Bahnschrift"/>
          <w:color w:val="1F3864"/>
          <w:sz w:val="20"/>
          <w:szCs w:val="20"/>
        </w:rPr>
      </w:pPr>
    </w:p>
    <w:p w:rsidR="003B5BE6" w:rsidRPr="00A2731B" w:rsidRDefault="003B5BE6" w:rsidP="003B5BE6">
      <w:pPr>
        <w:ind w:left="1440"/>
        <w:rPr>
          <w:rFonts w:ascii="Bahnschrift" w:hAnsi="Bahnschrift"/>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Response</w:t>
      </w:r>
    </w:p>
    <w:p w:rsidR="003B5BE6" w:rsidRPr="00A2731B" w:rsidRDefault="003B5BE6" w:rsidP="003B5BE6">
      <w:pPr>
        <w:pStyle w:val="ListParagraph"/>
        <w:rPr>
          <w:rFonts w:ascii="Bahnschrift" w:hAnsi="Bahnschrift"/>
          <w:color w:val="1F3864"/>
        </w:rPr>
      </w:pPr>
    </w:p>
    <w:p w:rsidR="003B5BE6" w:rsidRPr="004C1CC2" w:rsidRDefault="003B5BE6" w:rsidP="004C1CC2">
      <w:pPr>
        <w:spacing w:after="0"/>
        <w:rPr>
          <w:rFonts w:ascii="Bahnschrift" w:hAnsi="Bahnschrift"/>
          <w:color w:val="1F3864"/>
          <w:sz w:val="20"/>
          <w:szCs w:val="20"/>
        </w:rPr>
      </w:pPr>
    </w:p>
    <w:p w:rsidR="00A63CB0" w:rsidRDefault="00A63CB0" w:rsidP="00A63CB0">
      <w:pPr>
        <w:pStyle w:val="ListParagraph"/>
        <w:spacing w:after="0" w:line="240" w:lineRule="auto"/>
        <w:contextualSpacing w:val="0"/>
        <w:rPr>
          <w:rFonts w:ascii="Bahnschrift" w:hAnsi="Bahnschrift"/>
          <w:b/>
          <w:bCs/>
          <w:color w:val="1F3864"/>
        </w:rPr>
      </w:pPr>
      <w:r>
        <w:rPr>
          <w:rFonts w:ascii="Bahnschrift" w:hAnsi="Bahnschrift"/>
          <w:b/>
          <w:bCs/>
          <w:color w:val="1F3864"/>
        </w:rPr>
        <w:t>2B: Send FT Direct Credit of 1,100,000,000 Naira</w:t>
      </w:r>
      <w:r w:rsidR="00EE07A2">
        <w:rPr>
          <w:rFonts w:ascii="Bahnschrift" w:hAnsi="Bahnschrift"/>
          <w:b/>
          <w:bCs/>
          <w:color w:val="1F3864"/>
        </w:rPr>
        <w:t>.</w:t>
      </w:r>
    </w:p>
    <w:p w:rsidR="00954E16" w:rsidRPr="00A2731B" w:rsidRDefault="00954E16" w:rsidP="00954E16">
      <w:pPr>
        <w:widowControl w:val="0"/>
        <w:autoSpaceDE w:val="0"/>
        <w:autoSpaceDN w:val="0"/>
        <w:adjustRightInd w:val="0"/>
        <w:spacing w:after="200" w:line="276" w:lineRule="auto"/>
        <w:rPr>
          <w:rFonts w:ascii="Bahnschrift" w:hAnsi="Bahnschrift" w:cs="Arial"/>
          <w:sz w:val="20"/>
          <w:szCs w:val="20"/>
          <w:lang w:val="en"/>
        </w:rPr>
      </w:pPr>
    </w:p>
    <w:p w:rsidR="00A63CB0" w:rsidRPr="00A2731B" w:rsidRDefault="00A63CB0" w:rsidP="00A63CB0">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 xml:space="preserve">Paste the Request and Response for the </w:t>
      </w:r>
      <w:r w:rsidR="007219A0">
        <w:rPr>
          <w:rFonts w:ascii="Bahnschrift" w:hAnsi="Bahnschrift" w:cs="Arial"/>
          <w:b/>
          <w:color w:val="FF0000"/>
          <w:sz w:val="20"/>
          <w:szCs w:val="20"/>
        </w:rPr>
        <w:t>FT</w:t>
      </w:r>
      <w:r w:rsidRPr="00A2731B">
        <w:rPr>
          <w:rFonts w:ascii="Bahnschrift" w:hAnsi="Bahnschrift" w:cs="Arial"/>
          <w:b/>
          <w:color w:val="FF0000"/>
          <w:sz w:val="20"/>
          <w:szCs w:val="20"/>
        </w:rPr>
        <w:t xml:space="preserve"> Transaction you initiated.</w:t>
      </w:r>
    </w:p>
    <w:p w:rsidR="00A63CB0" w:rsidRPr="004C1CC2" w:rsidRDefault="00A63CB0" w:rsidP="00A63CB0">
      <w:pPr>
        <w:spacing w:after="0" w:line="240" w:lineRule="auto"/>
        <w:rPr>
          <w:rFonts w:ascii="Bahnschrift" w:hAnsi="Bahnschrift"/>
          <w:b/>
          <w:bCs/>
          <w:color w:val="1F3864"/>
        </w:rPr>
      </w:pPr>
    </w:p>
    <w:p w:rsidR="00A63CB0" w:rsidRPr="00A2731B" w:rsidRDefault="00A63CB0" w:rsidP="00A63CB0">
      <w:pPr>
        <w:pStyle w:val="ListParagraph"/>
        <w:numPr>
          <w:ilvl w:val="0"/>
          <w:numId w:val="38"/>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A63CB0" w:rsidRPr="00A2731B" w:rsidRDefault="00A63CB0" w:rsidP="00A63CB0">
      <w:pPr>
        <w:spacing w:after="0"/>
        <w:rPr>
          <w:rFonts w:ascii="Bahnschrift" w:hAnsi="Bahnschrift"/>
          <w:color w:val="1F3864"/>
          <w:sz w:val="20"/>
          <w:szCs w:val="20"/>
        </w:rPr>
      </w:pPr>
    </w:p>
    <w:p w:rsidR="00A63CB0" w:rsidRPr="00A2731B" w:rsidRDefault="00A63CB0" w:rsidP="00A63CB0">
      <w:pPr>
        <w:ind w:left="1440"/>
        <w:rPr>
          <w:rFonts w:ascii="Bahnschrift" w:hAnsi="Bahnschrift"/>
          <w:color w:val="1F3864"/>
        </w:rPr>
      </w:pPr>
    </w:p>
    <w:p w:rsidR="00A63CB0" w:rsidRPr="00A2731B" w:rsidRDefault="00A63CB0" w:rsidP="00A63CB0">
      <w:pPr>
        <w:pStyle w:val="ListParagraph"/>
        <w:numPr>
          <w:ilvl w:val="0"/>
          <w:numId w:val="38"/>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Response</w:t>
      </w:r>
    </w:p>
    <w:p w:rsidR="003B5BE6" w:rsidRPr="00A2731B" w:rsidRDefault="003B5BE6" w:rsidP="00954E16">
      <w:pPr>
        <w:widowControl w:val="0"/>
        <w:autoSpaceDE w:val="0"/>
        <w:autoSpaceDN w:val="0"/>
        <w:adjustRightInd w:val="0"/>
        <w:spacing w:after="200" w:line="276" w:lineRule="auto"/>
        <w:rPr>
          <w:rFonts w:ascii="Bahnschrift" w:hAnsi="Bahnschrift" w:cs="Arial"/>
          <w:sz w:val="20"/>
          <w:szCs w:val="20"/>
          <w:lang w:val="en"/>
        </w:rPr>
      </w:pPr>
    </w:p>
    <w:p w:rsidR="006C5EBA" w:rsidRDefault="006C5EBA" w:rsidP="006C5EBA">
      <w:pPr>
        <w:pStyle w:val="ListParagraph"/>
        <w:spacing w:after="0"/>
        <w:rPr>
          <w:rFonts w:ascii="Bahnschrift" w:hAnsi="Bahnschrift"/>
          <w:b/>
          <w:color w:val="1F3864" w:themeColor="accent5" w:themeShade="80"/>
          <w:sz w:val="20"/>
          <w:szCs w:val="20"/>
        </w:rPr>
      </w:pPr>
      <w:r w:rsidRPr="00514971">
        <w:rPr>
          <w:rFonts w:ascii="Bahnschrift" w:hAnsi="Bahnschrift" w:cs="Arial"/>
          <w:b/>
          <w:color w:val="1F3864" w:themeColor="accent5" w:themeShade="80"/>
          <w:sz w:val="20"/>
          <w:szCs w:val="20"/>
        </w:rPr>
        <w:t>2C.</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624AB6">
        <w:rPr>
          <w:rFonts w:ascii="Bahnschrift" w:hAnsi="Bahnschrift"/>
          <w:b/>
          <w:color w:val="1F3864" w:themeColor="accent5" w:themeShade="80"/>
          <w:sz w:val="20"/>
          <w:szCs w:val="20"/>
          <w:highlight w:val="cyan"/>
          <w:u w:val="single"/>
        </w:rPr>
        <w:t>0 NAIRA</w:t>
      </w:r>
    </w:p>
    <w:p w:rsidR="00954E16" w:rsidRDefault="006C5EBA" w:rsidP="006C5EBA">
      <w:pPr>
        <w:spacing w:after="0"/>
        <w:ind w:left="720"/>
        <w:rPr>
          <w:rFonts w:ascii="Bahnschrift" w:hAnsi="Bahnschrift"/>
          <w:b/>
          <w:color w:val="002060"/>
          <w:sz w:val="20"/>
          <w:szCs w:val="20"/>
        </w:rPr>
      </w:pPr>
      <w:r>
        <w:rPr>
          <w:rFonts w:ascii="Bahnschrift" w:hAnsi="Bahnschrift"/>
          <w:b/>
          <w:color w:val="002060"/>
          <w:sz w:val="20"/>
          <w:szCs w:val="20"/>
        </w:rPr>
        <w:t>Expected: Transaction shouldn’t go through. It should fail with Response code 13 – Invalid Amount</w:t>
      </w:r>
    </w:p>
    <w:p w:rsidR="006C5EBA" w:rsidRDefault="006C5EBA" w:rsidP="006C5EBA">
      <w:pPr>
        <w:spacing w:after="0"/>
        <w:ind w:left="720"/>
        <w:rPr>
          <w:rFonts w:ascii="Bahnschrift" w:hAnsi="Bahnschrift"/>
          <w:b/>
          <w:color w:val="002060"/>
          <w:sz w:val="20"/>
          <w:szCs w:val="20"/>
        </w:rPr>
      </w:pPr>
    </w:p>
    <w:p w:rsidR="00493430" w:rsidRDefault="00493430" w:rsidP="006C5EBA">
      <w:pPr>
        <w:spacing w:after="0"/>
        <w:ind w:left="720"/>
        <w:rPr>
          <w:rFonts w:ascii="Bahnschrift" w:hAnsi="Bahnschrift"/>
          <w:b/>
          <w:color w:val="002060"/>
          <w:sz w:val="20"/>
          <w:szCs w:val="20"/>
        </w:rPr>
      </w:pPr>
    </w:p>
    <w:p w:rsidR="006C5EBA" w:rsidRDefault="006C5EBA" w:rsidP="006C5EBA">
      <w:pPr>
        <w:pStyle w:val="ListParagraph"/>
        <w:spacing w:after="0"/>
        <w:rPr>
          <w:rFonts w:ascii="Bahnschrift" w:hAnsi="Bahnschrift"/>
          <w:b/>
          <w:color w:val="1F3864" w:themeColor="accent5" w:themeShade="80"/>
          <w:sz w:val="20"/>
          <w:szCs w:val="20"/>
        </w:rPr>
      </w:pPr>
      <w:r w:rsidRPr="00514971">
        <w:rPr>
          <w:rFonts w:ascii="Bahnschrift" w:hAnsi="Bahnschrift" w:cs="Arial"/>
          <w:b/>
          <w:color w:val="1F3864" w:themeColor="accent5" w:themeShade="80"/>
          <w:sz w:val="20"/>
          <w:szCs w:val="20"/>
        </w:rPr>
        <w:t>2D.</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624AB6">
        <w:rPr>
          <w:rFonts w:ascii="Bahnschrift" w:hAnsi="Bahnschrift"/>
          <w:b/>
          <w:color w:val="1F3864" w:themeColor="accent5" w:themeShade="80"/>
          <w:sz w:val="20"/>
          <w:szCs w:val="20"/>
          <w:highlight w:val="cyan"/>
          <w:u w:val="single"/>
        </w:rPr>
        <w:t>-45,000 NAIRA</w:t>
      </w:r>
    </w:p>
    <w:p w:rsidR="006C5EBA" w:rsidRPr="00A2731B" w:rsidRDefault="006C5EBA" w:rsidP="006C5EBA">
      <w:pPr>
        <w:spacing w:after="0"/>
        <w:ind w:left="720"/>
        <w:rPr>
          <w:rFonts w:ascii="Bahnschrift" w:hAnsi="Bahnschrift" w:cs="Arial"/>
          <w:color w:val="1F3864" w:themeColor="accent5" w:themeShade="80"/>
          <w:sz w:val="20"/>
          <w:szCs w:val="20"/>
        </w:rPr>
      </w:pPr>
      <w:r>
        <w:rPr>
          <w:rFonts w:ascii="Bahnschrift" w:hAnsi="Bahnschrift"/>
          <w:b/>
          <w:color w:val="002060"/>
          <w:sz w:val="20"/>
          <w:szCs w:val="20"/>
        </w:rPr>
        <w:t>Expected: Transaction shouldn’t go through. It should fail with Response code 13 – Invalid Amount</w:t>
      </w:r>
    </w:p>
    <w:p w:rsidR="006C5EBA" w:rsidRDefault="006C5EBA" w:rsidP="006C5EBA">
      <w:pPr>
        <w:spacing w:after="0"/>
        <w:ind w:left="720"/>
        <w:rPr>
          <w:rFonts w:ascii="Bahnschrift" w:hAnsi="Bahnschrift" w:cs="Arial"/>
          <w:color w:val="1F3864" w:themeColor="accent5" w:themeShade="80"/>
          <w:sz w:val="20"/>
          <w:szCs w:val="20"/>
        </w:rPr>
      </w:pPr>
    </w:p>
    <w:p w:rsidR="00FE18C3" w:rsidRDefault="00FE18C3" w:rsidP="006C5EBA">
      <w:pPr>
        <w:spacing w:after="0"/>
        <w:ind w:left="720"/>
        <w:rPr>
          <w:rFonts w:ascii="Bahnschrift" w:hAnsi="Bahnschrift" w:cs="Arial"/>
          <w:color w:val="1F3864" w:themeColor="accent5" w:themeShade="80"/>
          <w:sz w:val="20"/>
          <w:szCs w:val="20"/>
        </w:rPr>
      </w:pPr>
    </w:p>
    <w:p w:rsidR="00A43765" w:rsidRDefault="00624AB6" w:rsidP="006C5EBA">
      <w:pPr>
        <w:spacing w:after="0"/>
        <w:ind w:left="720"/>
        <w:rPr>
          <w:rFonts w:ascii="Bahnschrift" w:hAnsi="Bahnschrift"/>
          <w:b/>
          <w:color w:val="002060"/>
          <w:sz w:val="20"/>
          <w:szCs w:val="20"/>
        </w:rPr>
      </w:pPr>
      <w:r w:rsidRPr="00514971">
        <w:rPr>
          <w:rFonts w:ascii="Bahnschrift" w:hAnsi="Bahnschrift" w:cs="Arial"/>
          <w:b/>
          <w:color w:val="1F3864" w:themeColor="accent5" w:themeShade="80"/>
          <w:sz w:val="20"/>
          <w:szCs w:val="20"/>
        </w:rPr>
        <w:t>2</w:t>
      </w:r>
      <w:r>
        <w:rPr>
          <w:rFonts w:ascii="Bahnschrift" w:hAnsi="Bahnschrift" w:cs="Arial"/>
          <w:b/>
          <w:color w:val="1F3864" w:themeColor="accent5" w:themeShade="80"/>
          <w:sz w:val="20"/>
          <w:szCs w:val="20"/>
        </w:rPr>
        <w:t>E</w:t>
      </w:r>
      <w:r w:rsidRPr="00514971">
        <w:rPr>
          <w:rFonts w:ascii="Bahnschrift" w:hAnsi="Bahnschrift" w:cs="Arial"/>
          <w:b/>
          <w:color w:val="1F3864" w:themeColor="accent5" w:themeShade="80"/>
          <w:sz w:val="20"/>
          <w:szCs w:val="20"/>
        </w:rPr>
        <w:t>.</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NARRATION AS </w:t>
      </w:r>
      <w:r w:rsidRPr="00A2731B">
        <w:rPr>
          <w:rFonts w:ascii="Bahnschrift" w:hAnsi="Bahnschrift"/>
          <w:b/>
          <w:color w:val="1F3864" w:themeColor="accent5" w:themeShade="80"/>
          <w:sz w:val="20"/>
          <w:szCs w:val="20"/>
        </w:rPr>
        <w:t>“</w:t>
      </w:r>
      <w:r>
        <w:rPr>
          <w:rFonts w:ascii="Bahnschrift" w:hAnsi="Bahnschrift"/>
          <w:b/>
          <w:color w:val="1F3864" w:themeColor="accent5" w:themeShade="80"/>
          <w:sz w:val="20"/>
          <w:szCs w:val="20"/>
          <w:highlight w:val="cyan"/>
        </w:rPr>
        <w:t xml:space="preserve"> This is </w:t>
      </w:r>
      <w:r w:rsidR="00A43765">
        <w:rPr>
          <w:rFonts w:ascii="Bahnschrift" w:hAnsi="Bahnschrift"/>
          <w:b/>
          <w:color w:val="1F3864" w:themeColor="accent5" w:themeShade="80"/>
          <w:sz w:val="20"/>
          <w:szCs w:val="20"/>
          <w:highlight w:val="cyan"/>
        </w:rPr>
        <w:t>TO</w:t>
      </w:r>
      <w:r w:rsidRPr="00624AB6">
        <w:rPr>
          <w:rFonts w:ascii="Bahnschrift" w:hAnsi="Bahnschrift"/>
          <w:b/>
          <w:color w:val="1F3864" w:themeColor="accent5" w:themeShade="80"/>
          <w:sz w:val="20"/>
          <w:szCs w:val="20"/>
          <w:highlight w:val="cyan"/>
        </w:rPr>
        <w:t xml:space="preserve"> </w:t>
      </w:r>
      <w:r>
        <w:rPr>
          <w:rFonts w:ascii="Bahnschrift" w:hAnsi="Bahnschrift"/>
          <w:b/>
          <w:color w:val="1F3864" w:themeColor="accent5" w:themeShade="80"/>
          <w:sz w:val="20"/>
          <w:szCs w:val="20"/>
          <w:highlight w:val="cyan"/>
        </w:rPr>
        <w:t>Nigeria Interbank Settlement System</w:t>
      </w:r>
      <w:r w:rsidRPr="00624AB6">
        <w:rPr>
          <w:rFonts w:ascii="Bahnschrift" w:hAnsi="Bahnschrift"/>
          <w:b/>
          <w:color w:val="1F3864" w:themeColor="accent5" w:themeShade="80"/>
          <w:sz w:val="20"/>
          <w:szCs w:val="20"/>
          <w:highlight w:val="cyan"/>
        </w:rPr>
        <w:t xml:space="preserve"> </w:t>
      </w:r>
      <w:r>
        <w:rPr>
          <w:rFonts w:ascii="Bahnschrift" w:hAnsi="Bahnschrift"/>
          <w:b/>
          <w:color w:val="1F3864" w:themeColor="accent5" w:themeShade="80"/>
          <w:sz w:val="20"/>
          <w:szCs w:val="20"/>
          <w:highlight w:val="cyan"/>
        </w:rPr>
        <w:t>Plc</w:t>
      </w:r>
      <w:r w:rsidRPr="00624AB6">
        <w:rPr>
          <w:rFonts w:ascii="Bahnschrift" w:hAnsi="Bahnschrift"/>
          <w:b/>
          <w:color w:val="1F3864" w:themeColor="accent5" w:themeShade="80"/>
          <w:sz w:val="20"/>
          <w:szCs w:val="20"/>
          <w:highlight w:val="cyan"/>
        </w:rPr>
        <w:t xml:space="preserve"> Inward Clearing to this account to check transaction narration without special characters verification End of Narration text</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w:t>
      </w:r>
      <w:r>
        <w:rPr>
          <w:rFonts w:ascii="Bahnschrift" w:hAnsi="Bahnschrift"/>
          <w:b/>
          <w:color w:val="002060"/>
          <w:sz w:val="20"/>
          <w:szCs w:val="20"/>
        </w:rPr>
        <w:t>LENGTH OF NARRATION IS MAX 100</w:t>
      </w:r>
    </w:p>
    <w:p w:rsidR="00A43765" w:rsidRDefault="00A43765" w:rsidP="006C5EBA">
      <w:pPr>
        <w:spacing w:after="0"/>
        <w:ind w:left="720"/>
        <w:rPr>
          <w:rFonts w:ascii="Bahnschrift" w:hAnsi="Bahnschrift"/>
          <w:b/>
          <w:color w:val="002060"/>
          <w:sz w:val="20"/>
          <w:szCs w:val="20"/>
        </w:rPr>
      </w:pPr>
    </w:p>
    <w:p w:rsidR="00904A2C" w:rsidRPr="004F70CB" w:rsidRDefault="00A43765" w:rsidP="00904A2C">
      <w:pPr>
        <w:pStyle w:val="ListParagraph"/>
        <w:spacing w:after="0"/>
        <w:rPr>
          <w:rFonts w:ascii="Bahnschrift" w:hAnsi="Bahnschrift"/>
          <w:b/>
          <w:color w:val="002060"/>
          <w:sz w:val="20"/>
          <w:szCs w:val="20"/>
        </w:rPr>
      </w:pPr>
      <w:r>
        <w:rPr>
          <w:rFonts w:ascii="Bahnschrift" w:hAnsi="Bahnschrift"/>
          <w:b/>
          <w:color w:val="002060"/>
          <w:sz w:val="20"/>
          <w:szCs w:val="20"/>
        </w:rPr>
        <w:t xml:space="preserve">2F. </w:t>
      </w:r>
      <w:r w:rsidR="00904A2C" w:rsidRPr="004F70CB">
        <w:rPr>
          <w:rFonts w:ascii="Bahnschrift" w:hAnsi="Bahnschrift"/>
          <w:color w:val="1F3864" w:themeColor="accent5" w:themeShade="80"/>
          <w:sz w:val="20"/>
          <w:szCs w:val="20"/>
        </w:rPr>
        <w:t xml:space="preserve">SEND FUNDS TRANSFER CREDIT TRANSACTION WITH NARRATION AS </w:t>
      </w:r>
      <w:r w:rsidR="00904A2C" w:rsidRPr="004F70CB">
        <w:rPr>
          <w:rFonts w:ascii="Bahnschrift" w:hAnsi="Bahnschrift"/>
          <w:b/>
          <w:color w:val="1F3864" w:themeColor="accent5" w:themeShade="80"/>
          <w:sz w:val="20"/>
          <w:szCs w:val="20"/>
        </w:rPr>
        <w:t>“</w:t>
      </w:r>
      <w:r w:rsidR="00904A2C" w:rsidRPr="00904A2C">
        <w:rPr>
          <w:rFonts w:ascii="Bahnschrift" w:hAnsi="Bahnschrift"/>
          <w:b/>
          <w:color w:val="1F3864" w:themeColor="accent5" w:themeShade="80"/>
          <w:sz w:val="20"/>
          <w:szCs w:val="20"/>
          <w:highlight w:val="cyan"/>
        </w:rPr>
        <w:t>This is FROM NIBSS | Plc !@#$%^&amp;*(GROUP)_-+={[LIMITED]}|Outward, to this account/&gt;&lt;””</w:t>
      </w:r>
      <w:r w:rsidR="00904A2C" w:rsidRPr="00904A2C">
        <w:rPr>
          <w:rFonts w:ascii="Bahnschrift" w:hAnsi="Bahnschrift"/>
          <w:b/>
          <w:color w:val="1F3864" w:themeColor="accent5" w:themeShade="80"/>
          <w:sz w:val="20"/>
          <w:szCs w:val="20"/>
        </w:rPr>
        <w:t xml:space="preserve"> </w:t>
      </w:r>
      <w:r w:rsidR="00904A2C">
        <w:rPr>
          <w:rFonts w:ascii="Bahnschrift" w:hAnsi="Bahnschrift"/>
          <w:b/>
          <w:color w:val="1F3864" w:themeColor="accent5" w:themeShade="80"/>
          <w:sz w:val="20"/>
          <w:szCs w:val="20"/>
        </w:rPr>
        <w:t xml:space="preserve">CHECK FOR </w:t>
      </w:r>
      <w:r w:rsidR="00904A2C" w:rsidRPr="004F70CB">
        <w:rPr>
          <w:rFonts w:ascii="Bahnschrift" w:hAnsi="Bahnschrift"/>
          <w:b/>
          <w:color w:val="002060"/>
          <w:sz w:val="20"/>
          <w:szCs w:val="20"/>
        </w:rPr>
        <w:t>MORE SPECIAL CHARACTERS</w:t>
      </w:r>
    </w:p>
    <w:p w:rsidR="00A43765" w:rsidRDefault="00A43765" w:rsidP="006C5EBA">
      <w:pPr>
        <w:spacing w:after="0"/>
        <w:ind w:left="720"/>
        <w:rPr>
          <w:rFonts w:ascii="Bahnschrift" w:hAnsi="Bahnschrift"/>
          <w:b/>
          <w:color w:val="002060"/>
          <w:sz w:val="20"/>
          <w:szCs w:val="20"/>
        </w:rPr>
      </w:pPr>
    </w:p>
    <w:p w:rsidR="00624AB6" w:rsidRPr="00A2731B" w:rsidRDefault="00624AB6" w:rsidP="00A43765">
      <w:pPr>
        <w:spacing w:after="0"/>
        <w:rPr>
          <w:rFonts w:ascii="Bahnschrift" w:hAnsi="Bahnschrift" w:cs="Arial"/>
          <w:color w:val="1F3864" w:themeColor="accent5" w:themeShade="80"/>
          <w:sz w:val="20"/>
          <w:szCs w:val="20"/>
        </w:rPr>
      </w:pPr>
      <w:r>
        <w:rPr>
          <w:rFonts w:ascii="Bahnschrift" w:hAnsi="Bahnschrift"/>
          <w:b/>
          <w:color w:val="002060"/>
          <w:sz w:val="20"/>
          <w:szCs w:val="20"/>
        </w:rPr>
        <w:br/>
      </w:r>
      <w:r>
        <w:rPr>
          <w:rFonts w:ascii="Bahnschrift" w:hAnsi="Bahnschrift"/>
          <w:b/>
          <w:color w:val="002060"/>
          <w:sz w:val="20"/>
          <w:szCs w:val="20"/>
        </w:rPr>
        <w:br/>
      </w:r>
    </w:p>
    <w:p w:rsidR="00954E16" w:rsidRPr="00A2731B" w:rsidRDefault="00954E16" w:rsidP="00954E16">
      <w:pPr>
        <w:pStyle w:val="ListParagraph"/>
        <w:spacing w:after="0"/>
        <w:rPr>
          <w:rFonts w:ascii="Bahnschrift" w:hAnsi="Bahnschrift" w:cs="Arial"/>
          <w:color w:val="1F3864" w:themeColor="accent5" w:themeShade="80"/>
          <w:sz w:val="20"/>
          <w:szCs w:val="20"/>
        </w:rPr>
      </w:pPr>
    </w:p>
    <w:p w:rsidR="00954E16" w:rsidRPr="005A1F98" w:rsidRDefault="00954E16" w:rsidP="00954E16">
      <w:pPr>
        <w:spacing w:after="0"/>
        <w:rPr>
          <w:rFonts w:ascii="Bahnschrift" w:hAnsi="Bahnschrift" w:cs="Arial"/>
          <w:b/>
          <w:color w:val="1F3864" w:themeColor="accent5" w:themeShade="80"/>
          <w:sz w:val="32"/>
          <w:szCs w:val="32"/>
        </w:rPr>
      </w:pPr>
      <w:r w:rsidRPr="005A1F98">
        <w:rPr>
          <w:rFonts w:ascii="Bahnschrift" w:hAnsi="Bahnschrift" w:cs="Arial"/>
          <w:b/>
          <w:color w:val="1F3864" w:themeColor="accent5" w:themeShade="80"/>
          <w:sz w:val="32"/>
          <w:szCs w:val="32"/>
        </w:rPr>
        <w:t xml:space="preserve">3. FOR TRANSACTION STATUS QUERY </w:t>
      </w:r>
    </w:p>
    <w:p w:rsidR="00954E16" w:rsidRPr="00A2731B" w:rsidRDefault="00954E16" w:rsidP="00954E16">
      <w:pPr>
        <w:pStyle w:val="ListParagraph"/>
        <w:numPr>
          <w:ilvl w:val="0"/>
          <w:numId w:val="26"/>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THE REQUESTS MATCHES EXPECTED ACCORDING TO TECHNICAL SPECIFICATION</w:t>
      </w:r>
    </w:p>
    <w:p w:rsidR="00954E16" w:rsidRPr="00A2731B" w:rsidRDefault="00954E16" w:rsidP="00954E16">
      <w:pPr>
        <w:rPr>
          <w:rFonts w:ascii="Bahnschrift" w:hAnsi="Bahnschrift" w:cs="Arial"/>
          <w:sz w:val="20"/>
          <w:szCs w:val="20"/>
        </w:rPr>
      </w:pPr>
    </w:p>
    <w:p w:rsidR="00642A3A" w:rsidRPr="00A2731B" w:rsidRDefault="003B5BE6" w:rsidP="00642A3A">
      <w:pPr>
        <w:pStyle w:val="ListParagraph"/>
        <w:spacing w:after="0"/>
        <w:rPr>
          <w:rFonts w:ascii="Bahnschrift" w:hAnsi="Bahnschrift" w:cs="Arial"/>
          <w:b/>
          <w:color w:val="FF0000"/>
          <w:sz w:val="20"/>
          <w:szCs w:val="20"/>
        </w:rPr>
      </w:pPr>
      <w:r w:rsidRPr="00A2731B">
        <w:rPr>
          <w:rFonts w:ascii="Bahnschrift" w:hAnsi="Bahnschrift"/>
          <w:b/>
          <w:bCs/>
          <w:color w:val="1F3864"/>
        </w:rPr>
        <w:t>TS Query</w:t>
      </w:r>
      <w:r w:rsidR="005A1F98">
        <w:rPr>
          <w:rFonts w:ascii="Bahnschrift" w:hAnsi="Bahnschrift"/>
          <w:b/>
          <w:bCs/>
          <w:color w:val="1F3864"/>
        </w:rPr>
        <w:t xml:space="preserve"> Test Evidence</w:t>
      </w:r>
      <w:r w:rsidR="00642A3A">
        <w:rPr>
          <w:rFonts w:ascii="Bahnschrift" w:hAnsi="Bahnschrift"/>
          <w:b/>
          <w:bCs/>
          <w:color w:val="1F3864"/>
        </w:rPr>
        <w:br/>
      </w:r>
      <w:r w:rsidR="00642A3A" w:rsidRPr="00A2731B">
        <w:rPr>
          <w:rFonts w:ascii="Bahnschrift" w:hAnsi="Bahnschrift" w:cs="Arial"/>
          <w:b/>
          <w:color w:val="FF0000"/>
          <w:sz w:val="20"/>
          <w:szCs w:val="20"/>
        </w:rPr>
        <w:t xml:space="preserve">Paste the Request and Response for the </w:t>
      </w:r>
      <w:r w:rsidR="00642A3A">
        <w:rPr>
          <w:rFonts w:ascii="Bahnschrift" w:hAnsi="Bahnschrift" w:cs="Arial"/>
          <w:b/>
          <w:color w:val="FF0000"/>
          <w:sz w:val="20"/>
          <w:szCs w:val="20"/>
        </w:rPr>
        <w:t xml:space="preserve">TSQ </w:t>
      </w:r>
      <w:r w:rsidR="00642A3A" w:rsidRPr="00A2731B">
        <w:rPr>
          <w:rFonts w:ascii="Bahnschrift" w:hAnsi="Bahnschrift" w:cs="Arial"/>
          <w:b/>
          <w:color w:val="FF0000"/>
          <w:sz w:val="20"/>
          <w:szCs w:val="20"/>
        </w:rPr>
        <w:t>Transaction you initiated.</w:t>
      </w:r>
    </w:p>
    <w:p w:rsidR="003B5BE6" w:rsidRPr="00A2731B" w:rsidRDefault="003B5BE6" w:rsidP="00642A3A">
      <w:pPr>
        <w:pStyle w:val="ListParagraph"/>
        <w:spacing w:after="0" w:line="240" w:lineRule="auto"/>
        <w:contextualSpacing w:val="0"/>
        <w:rPr>
          <w:rFonts w:ascii="Bahnschrift" w:hAnsi="Bahnschrift"/>
          <w:b/>
          <w:bCs/>
          <w:color w:val="1F3864"/>
        </w:rPr>
      </w:pPr>
    </w:p>
    <w:p w:rsidR="003B5BE6" w:rsidRPr="00642A3A" w:rsidRDefault="003B5BE6" w:rsidP="00642A3A">
      <w:pPr>
        <w:pStyle w:val="ListParagraph"/>
        <w:numPr>
          <w:ilvl w:val="0"/>
          <w:numId w:val="39"/>
        </w:numPr>
        <w:spacing w:after="0" w:line="240" w:lineRule="auto"/>
        <w:rPr>
          <w:rFonts w:ascii="Bahnschrift" w:hAnsi="Bahnschrift"/>
          <w:b/>
          <w:bCs/>
          <w:color w:val="1F3864"/>
          <w:u w:val="single"/>
        </w:rPr>
      </w:pPr>
      <w:r w:rsidRPr="00642A3A">
        <w:rPr>
          <w:rFonts w:ascii="Bahnschrift" w:hAnsi="Bahnschrift"/>
          <w:b/>
          <w:bCs/>
          <w:color w:val="1F3864"/>
          <w:u w:val="single"/>
        </w:rPr>
        <w:t>Request</w:t>
      </w:r>
    </w:p>
    <w:p w:rsidR="003B5BE6" w:rsidRPr="00A2731B" w:rsidRDefault="003B5BE6" w:rsidP="003B5BE6">
      <w:pPr>
        <w:pStyle w:val="ListParagraph"/>
        <w:ind w:left="1440"/>
        <w:rPr>
          <w:rFonts w:ascii="Bahnschrift" w:hAnsi="Bahnschrift"/>
          <w:color w:val="1F3864"/>
        </w:rPr>
      </w:pPr>
    </w:p>
    <w:p w:rsidR="003B5BE6" w:rsidRPr="00A2731B" w:rsidRDefault="003B5BE6" w:rsidP="0077175A">
      <w:pPr>
        <w:pStyle w:val="ListParagraph"/>
        <w:spacing w:after="0"/>
        <w:ind w:left="1440"/>
        <w:rPr>
          <w:rFonts w:ascii="Bahnschrift" w:hAnsi="Bahnschrift"/>
          <w:color w:val="1F3864"/>
          <w:sz w:val="20"/>
          <w:szCs w:val="20"/>
        </w:rPr>
      </w:pPr>
    </w:p>
    <w:p w:rsidR="003B5BE6" w:rsidRPr="00A2731B" w:rsidRDefault="003B5BE6" w:rsidP="0077175A">
      <w:pPr>
        <w:pStyle w:val="ListParagraph"/>
        <w:spacing w:after="0"/>
        <w:ind w:left="1440"/>
        <w:rPr>
          <w:rFonts w:ascii="Bahnschrift" w:hAnsi="Bahnschrift"/>
          <w:color w:val="1F3864"/>
          <w:sz w:val="20"/>
          <w:szCs w:val="20"/>
        </w:rPr>
      </w:pPr>
    </w:p>
    <w:p w:rsidR="003B5BE6" w:rsidRPr="00642A3A" w:rsidRDefault="003B5BE6" w:rsidP="00642A3A">
      <w:pPr>
        <w:pStyle w:val="ListParagraph"/>
        <w:numPr>
          <w:ilvl w:val="0"/>
          <w:numId w:val="39"/>
        </w:numPr>
        <w:spacing w:after="0" w:line="240" w:lineRule="auto"/>
        <w:rPr>
          <w:rFonts w:ascii="Bahnschrift" w:hAnsi="Bahnschrift"/>
          <w:b/>
          <w:bCs/>
          <w:color w:val="1F3864"/>
          <w:sz w:val="20"/>
          <w:szCs w:val="20"/>
          <w:u w:val="single"/>
        </w:rPr>
      </w:pPr>
      <w:r w:rsidRPr="00642A3A">
        <w:rPr>
          <w:rFonts w:ascii="Bahnschrift" w:hAnsi="Bahnschrift"/>
          <w:b/>
          <w:bCs/>
          <w:color w:val="1F3864"/>
          <w:sz w:val="20"/>
          <w:szCs w:val="20"/>
          <w:u w:val="single"/>
        </w:rPr>
        <w:t>Response</w:t>
      </w:r>
    </w:p>
    <w:p w:rsidR="006F1F7B" w:rsidRPr="00A2731B" w:rsidRDefault="006F1F7B" w:rsidP="00F00B61">
      <w:pPr>
        <w:spacing w:after="0"/>
        <w:rPr>
          <w:rFonts w:ascii="Bahnschrift" w:hAnsi="Bahnschrift"/>
          <w:b/>
          <w:color w:val="1F3864" w:themeColor="accent5" w:themeShade="80"/>
          <w:sz w:val="36"/>
          <w:szCs w:val="36"/>
        </w:rPr>
      </w:pPr>
    </w:p>
    <w:p w:rsidR="006F1F7B" w:rsidRPr="00A2731B" w:rsidRDefault="006F1F7B" w:rsidP="00F00B61">
      <w:pPr>
        <w:spacing w:after="0"/>
        <w:rPr>
          <w:rFonts w:ascii="Bahnschrift" w:hAnsi="Bahnschrift"/>
          <w:b/>
          <w:color w:val="1F3864" w:themeColor="accent5" w:themeShade="80"/>
          <w:sz w:val="36"/>
          <w:szCs w:val="36"/>
        </w:rPr>
      </w:pPr>
    </w:p>
    <w:p w:rsidR="006F1F7B" w:rsidRPr="00A2731B" w:rsidRDefault="00F7042C" w:rsidP="006F1F7B">
      <w:pPr>
        <w:spacing w:after="0"/>
        <w:rPr>
          <w:rFonts w:ascii="Bahnschrift" w:hAnsi="Bahnschrift"/>
          <w:b/>
          <w:color w:val="1F3864" w:themeColor="accent5" w:themeShade="80"/>
          <w:sz w:val="36"/>
          <w:szCs w:val="36"/>
        </w:rPr>
      </w:pPr>
      <w:r w:rsidRPr="00A2731B">
        <w:rPr>
          <w:rFonts w:ascii="Bahnschrift" w:hAnsi="Bahnschrift"/>
          <w:b/>
          <w:color w:val="1F3864" w:themeColor="accent5" w:themeShade="80"/>
          <w:sz w:val="36"/>
          <w:szCs w:val="36"/>
        </w:rPr>
        <w:lastRenderedPageBreak/>
        <w:t>B</w:t>
      </w:r>
      <w:r w:rsidR="00F00B61" w:rsidRPr="00A2731B">
        <w:rPr>
          <w:rFonts w:ascii="Bahnschrift" w:hAnsi="Bahnschrift"/>
          <w:b/>
          <w:color w:val="1F3864" w:themeColor="accent5" w:themeShade="80"/>
          <w:sz w:val="36"/>
          <w:szCs w:val="36"/>
        </w:rPr>
        <w:t>)</w:t>
      </w:r>
      <w:r w:rsidR="00F00B61" w:rsidRPr="00A2731B">
        <w:rPr>
          <w:rFonts w:ascii="Bahnschrift" w:hAnsi="Bahnschrift"/>
          <w:b/>
          <w:color w:val="1F3864" w:themeColor="accent5" w:themeShade="80"/>
          <w:sz w:val="36"/>
          <w:szCs w:val="36"/>
        </w:rPr>
        <w:tab/>
      </w:r>
      <w:r w:rsidR="006F1F7B" w:rsidRPr="00A2731B">
        <w:rPr>
          <w:rFonts w:ascii="Bahnschrift" w:hAnsi="Bahnschrift"/>
          <w:b/>
          <w:color w:val="1F3864" w:themeColor="accent5" w:themeShade="80"/>
          <w:sz w:val="36"/>
          <w:szCs w:val="36"/>
        </w:rPr>
        <w:t>PROCEDURE FOR INWARD TEST</w:t>
      </w: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NAME ENQUIRY (NE) </w:t>
      </w:r>
    </w:p>
    <w:p w:rsidR="006F1F7B" w:rsidRPr="00B522A7" w:rsidRDefault="006F1F7B" w:rsidP="006F1F7B">
      <w:pPr>
        <w:pStyle w:val="Heading2"/>
        <w:ind w:left="720"/>
        <w:rPr>
          <w:rFonts w:ascii="Bahnschrift" w:hAnsi="Bahnschrift"/>
          <w:b/>
          <w:color w:val="1F3864" w:themeColor="accent5" w:themeShade="80"/>
          <w:sz w:val="20"/>
          <w:szCs w:val="20"/>
        </w:rPr>
      </w:pPr>
      <w:r w:rsidRPr="00B522A7">
        <w:rPr>
          <w:rFonts w:ascii="Bahnschrift" w:hAnsi="Bahnschrift"/>
          <w:b/>
          <w:color w:val="1F3864" w:themeColor="accent5" w:themeShade="80"/>
          <w:sz w:val="20"/>
          <w:szCs w:val="20"/>
        </w:rPr>
        <w:t>SEND NE REQUEST</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SUCCESSFUL. ACCOUNT NAME, BVN AND KYC LEVEL MUST BE RETURNED</w:t>
      </w:r>
    </w:p>
    <w:p w:rsidR="006F1F7B" w:rsidRPr="00A2731B" w:rsidRDefault="00DE614D" w:rsidP="00DE614D">
      <w:pPr>
        <w:ind w:left="720"/>
        <w:rPr>
          <w:rFonts w:ascii="Bahnschrift" w:hAnsi="Bahnschrift"/>
          <w:b/>
          <w:i/>
          <w:color w:val="1F3864" w:themeColor="accent5" w:themeShade="80"/>
          <w:sz w:val="20"/>
          <w:szCs w:val="20"/>
        </w:rPr>
      </w:pPr>
      <w:r w:rsidRPr="00A2731B">
        <w:rPr>
          <w:rFonts w:ascii="Bahnschrift" w:hAnsi="Bahnschrift"/>
          <w:b/>
          <w:i/>
          <w:color w:val="1F3864" w:themeColor="accent5" w:themeShade="80"/>
          <w:sz w:val="20"/>
          <w:szCs w:val="20"/>
        </w:rPr>
        <w:br/>
      </w:r>
      <w:r w:rsidR="00F133C6" w:rsidRPr="00A2731B">
        <w:rPr>
          <w:rFonts w:ascii="Bahnschrift" w:hAnsi="Bahnschrift"/>
          <w:b/>
          <w:i/>
          <w:color w:val="1F3864" w:themeColor="accent5" w:themeShade="80"/>
          <w:sz w:val="20"/>
          <w:szCs w:val="20"/>
        </w:rPr>
        <w:t xml:space="preserve"> </w:t>
      </w: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MANDATE ADVICE (MA) </w:t>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MA OF ANOTHER AMOUNT E.G. 1000 FOR A SPECIFIC MANDATE REFERENCE NO E.G. REF/</w:t>
      </w:r>
      <w:r w:rsidR="00DE614D" w:rsidRPr="00A2731B">
        <w:rPr>
          <w:rFonts w:ascii="Bahnschrift" w:hAnsi="Bahnschrift"/>
          <w:color w:val="1F3864" w:themeColor="accent5" w:themeShade="80"/>
          <w:sz w:val="20"/>
          <w:szCs w:val="20"/>
        </w:rPr>
        <w:t>CONTEC</w:t>
      </w:r>
      <w:r w:rsidR="00C83CC8" w:rsidRPr="00A2731B">
        <w:rPr>
          <w:rFonts w:ascii="Bahnschrift" w:hAnsi="Bahnschrift"/>
          <w:color w:val="1F3864" w:themeColor="accent5" w:themeShade="80"/>
          <w:sz w:val="20"/>
          <w:szCs w:val="20"/>
        </w:rPr>
        <w:t>/</w:t>
      </w:r>
      <w:r w:rsidR="001675BC" w:rsidRPr="00A2731B">
        <w:rPr>
          <w:rFonts w:ascii="Bahnschrift" w:hAnsi="Bahnschrift"/>
          <w:color w:val="1F3864" w:themeColor="accent5" w:themeShade="80"/>
          <w:sz w:val="20"/>
          <w:szCs w:val="20"/>
        </w:rPr>
        <w:t>1k</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FOR AMOUNT 1000 AND REFERENCE - REF/</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/101000</w:t>
      </w:r>
    </w:p>
    <w:p w:rsidR="006F1F7B" w:rsidRPr="00A2731B" w:rsidRDefault="00F133C6" w:rsidP="006F1F7B">
      <w:pPr>
        <w:spacing w:after="0"/>
        <w:ind w:left="720"/>
        <w:rPr>
          <w:rFonts w:ascii="Bahnschrift" w:hAnsi="Bahnschrift"/>
          <w:b/>
          <w:i/>
          <w:color w:val="1F3864" w:themeColor="accent5" w:themeShade="80"/>
          <w:sz w:val="20"/>
          <w:szCs w:val="20"/>
        </w:rPr>
      </w:pPr>
      <w:r w:rsidRPr="00A2731B">
        <w:rPr>
          <w:rFonts w:ascii="Bahnschrift" w:hAnsi="Bahnschrift"/>
          <w:b/>
          <w:i/>
          <w:color w:val="1F3864" w:themeColor="accent5" w:themeShade="80"/>
          <w:sz w:val="20"/>
          <w:szCs w:val="20"/>
        </w:rPr>
        <w:br/>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MA OF A SPECIFIC AMOUNT E.G. 2000 FOR A NEW MANDATE REFERENCE NO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w:t>
      </w:r>
      <w:r w:rsidR="001675BC" w:rsidRPr="00A2731B">
        <w:rPr>
          <w:rFonts w:ascii="Bahnschrift" w:hAnsi="Bahnschrift"/>
          <w:color w:val="1F3864" w:themeColor="accent5" w:themeShade="80"/>
          <w:sz w:val="20"/>
          <w:szCs w:val="20"/>
        </w:rPr>
        <w:t>2k</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FOR AMOUNT 2000 AND REFERENCE - REF/</w:t>
      </w:r>
      <w:r w:rsidRPr="00A2731B">
        <w:rPr>
          <w:rFonts w:ascii="Bahnschrift" w:hAnsi="Bahnschrift"/>
        </w:rPr>
        <w:t xml:space="preserve"> </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w:t>
      </w:r>
      <w:r w:rsidR="00874BAE" w:rsidRPr="00A2731B">
        <w:rPr>
          <w:rFonts w:ascii="Bahnschrift" w:hAnsi="Bahnschrift"/>
          <w:b/>
          <w:color w:val="1F3864" w:themeColor="accent5" w:themeShade="80"/>
          <w:sz w:val="20"/>
          <w:szCs w:val="20"/>
        </w:rPr>
        <w:t>002</w:t>
      </w:r>
      <w:r w:rsidR="001675BC" w:rsidRPr="00A2731B">
        <w:rPr>
          <w:rFonts w:ascii="Bahnschrift" w:hAnsi="Bahnschrift"/>
          <w:b/>
          <w:color w:val="1F3864" w:themeColor="accent5" w:themeShade="80"/>
          <w:sz w:val="20"/>
          <w:szCs w:val="20"/>
        </w:rPr>
        <w:br/>
      </w:r>
    </w:p>
    <w:p w:rsidR="006F1F7B" w:rsidRPr="00A2731B" w:rsidRDefault="006F1F7B" w:rsidP="006F1F7B">
      <w:pPr>
        <w:spacing w:after="0"/>
        <w:ind w:left="720"/>
        <w:rPr>
          <w:rFonts w:ascii="Bahnschrift" w:hAnsi="Bahnschrift"/>
          <w:b/>
          <w:color w:val="1F3864" w:themeColor="accent5" w:themeShade="80"/>
          <w:sz w:val="20"/>
          <w:szCs w:val="20"/>
        </w:rPr>
      </w:pPr>
    </w:p>
    <w:p w:rsidR="00DE614D" w:rsidRPr="00A2731B" w:rsidRDefault="006F1F7B" w:rsidP="00DE614D">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RESEND MA OF THE SAME AMOUNT ABOVE or ANY AMOUNT E.G. 2000 FOR A MANDATE REFERENCE </w:t>
      </w:r>
      <w:r w:rsidRPr="00A2731B">
        <w:rPr>
          <w:rFonts w:ascii="Bahnschrift" w:hAnsi="Bahnschrift"/>
          <w:color w:val="1F3864" w:themeColor="accent5" w:themeShade="80"/>
          <w:sz w:val="20"/>
          <w:szCs w:val="20"/>
          <w:u w:val="single"/>
        </w:rPr>
        <w:t>ALREADY USED</w:t>
      </w:r>
      <w:r w:rsidRPr="00A2731B">
        <w:rPr>
          <w:rFonts w:ascii="Bahnschrift" w:hAnsi="Bahnschrift"/>
          <w:color w:val="1F3864" w:themeColor="accent5" w:themeShade="80"/>
          <w:sz w:val="20"/>
          <w:szCs w:val="20"/>
        </w:rPr>
        <w:t xml:space="preserve"> NO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w:t>
      </w:r>
      <w:r w:rsidR="00580FB9" w:rsidRPr="00A2731B">
        <w:rPr>
          <w:rFonts w:ascii="Bahnschrift" w:hAnsi="Bahnschrift"/>
          <w:color w:val="1F3864" w:themeColor="accent5" w:themeShade="80"/>
          <w:sz w:val="20"/>
          <w:szCs w:val="20"/>
        </w:rPr>
        <w:t>002</w:t>
      </w:r>
    </w:p>
    <w:p w:rsidR="006F1F7B" w:rsidRPr="00A2731B" w:rsidRDefault="006F1F7B" w:rsidP="006F1F7B">
      <w:pPr>
        <w:pStyle w:val="Heading2"/>
        <w:ind w:left="360"/>
        <w:rPr>
          <w:rFonts w:ascii="Bahnschrift" w:hAnsi="Bahnschrift"/>
          <w:color w:val="1F3864" w:themeColor="accent5" w:themeShade="80"/>
          <w:sz w:val="20"/>
          <w:szCs w:val="20"/>
        </w:rPr>
      </w:pPr>
    </w:p>
    <w:p w:rsidR="00DE614D"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94 – DUPLICATE TRANSACTION - REF/</w:t>
      </w:r>
      <w:r w:rsidRPr="00A2731B">
        <w:rPr>
          <w:rFonts w:ascii="Bahnschrift" w:hAnsi="Bahnschrift"/>
        </w:rPr>
        <w:t xml:space="preserve"> </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w:t>
      </w:r>
      <w:r w:rsidR="00580FB9" w:rsidRPr="00A2731B">
        <w:rPr>
          <w:rFonts w:ascii="Bahnschrift" w:hAnsi="Bahnschrift"/>
          <w:b/>
          <w:color w:val="1F3864" w:themeColor="accent5" w:themeShade="80"/>
          <w:sz w:val="20"/>
          <w:szCs w:val="20"/>
        </w:rPr>
        <w:t>002</w:t>
      </w:r>
      <w:r w:rsidR="001675BC" w:rsidRPr="00A2731B">
        <w:rPr>
          <w:rFonts w:ascii="Bahnschrift" w:hAnsi="Bahnschrift"/>
          <w:b/>
          <w:color w:val="1F3864" w:themeColor="accent5" w:themeShade="80"/>
          <w:sz w:val="20"/>
          <w:szCs w:val="20"/>
        </w:rPr>
        <w:br/>
      </w:r>
      <w:r w:rsidR="001675BC"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BALANCE ENQUIRY (BE)</w:t>
      </w:r>
      <w:r w:rsidR="00AC2C1C" w:rsidRPr="00A2731B">
        <w:rPr>
          <w:rFonts w:ascii="Bahnschrift" w:hAnsi="Bahnschrift"/>
          <w:b/>
          <w:color w:val="1F3864" w:themeColor="accent5" w:themeShade="80"/>
          <w:sz w:val="20"/>
          <w:szCs w:val="20"/>
        </w:rPr>
        <w:t xml:space="preserve"> </w:t>
      </w:r>
    </w:p>
    <w:p w:rsidR="006F1F7B" w:rsidRPr="00A2731B" w:rsidRDefault="006F1F7B" w:rsidP="006F1F7B">
      <w:pPr>
        <w:pStyle w:val="Heading2"/>
        <w:numPr>
          <w:ilvl w:val="0"/>
          <w:numId w:val="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BE USING AN INVALID OR NON EXISTING AUTHORIZATION CODE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/3000X</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05 – DO NOT HONOR AS EXPECTED</w:t>
      </w:r>
    </w:p>
    <w:p w:rsidR="006F1F7B" w:rsidRPr="00A2731B" w:rsidRDefault="006F1F7B" w:rsidP="006F1F7B">
      <w:pPr>
        <w:spacing w:after="0"/>
        <w:rPr>
          <w:rFonts w:ascii="Bahnschrift" w:hAnsi="Bahnschrift"/>
          <w:b/>
          <w:color w:val="00B0F0"/>
          <w:sz w:val="20"/>
          <w:szCs w:val="20"/>
        </w:rPr>
      </w:pPr>
    </w:p>
    <w:p w:rsidR="006F1F7B" w:rsidRPr="00A2731B" w:rsidRDefault="006F1F7B" w:rsidP="006F1F7B">
      <w:pPr>
        <w:spacing w:after="0"/>
        <w:rPr>
          <w:rFonts w:ascii="Bahnschrift" w:hAnsi="Bahnschrift"/>
          <w:b/>
          <w:i/>
          <w:color w:val="00B0F0"/>
          <w:sz w:val="20"/>
          <w:szCs w:val="20"/>
        </w:rPr>
      </w:pP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BE USING ANY VALID AUTHORIZATION CODE WHICH WAS INITIATLLY SUBMITTED DURING MANDATE ADVICE ABOVE E.G. REF/001/102500</w:t>
      </w:r>
    </w:p>
    <w:p w:rsidR="00BF7CC5" w:rsidRPr="00A2731B" w:rsidRDefault="006F1F7B" w:rsidP="00BF7CC5">
      <w:pPr>
        <w:spacing w:after="0"/>
        <w:ind w:left="360"/>
        <w:rPr>
          <w:rFonts w:ascii="Bahnschrift" w:hAnsi="Bahnschrift"/>
          <w:b/>
          <w:i/>
          <w:color w:val="00B0F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AVAILABLE BALANCE SHOULD BE RETURNED</w:t>
      </w:r>
      <w:r w:rsidR="001675BC" w:rsidRPr="00A2731B">
        <w:rPr>
          <w:rFonts w:ascii="Bahnschrift" w:hAnsi="Bahnschrift"/>
          <w:b/>
          <w:color w:val="1F3864" w:themeColor="accent5" w:themeShade="80"/>
          <w:sz w:val="20"/>
          <w:szCs w:val="20"/>
        </w:rPr>
        <w:br/>
      </w:r>
    </w:p>
    <w:p w:rsidR="006F1F7B" w:rsidRPr="00A2731B" w:rsidRDefault="001675BC" w:rsidP="00BF7CC5">
      <w:pPr>
        <w:spacing w:after="0"/>
        <w:rPr>
          <w:rFonts w:ascii="Bahnschrift" w:hAnsi="Bahnschrift"/>
          <w:color w:val="1F3864" w:themeColor="accent5" w:themeShade="80"/>
          <w:sz w:val="20"/>
          <w:szCs w:val="20"/>
        </w:rPr>
      </w:pPr>
      <w:r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lastRenderedPageBreak/>
        <w:t>FUNDS TRANSFER -DIRECT CREDIT (FT CREDIT)</w:t>
      </w:r>
      <w:r w:rsidR="00DB14EA" w:rsidRPr="00A2731B">
        <w:rPr>
          <w:rFonts w:ascii="Bahnschrift" w:hAnsi="Bahnschrift"/>
          <w:b/>
          <w:color w:val="1F3864" w:themeColor="accent5" w:themeShade="80"/>
          <w:sz w:val="20"/>
          <w:szCs w:val="20"/>
        </w:rPr>
        <w:t xml:space="preserve"> -</w:t>
      </w:r>
    </w:p>
    <w:p w:rsidR="006F1F7B" w:rsidRPr="00A2731B" w:rsidRDefault="006F1F7B" w:rsidP="006F1F7B">
      <w:pPr>
        <w:rPr>
          <w:rFonts w:ascii="Bahnschrift" w:hAnsi="Bahnschrift"/>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(BE) REQUEST TO CONFIRM THE AVAILABLE BALANCE ON THE ACCOUNT</w:t>
      </w:r>
    </w:p>
    <w:p w:rsidR="006F1F7B" w:rsidRPr="00A2731B" w:rsidRDefault="006F1F7B" w:rsidP="006F1F7B">
      <w:pPr>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6F1F7B" w:rsidRPr="00A2731B" w:rsidRDefault="006F1F7B" w:rsidP="006F1F7B">
      <w:pPr>
        <w:pStyle w:val="Heading2"/>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FT CREDIT OF A SPECI</w:t>
      </w:r>
      <w:r w:rsidR="0031785B" w:rsidRPr="00A2731B">
        <w:rPr>
          <w:rFonts w:ascii="Bahnschrift" w:hAnsi="Bahnschrift"/>
          <w:color w:val="1F3864" w:themeColor="accent5" w:themeShade="80"/>
          <w:sz w:val="20"/>
          <w:szCs w:val="20"/>
        </w:rPr>
        <w:t>FIC AMOUNT TO THE ACCOUNT E.G. 1</w:t>
      </w:r>
      <w:r w:rsidRPr="00A2731B">
        <w:rPr>
          <w:rFonts w:ascii="Bahnschrift" w:hAnsi="Bahnschrift"/>
          <w:color w:val="1F3864" w:themeColor="accent5" w:themeShade="80"/>
          <w:sz w:val="20"/>
          <w:szCs w:val="20"/>
        </w:rPr>
        <w:t>000.00</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p>
    <w:p w:rsidR="006F1F7B" w:rsidRPr="00A2731B" w:rsidRDefault="0031785B" w:rsidP="0031785B">
      <w:pPr>
        <w:spacing w:after="0"/>
        <w:ind w:left="720"/>
        <w:rPr>
          <w:rFonts w:ascii="Bahnschrift" w:hAnsi="Bahnschrift"/>
          <w:b/>
          <w:i/>
          <w:color w:val="1F3864" w:themeColor="accent5" w:themeShade="80"/>
          <w:sz w:val="20"/>
          <w:szCs w:val="20"/>
        </w:rPr>
      </w:pPr>
      <w:r w:rsidRPr="00A2731B">
        <w:rPr>
          <w:rFonts w:ascii="Bahnschrift" w:hAnsi="Bahnschrift"/>
          <w:b/>
          <w:color w:val="1F3864" w:themeColor="accent5" w:themeShade="80"/>
          <w:sz w:val="20"/>
          <w:szCs w:val="20"/>
        </w:rPr>
        <w:br/>
      </w:r>
      <w:r w:rsidR="006F1F7B" w:rsidRPr="00A2731B">
        <w:rPr>
          <w:rFonts w:ascii="Bahnschrift" w:hAnsi="Bahnschrift"/>
          <w:b/>
          <w:i/>
          <w:color w:val="1F3864" w:themeColor="accent5" w:themeShade="80"/>
          <w:sz w:val="20"/>
          <w:szCs w:val="20"/>
        </w:rPr>
        <w:br/>
      </w: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BALANCE ENQUIRY IMMEDIATELY </w:t>
      </w:r>
      <w:r w:rsidRPr="00976D2C">
        <w:rPr>
          <w:rFonts w:ascii="Bahnschrift" w:hAnsi="Bahnschrift"/>
          <w:b/>
          <w:color w:val="1F3864" w:themeColor="accent5" w:themeShade="80"/>
          <w:sz w:val="20"/>
          <w:szCs w:val="20"/>
          <w:u w:val="single"/>
        </w:rPr>
        <w:t>LESS THAN 30 SECONDS</w:t>
      </w:r>
      <w:r w:rsidRPr="00A2731B">
        <w:rPr>
          <w:rFonts w:ascii="Bahnschrift" w:hAnsi="Bahnschrift"/>
          <w:color w:val="1F3864" w:themeColor="accent5" w:themeShade="80"/>
          <w:sz w:val="20"/>
          <w:szCs w:val="20"/>
        </w:rPr>
        <w:t xml:space="preserve"> LATER TO CONFIRM THE FT TRANSACTION AMOUNT DIDN’T IMPACT ON THE ACCOUNT</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SHOULD STILL BE THE SAME AS BEFORE BECAUSE TSQ WOULDN’T HAVE BEEN SENT BY YOU.</w:t>
      </w:r>
    </w:p>
    <w:p w:rsidR="0031785B" w:rsidRPr="00A2731B" w:rsidRDefault="0031785B" w:rsidP="006F1F7B">
      <w:pPr>
        <w:spacing w:after="0"/>
        <w:ind w:left="720"/>
        <w:rPr>
          <w:rFonts w:ascii="Bahnschrift" w:hAnsi="Bahnschrift"/>
          <w:b/>
          <w:color w:val="1F3864" w:themeColor="accent5" w:themeShade="80"/>
          <w:sz w:val="20"/>
          <w:szCs w:val="20"/>
        </w:rPr>
      </w:pPr>
    </w:p>
    <w:p w:rsidR="00DF1C14" w:rsidRPr="00A2731B" w:rsidRDefault="00DF1C14" w:rsidP="006F1F7B">
      <w:pPr>
        <w:spacing w:after="0"/>
        <w:rPr>
          <w:rFonts w:ascii="Bahnschrift" w:hAnsi="Bahnschrift"/>
          <w:b/>
          <w:i/>
          <w:color w:val="00B0F0"/>
          <w:sz w:val="20"/>
          <w:szCs w:val="20"/>
        </w:rPr>
      </w:pPr>
    </w:p>
    <w:p w:rsidR="00DF1C14" w:rsidRPr="00A2731B" w:rsidRDefault="00DF1C14" w:rsidP="006F1F7B">
      <w:pPr>
        <w:spacing w:after="0"/>
        <w:rPr>
          <w:rFonts w:ascii="Bahnschrift" w:hAnsi="Bahnschrift"/>
          <w:b/>
          <w:color w:val="1F3864" w:themeColor="accent5" w:themeShade="80"/>
          <w:sz w:val="20"/>
          <w:szCs w:val="20"/>
        </w:rPr>
      </w:pPr>
    </w:p>
    <w:p w:rsidR="00DF1C14" w:rsidRPr="00A2731B" w:rsidRDefault="00DF1C14" w:rsidP="006F1F7B">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b/>
          <w:color w:val="1F3864" w:themeColor="accent5" w:themeShade="80"/>
          <w:sz w:val="20"/>
          <w:szCs w:val="20"/>
        </w:rPr>
      </w:pPr>
      <w:r w:rsidRPr="000178FC">
        <w:rPr>
          <w:rFonts w:ascii="Bahnschrift" w:hAnsi="Bahnschrift"/>
          <w:b/>
          <w:color w:val="1F3864" w:themeColor="accent5" w:themeShade="80"/>
          <w:sz w:val="20"/>
          <w:szCs w:val="20"/>
          <w:highlight w:val="yellow"/>
        </w:rPr>
        <w:t>Wait for 60 Seconds…and Check that TSQ is sent</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b/>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spacing w:after="0"/>
        <w:ind w:firstLine="360"/>
        <w:rPr>
          <w:rFonts w:ascii="Bahnschrift" w:hAnsi="Bahnschrift"/>
          <w:b/>
          <w:color w:val="1F3864" w:themeColor="accent5" w:themeShade="80"/>
          <w:sz w:val="20"/>
          <w:szCs w:val="20"/>
          <w:u w:val="single"/>
        </w:rPr>
      </w:pPr>
      <w:r w:rsidRPr="00A2731B">
        <w:rPr>
          <w:rFonts w:ascii="Bahnschrift" w:hAnsi="Bahnschrift"/>
          <w:b/>
          <w:color w:val="1F3864" w:themeColor="accent5" w:themeShade="80"/>
          <w:sz w:val="32"/>
          <w:szCs w:val="32"/>
          <w:u w:val="single"/>
        </w:rPr>
        <w:t>4ii</w:t>
      </w:r>
      <w:r w:rsidRPr="00A2731B">
        <w:rPr>
          <w:rFonts w:ascii="Bahnschrift" w:hAnsi="Bahnschrift"/>
          <w:b/>
          <w:color w:val="1F3864" w:themeColor="accent5" w:themeShade="80"/>
          <w:sz w:val="40"/>
          <w:szCs w:val="20"/>
          <w:u w:val="single"/>
        </w:rPr>
        <w:t xml:space="preserve">. </w:t>
      </w:r>
      <w:r w:rsidRPr="00A2731B">
        <w:rPr>
          <w:rFonts w:ascii="Bahnschrift" w:hAnsi="Bahnschrift"/>
          <w:b/>
          <w:color w:val="1F3864" w:themeColor="accent5" w:themeShade="80"/>
          <w:sz w:val="20"/>
          <w:szCs w:val="20"/>
          <w:u w:val="single"/>
        </w:rPr>
        <w:t xml:space="preserve">FOR TRANSACTION STATUS QUERY </w:t>
      </w:r>
    </w:p>
    <w:p w:rsidR="006F1F7B" w:rsidRPr="00A2731B" w:rsidRDefault="006F1F7B" w:rsidP="006F1F7B">
      <w:pPr>
        <w:rPr>
          <w:rFonts w:ascii="Bahnschrift" w:hAnsi="Bahnschrift"/>
          <w:b/>
          <w:sz w:val="20"/>
          <w:szCs w:val="20"/>
        </w:rPr>
      </w:pPr>
      <w:r w:rsidRPr="00A2731B">
        <w:rPr>
          <w:rFonts w:ascii="Bahnschrift" w:hAnsi="Bahnschrift"/>
          <w:b/>
          <w:color w:val="1F497D"/>
          <w:sz w:val="20"/>
          <w:szCs w:val="20"/>
        </w:rPr>
        <w:t xml:space="preserve">The process flow will be: for Fund Transfer inflows to your bank (successful), TSQuery must be sent to NIBSS to ascertain the status before funds are released to the customer. This should be sent at least 60 seconds after FTResponse is sent by client to NIBSS. You may refer to the attached </w:t>
      </w:r>
      <w:r w:rsidRPr="00A15598">
        <w:rPr>
          <w:rFonts w:ascii="Bahnschrift" w:hAnsi="Bahnschrift"/>
          <w:b/>
          <w:color w:val="1F497D"/>
          <w:sz w:val="20"/>
          <w:szCs w:val="20"/>
          <w:highlight w:val="yellow"/>
          <w:u w:val="single"/>
        </w:rPr>
        <w:t>FT Credit Implementation View.png</w:t>
      </w:r>
      <w:r w:rsidRPr="00A2731B">
        <w:rPr>
          <w:rFonts w:ascii="Bahnschrift" w:hAnsi="Bahnschrift"/>
          <w:b/>
          <w:color w:val="1F497D"/>
          <w:sz w:val="20"/>
          <w:szCs w:val="20"/>
        </w:rPr>
        <w:t xml:space="preserve"> file for further clarification.</w:t>
      </w:r>
    </w:p>
    <w:p w:rsidR="006F1F7B" w:rsidRPr="00A2731B" w:rsidRDefault="006F1F7B" w:rsidP="006F1F7B">
      <w:pPr>
        <w:pStyle w:val="ListParagraph"/>
        <w:numPr>
          <w:ilvl w:val="0"/>
          <w:numId w:val="8"/>
        </w:numPr>
        <w:spacing w:after="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CONFIRM TSQUERY IS SENT FOR EVERY FUND TRANSFER RESPONSE RETURNED.</w:t>
      </w:r>
    </w:p>
    <w:p w:rsidR="006F1F7B" w:rsidRPr="00A2731B" w:rsidRDefault="006F1F7B" w:rsidP="006F1F7B">
      <w:pPr>
        <w:spacing w:after="0"/>
        <w:ind w:left="720"/>
        <w:rPr>
          <w:rFonts w:ascii="Bahnschrift" w:hAnsi="Bahnschrift"/>
          <w:b/>
          <w:color w:val="FF0000"/>
          <w:sz w:val="20"/>
          <w:szCs w:val="20"/>
        </w:rPr>
      </w:pPr>
    </w:p>
    <w:p w:rsidR="006F1F7B" w:rsidRPr="00A2731B" w:rsidRDefault="006F1F7B" w:rsidP="00EC0902">
      <w:pPr>
        <w:spacing w:after="0"/>
        <w:rPr>
          <w:rFonts w:ascii="Bahnschrift" w:hAnsi="Bahnschrift"/>
          <w:b/>
          <w:color w:val="1F3864" w:themeColor="accent5" w:themeShade="80"/>
          <w:sz w:val="20"/>
          <w:szCs w:val="20"/>
        </w:rPr>
      </w:pPr>
    </w:p>
    <w:p w:rsidR="00EC0902" w:rsidRPr="00A2731B" w:rsidRDefault="00EC0902" w:rsidP="00EC0902">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TO CONFIRM IF THE FT TRANSACTION AMOUNT IMPACTED ON THE ACCOUNT</w:t>
      </w:r>
    </w:p>
    <w:p w:rsidR="006F1F7B" w:rsidRPr="00A2731B" w:rsidRDefault="006F1F7B" w:rsidP="006F1F7B">
      <w:p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CURRENT BALANCE IS RETURNED, CONFIRM IF IT INCREASED BY THE FT AMOUNT JUST SENT</w:t>
      </w:r>
      <w:r w:rsidR="00EC0902" w:rsidRPr="00A2731B">
        <w:rPr>
          <w:rFonts w:ascii="Bahnschrift" w:hAnsi="Bahnschrift"/>
          <w:b/>
          <w:color w:val="1F3864" w:themeColor="accent5" w:themeShade="80"/>
          <w:sz w:val="20"/>
          <w:szCs w:val="20"/>
        </w:rPr>
        <w:br/>
      </w:r>
      <w:r w:rsidR="00EC0902"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b/>
          <w:color w:val="1F3864" w:themeColor="accent5" w:themeShade="80"/>
          <w:sz w:val="20"/>
          <w:szCs w:val="20"/>
        </w:rPr>
      </w:pPr>
    </w:p>
    <w:p w:rsidR="006774EC" w:rsidRPr="00A2731B" w:rsidRDefault="006774EC" w:rsidP="006F1F7B">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color w:val="1F3864" w:themeColor="accent5" w:themeShade="80"/>
          <w:sz w:val="20"/>
          <w:szCs w:val="20"/>
        </w:rPr>
      </w:pPr>
    </w:p>
    <w:p w:rsidR="00293D34" w:rsidRPr="00293D34" w:rsidRDefault="006F1F7B" w:rsidP="00293D3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lastRenderedPageBreak/>
        <w:t xml:space="preserve">SEND FUNDS TRANSFER CREDIT TRANSACTION WITH NARRATION AS </w:t>
      </w:r>
      <w:r w:rsidRPr="00A2731B">
        <w:rPr>
          <w:rFonts w:ascii="Bahnschrift" w:hAnsi="Bahnschrift"/>
          <w:b/>
          <w:color w:val="1F3864" w:themeColor="accent5" w:themeShade="80"/>
          <w:sz w:val="20"/>
          <w:szCs w:val="20"/>
        </w:rPr>
        <w:t>“</w:t>
      </w:r>
      <w:r w:rsidRPr="00293D34">
        <w:rPr>
          <w:rFonts w:ascii="Bahnschrift" w:hAnsi="Bahnschrift"/>
          <w:b/>
          <w:color w:val="1F3864" w:themeColor="accent5" w:themeShade="80"/>
          <w:sz w:val="20"/>
          <w:szCs w:val="20"/>
          <w:highlight w:val="green"/>
        </w:rPr>
        <w:t>Transaction from me &amp;amp; you</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ESCAPE SPECIAL CHARACTERS IN NARRATION FOR FUNDS TRANSFER</w:t>
      </w:r>
      <w:r w:rsidR="00624AB6">
        <w:rPr>
          <w:rFonts w:ascii="Bahnschrift" w:hAnsi="Bahnschrift"/>
          <w:b/>
          <w:color w:val="002060"/>
          <w:sz w:val="20"/>
          <w:szCs w:val="20"/>
        </w:rPr>
        <w:br/>
      </w:r>
    </w:p>
    <w:p w:rsidR="00293D34" w:rsidRPr="00293D34" w:rsidRDefault="00293D34" w:rsidP="00293D3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NARRATION AS </w:t>
      </w:r>
      <w:r w:rsidRPr="00A2731B">
        <w:rPr>
          <w:rFonts w:ascii="Bahnschrift" w:hAnsi="Bahnschrift"/>
          <w:b/>
          <w:color w:val="1F3864" w:themeColor="accent5" w:themeShade="80"/>
          <w:sz w:val="20"/>
          <w:szCs w:val="20"/>
        </w:rPr>
        <w:t>“</w:t>
      </w:r>
      <w:r w:rsidRPr="00293D34">
        <w:rPr>
          <w:rFonts w:ascii="Bahnschrift" w:hAnsi="Bahnschrift"/>
          <w:b/>
          <w:color w:val="1F3864" w:themeColor="accent5" w:themeShade="80"/>
          <w:sz w:val="20"/>
          <w:szCs w:val="20"/>
          <w:highlight w:val="yellow"/>
        </w:rPr>
        <w:t>Étienne Gaël Océane Aimée</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ESCAPE SPECIAL CHARACTERS IN NARRATION FOR FUNDS TRANSFER</w:t>
      </w:r>
      <w:r w:rsidR="00624AB6">
        <w:rPr>
          <w:rFonts w:ascii="Bahnschrift" w:hAnsi="Bahnschrift"/>
          <w:b/>
          <w:color w:val="002060"/>
          <w:sz w:val="20"/>
          <w:szCs w:val="20"/>
        </w:rPr>
        <w:br/>
      </w:r>
    </w:p>
    <w:p w:rsidR="006F1F7B" w:rsidRPr="00293D34" w:rsidRDefault="00293D34" w:rsidP="00624AB6">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NARRATION AS </w:t>
      </w:r>
      <w:r w:rsidRPr="00A2731B">
        <w:rPr>
          <w:rFonts w:ascii="Bahnschrift" w:hAnsi="Bahnschrift"/>
          <w:b/>
          <w:color w:val="1F3864" w:themeColor="accent5" w:themeShade="80"/>
          <w:sz w:val="20"/>
          <w:szCs w:val="20"/>
        </w:rPr>
        <w:t>“</w:t>
      </w:r>
      <w:r w:rsidR="00624AB6">
        <w:rPr>
          <w:rFonts w:ascii="Bahnschrift" w:hAnsi="Bahnschrift"/>
          <w:b/>
          <w:color w:val="1F3864" w:themeColor="accent5" w:themeShade="80"/>
          <w:sz w:val="20"/>
          <w:szCs w:val="20"/>
          <w:highlight w:val="cyan"/>
        </w:rPr>
        <w:t xml:space="preserve"> This is FROM</w:t>
      </w:r>
      <w:r w:rsidR="00624AB6" w:rsidRPr="00624AB6">
        <w:rPr>
          <w:rFonts w:ascii="Bahnschrift" w:hAnsi="Bahnschrift"/>
          <w:b/>
          <w:color w:val="1F3864" w:themeColor="accent5" w:themeShade="80"/>
          <w:sz w:val="20"/>
          <w:szCs w:val="20"/>
          <w:highlight w:val="cyan"/>
        </w:rPr>
        <w:t xml:space="preserve"> </w:t>
      </w:r>
      <w:r w:rsidR="00624AB6">
        <w:rPr>
          <w:rFonts w:ascii="Bahnschrift" w:hAnsi="Bahnschrift"/>
          <w:b/>
          <w:color w:val="1F3864" w:themeColor="accent5" w:themeShade="80"/>
          <w:sz w:val="20"/>
          <w:szCs w:val="20"/>
          <w:highlight w:val="cyan"/>
        </w:rPr>
        <w:t>Nigeria Interbank Settlement System</w:t>
      </w:r>
      <w:r w:rsidR="00624AB6" w:rsidRPr="00624AB6">
        <w:rPr>
          <w:rFonts w:ascii="Bahnschrift" w:hAnsi="Bahnschrift"/>
          <w:b/>
          <w:color w:val="1F3864" w:themeColor="accent5" w:themeShade="80"/>
          <w:sz w:val="20"/>
          <w:szCs w:val="20"/>
          <w:highlight w:val="cyan"/>
        </w:rPr>
        <w:t xml:space="preserve"> </w:t>
      </w:r>
      <w:r w:rsidR="00624AB6">
        <w:rPr>
          <w:rFonts w:ascii="Bahnschrift" w:hAnsi="Bahnschrift"/>
          <w:b/>
          <w:color w:val="1F3864" w:themeColor="accent5" w:themeShade="80"/>
          <w:sz w:val="20"/>
          <w:szCs w:val="20"/>
          <w:highlight w:val="cyan"/>
        </w:rPr>
        <w:t>Plc</w:t>
      </w:r>
      <w:r w:rsidR="00624AB6" w:rsidRPr="00624AB6">
        <w:rPr>
          <w:rFonts w:ascii="Bahnschrift" w:hAnsi="Bahnschrift"/>
          <w:b/>
          <w:color w:val="1F3864" w:themeColor="accent5" w:themeShade="80"/>
          <w:sz w:val="20"/>
          <w:szCs w:val="20"/>
          <w:highlight w:val="cyan"/>
        </w:rPr>
        <w:t xml:space="preserve"> Inward Clearing to this account to check transaction narration without special characters verification End of Narration text</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w:t>
      </w:r>
      <w:r w:rsidR="00624AB6">
        <w:rPr>
          <w:rFonts w:ascii="Bahnschrift" w:hAnsi="Bahnschrift"/>
          <w:b/>
          <w:color w:val="002060"/>
          <w:sz w:val="20"/>
          <w:szCs w:val="20"/>
        </w:rPr>
        <w:t>LENGTH OF NARRATION IS MAX 100</w:t>
      </w:r>
      <w:r w:rsidR="00EC0902" w:rsidRPr="00293D34">
        <w:rPr>
          <w:rFonts w:ascii="Bahnschrift" w:hAnsi="Bahnschrift"/>
          <w:b/>
          <w:color w:val="002060"/>
          <w:sz w:val="20"/>
          <w:szCs w:val="20"/>
        </w:rPr>
        <w:br/>
      </w:r>
    </w:p>
    <w:p w:rsidR="00C42E74" w:rsidRDefault="00C42E74" w:rsidP="006F1F7B">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C42E74">
        <w:rPr>
          <w:rFonts w:ascii="Bahnschrift" w:hAnsi="Bahnschrift"/>
          <w:b/>
          <w:color w:val="1F3864" w:themeColor="accent5" w:themeShade="80"/>
          <w:sz w:val="20"/>
          <w:szCs w:val="20"/>
          <w:u w:val="single"/>
        </w:rPr>
        <w:t>0 NAIRA</w:t>
      </w:r>
    </w:p>
    <w:p w:rsidR="00C42E74" w:rsidRPr="00C42E74" w:rsidRDefault="00C42E74" w:rsidP="00C42E74">
      <w:pPr>
        <w:spacing w:after="0"/>
        <w:ind w:firstLine="720"/>
        <w:rPr>
          <w:rFonts w:ascii="Bahnschrift" w:hAnsi="Bahnschrift"/>
          <w:b/>
          <w:color w:val="1F3864" w:themeColor="accent5" w:themeShade="80"/>
          <w:sz w:val="20"/>
          <w:szCs w:val="20"/>
        </w:rPr>
      </w:pPr>
      <w:r>
        <w:rPr>
          <w:rFonts w:ascii="Bahnschrift" w:hAnsi="Bahnschrift"/>
          <w:b/>
          <w:color w:val="002060"/>
          <w:sz w:val="20"/>
          <w:szCs w:val="20"/>
        </w:rPr>
        <w:t>Expected: Transaction shouldn’t go through. It should fail with Response code 13 – Invalid Amount</w:t>
      </w:r>
      <w:r w:rsidR="00D01167">
        <w:rPr>
          <w:rFonts w:ascii="Bahnschrift" w:hAnsi="Bahnschrift"/>
          <w:b/>
          <w:color w:val="002060"/>
          <w:sz w:val="20"/>
          <w:szCs w:val="20"/>
        </w:rPr>
        <w:br/>
      </w:r>
      <w:r w:rsidRPr="00C42E74">
        <w:rPr>
          <w:rFonts w:ascii="Bahnschrift" w:hAnsi="Bahnschrift"/>
          <w:b/>
          <w:color w:val="002060"/>
          <w:sz w:val="20"/>
          <w:szCs w:val="20"/>
        </w:rPr>
        <w:br/>
      </w:r>
    </w:p>
    <w:p w:rsidR="00C42E74" w:rsidRDefault="00C42E74" w:rsidP="00C42E7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C42E74">
        <w:rPr>
          <w:rFonts w:ascii="Bahnschrift" w:hAnsi="Bahnschrift"/>
          <w:b/>
          <w:color w:val="1F3864" w:themeColor="accent5" w:themeShade="80"/>
          <w:sz w:val="20"/>
          <w:szCs w:val="20"/>
          <w:u w:val="single"/>
        </w:rPr>
        <w:t>-45,000 NAIRA</w:t>
      </w:r>
    </w:p>
    <w:p w:rsidR="00C42E74" w:rsidRDefault="00C42E74" w:rsidP="00C42E74">
      <w:pPr>
        <w:spacing w:after="0"/>
        <w:ind w:firstLine="720"/>
        <w:rPr>
          <w:rFonts w:ascii="Bahnschrift" w:hAnsi="Bahnschrift"/>
          <w:b/>
          <w:color w:val="002060"/>
          <w:sz w:val="20"/>
          <w:szCs w:val="20"/>
        </w:rPr>
      </w:pPr>
      <w:r>
        <w:rPr>
          <w:rFonts w:ascii="Bahnschrift" w:hAnsi="Bahnschrift"/>
          <w:b/>
          <w:color w:val="002060"/>
          <w:sz w:val="20"/>
          <w:szCs w:val="20"/>
        </w:rPr>
        <w:t>Expected: Transaction shouldn’t go through. It should fail with Response code 13 – Invalid Amount</w:t>
      </w:r>
    </w:p>
    <w:p w:rsidR="00BA09A5" w:rsidRDefault="00BA09A5" w:rsidP="00C42E74">
      <w:pPr>
        <w:spacing w:after="0"/>
        <w:ind w:firstLine="720"/>
        <w:rPr>
          <w:rFonts w:ascii="Bahnschrift" w:hAnsi="Bahnschrift"/>
          <w:b/>
          <w:color w:val="002060"/>
          <w:sz w:val="20"/>
          <w:szCs w:val="20"/>
        </w:rPr>
      </w:pPr>
    </w:p>
    <w:p w:rsidR="00BA09A5" w:rsidRDefault="00BA09A5" w:rsidP="00BA09A5">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003646F1" w:rsidRPr="003646F1">
        <w:rPr>
          <w:rFonts w:ascii="Bahnschrift" w:hAnsi="Bahnschrift"/>
          <w:b/>
          <w:color w:val="1F3864" w:themeColor="accent5" w:themeShade="80"/>
          <w:sz w:val="20"/>
          <w:szCs w:val="20"/>
          <w:u w:val="single"/>
        </w:rPr>
        <w:t>1,100</w:t>
      </w:r>
      <w:r>
        <w:rPr>
          <w:rFonts w:ascii="Bahnschrift" w:hAnsi="Bahnschrift"/>
          <w:b/>
          <w:color w:val="1F3864" w:themeColor="accent5" w:themeShade="80"/>
          <w:sz w:val="20"/>
          <w:szCs w:val="20"/>
          <w:u w:val="single"/>
        </w:rPr>
        <w:t>,000</w:t>
      </w:r>
      <w:r w:rsidRPr="00C42E74">
        <w:rPr>
          <w:rFonts w:ascii="Bahnschrift" w:hAnsi="Bahnschrift"/>
          <w:b/>
          <w:color w:val="1F3864" w:themeColor="accent5" w:themeShade="80"/>
          <w:sz w:val="20"/>
          <w:szCs w:val="20"/>
          <w:u w:val="single"/>
        </w:rPr>
        <w:t>,000 NAIRA</w:t>
      </w:r>
      <w:r w:rsidR="00A63CB0">
        <w:rPr>
          <w:rFonts w:ascii="Bahnschrift" w:hAnsi="Bahnschrift"/>
          <w:b/>
          <w:color w:val="1F3864" w:themeColor="accent5" w:themeShade="80"/>
          <w:sz w:val="20"/>
          <w:szCs w:val="20"/>
          <w:u w:val="single"/>
        </w:rPr>
        <w:t xml:space="preserve"> where Transfer Limit for Customer (e.g. NOVA</w:t>
      </w:r>
      <w:r w:rsidR="003646F1">
        <w:rPr>
          <w:rFonts w:ascii="Bahnschrift" w:hAnsi="Bahnschrift"/>
          <w:b/>
          <w:color w:val="1F3864" w:themeColor="accent5" w:themeShade="80"/>
          <w:sz w:val="20"/>
          <w:szCs w:val="20"/>
          <w:u w:val="single"/>
        </w:rPr>
        <w:t xml:space="preserve"> on ConfigData</w:t>
      </w:r>
      <w:r w:rsidR="00A63CB0">
        <w:rPr>
          <w:rFonts w:ascii="Bahnschrift" w:hAnsi="Bahnschrift"/>
          <w:b/>
          <w:color w:val="1F3864" w:themeColor="accent5" w:themeShade="80"/>
          <w:sz w:val="20"/>
          <w:szCs w:val="20"/>
          <w:u w:val="single"/>
        </w:rPr>
        <w:t>) is less than the figure (e.g. 1,</w:t>
      </w:r>
      <w:r w:rsidR="00AE494B">
        <w:rPr>
          <w:rFonts w:ascii="Bahnschrift" w:hAnsi="Bahnschrift"/>
          <w:b/>
          <w:color w:val="1F3864" w:themeColor="accent5" w:themeShade="80"/>
          <w:sz w:val="20"/>
          <w:szCs w:val="20"/>
          <w:u w:val="single"/>
        </w:rPr>
        <w:t>100,</w:t>
      </w:r>
      <w:r w:rsidR="003646F1">
        <w:rPr>
          <w:rFonts w:ascii="Bahnschrift" w:hAnsi="Bahnschrift"/>
          <w:b/>
          <w:color w:val="1F3864" w:themeColor="accent5" w:themeShade="80"/>
          <w:sz w:val="20"/>
          <w:szCs w:val="20"/>
          <w:u w:val="single"/>
        </w:rPr>
        <w:t>0</w:t>
      </w:r>
      <w:r w:rsidR="00A63CB0">
        <w:rPr>
          <w:rFonts w:ascii="Bahnschrift" w:hAnsi="Bahnschrift"/>
          <w:b/>
          <w:color w:val="1F3864" w:themeColor="accent5" w:themeShade="80"/>
          <w:sz w:val="20"/>
          <w:szCs w:val="20"/>
          <w:u w:val="single"/>
        </w:rPr>
        <w:t>000,000)</w:t>
      </w:r>
    </w:p>
    <w:p w:rsidR="00BA09A5" w:rsidRDefault="00BA09A5" w:rsidP="00E35E1C">
      <w:pPr>
        <w:spacing w:after="0"/>
        <w:ind w:left="720"/>
        <w:rPr>
          <w:rFonts w:ascii="Bahnschrift" w:hAnsi="Bahnschrift"/>
          <w:b/>
          <w:color w:val="002060"/>
          <w:sz w:val="20"/>
          <w:szCs w:val="20"/>
        </w:rPr>
      </w:pPr>
      <w:r>
        <w:rPr>
          <w:rFonts w:ascii="Bahnschrift" w:hAnsi="Bahnschrift"/>
          <w:b/>
          <w:color w:val="002060"/>
          <w:sz w:val="20"/>
          <w:szCs w:val="20"/>
        </w:rPr>
        <w:t xml:space="preserve">Expected: Transaction shouldn’t go through. It should fail with Response code </w:t>
      </w:r>
      <w:r w:rsidR="00A63CB0">
        <w:rPr>
          <w:rFonts w:ascii="Bahnschrift" w:hAnsi="Bahnschrift"/>
          <w:b/>
          <w:color w:val="002060"/>
          <w:sz w:val="20"/>
          <w:szCs w:val="20"/>
        </w:rPr>
        <w:t>61</w:t>
      </w:r>
      <w:r>
        <w:rPr>
          <w:rFonts w:ascii="Bahnschrift" w:hAnsi="Bahnschrift"/>
          <w:b/>
          <w:color w:val="002060"/>
          <w:sz w:val="20"/>
          <w:szCs w:val="20"/>
        </w:rPr>
        <w:t xml:space="preserve"> – </w:t>
      </w:r>
      <w:r w:rsidR="00A63CB0">
        <w:rPr>
          <w:rFonts w:ascii="Bahnschrift" w:hAnsi="Bahnschrift"/>
          <w:b/>
          <w:color w:val="002060"/>
          <w:sz w:val="20"/>
          <w:szCs w:val="20"/>
        </w:rPr>
        <w:t>Transaction Limit exceeded</w:t>
      </w:r>
    </w:p>
    <w:p w:rsidR="00293D34" w:rsidRDefault="00293D34" w:rsidP="00E35E1C">
      <w:pPr>
        <w:spacing w:after="0"/>
        <w:ind w:left="720"/>
        <w:rPr>
          <w:rFonts w:ascii="Bahnschrift" w:hAnsi="Bahnschrift"/>
          <w:b/>
          <w:color w:val="002060"/>
          <w:sz w:val="20"/>
          <w:szCs w:val="20"/>
        </w:rPr>
      </w:pPr>
    </w:p>
    <w:p w:rsidR="004F70CB" w:rsidRPr="004F70CB" w:rsidRDefault="004F70CB" w:rsidP="00904A2C">
      <w:pPr>
        <w:pStyle w:val="ListParagraph"/>
        <w:numPr>
          <w:ilvl w:val="0"/>
          <w:numId w:val="8"/>
        </w:numPr>
        <w:spacing w:after="0"/>
        <w:rPr>
          <w:rFonts w:ascii="Bahnschrift" w:hAnsi="Bahnschrift"/>
          <w:b/>
          <w:color w:val="002060"/>
          <w:sz w:val="20"/>
          <w:szCs w:val="20"/>
        </w:rPr>
      </w:pPr>
      <w:r w:rsidRPr="004F70CB">
        <w:rPr>
          <w:rFonts w:ascii="Bahnschrift" w:hAnsi="Bahnschrift"/>
          <w:color w:val="1F3864" w:themeColor="accent5" w:themeShade="80"/>
          <w:sz w:val="20"/>
          <w:szCs w:val="20"/>
        </w:rPr>
        <w:t xml:space="preserve">SEND FUNDS TRANSFER CREDIT TRANSACTION WITH NARRATION AS </w:t>
      </w:r>
      <w:r w:rsidRPr="004F70CB">
        <w:rPr>
          <w:rFonts w:ascii="Bahnschrift" w:hAnsi="Bahnschrift"/>
          <w:b/>
          <w:color w:val="1F3864" w:themeColor="accent5" w:themeShade="80"/>
          <w:sz w:val="20"/>
          <w:szCs w:val="20"/>
        </w:rPr>
        <w:t>“</w:t>
      </w:r>
      <w:r w:rsidR="00904A2C" w:rsidRPr="00904A2C">
        <w:rPr>
          <w:rFonts w:ascii="Bahnschrift" w:hAnsi="Bahnschrift"/>
          <w:b/>
          <w:color w:val="1F3864" w:themeColor="accent5" w:themeShade="80"/>
          <w:sz w:val="20"/>
          <w:szCs w:val="20"/>
          <w:highlight w:val="cyan"/>
        </w:rPr>
        <w:t>This is FROM NIBSS | Plc !@#$%^&amp;*(GROUP)_-+={[LIMITED]}|Outward, to this account/&gt;&lt;””</w:t>
      </w:r>
      <w:r w:rsidR="00904A2C" w:rsidRPr="00904A2C">
        <w:rPr>
          <w:rFonts w:ascii="Bahnschrift" w:hAnsi="Bahnschrift"/>
          <w:b/>
          <w:color w:val="1F3864" w:themeColor="accent5" w:themeShade="80"/>
          <w:sz w:val="20"/>
          <w:szCs w:val="20"/>
        </w:rPr>
        <w:t xml:space="preserve"> </w:t>
      </w:r>
      <w:r w:rsidR="00904A2C">
        <w:rPr>
          <w:rFonts w:ascii="Bahnschrift" w:hAnsi="Bahnschrift"/>
          <w:b/>
          <w:color w:val="1F3864" w:themeColor="accent5" w:themeShade="80"/>
          <w:sz w:val="20"/>
          <w:szCs w:val="20"/>
        </w:rPr>
        <w:t xml:space="preserve">CHECK FOR </w:t>
      </w:r>
      <w:r w:rsidRPr="004F70CB">
        <w:rPr>
          <w:rFonts w:ascii="Bahnschrift" w:hAnsi="Bahnschrift"/>
          <w:b/>
          <w:color w:val="002060"/>
          <w:sz w:val="20"/>
          <w:szCs w:val="20"/>
        </w:rPr>
        <w:t>MORE SPECIAL CHARACTERS</w:t>
      </w:r>
    </w:p>
    <w:p w:rsidR="00BA09A5" w:rsidRDefault="00BA09A5" w:rsidP="00C42E74">
      <w:pPr>
        <w:spacing w:after="0"/>
        <w:ind w:firstLine="720"/>
        <w:rPr>
          <w:rFonts w:ascii="Bahnschrift" w:hAnsi="Bahnschrift"/>
          <w:b/>
          <w:color w:val="1F3864" w:themeColor="accent5" w:themeShade="80"/>
          <w:sz w:val="20"/>
          <w:szCs w:val="20"/>
        </w:rPr>
      </w:pPr>
    </w:p>
    <w:p w:rsidR="00C42E74" w:rsidRPr="00C42E74" w:rsidRDefault="00C42E74" w:rsidP="00C42E74">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color w:val="002060"/>
          <w:sz w:val="20"/>
          <w:szCs w:val="20"/>
        </w:rPr>
      </w:pPr>
    </w:p>
    <w:p w:rsidR="006F1F7B" w:rsidRPr="00A2731B" w:rsidRDefault="006F1F7B" w:rsidP="006F1F7B">
      <w:pPr>
        <w:spacing w:after="0"/>
        <w:rPr>
          <w:rFonts w:ascii="Bahnschrift" w:hAnsi="Bahnschrift"/>
          <w:b/>
          <w:color w:val="FF0000"/>
          <w:sz w:val="20"/>
          <w:szCs w:val="20"/>
        </w:rPr>
      </w:pP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C85C57">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FUNDS TRANSFER ADVICE (DIRECT CREDIT)  </w:t>
      </w:r>
    </w:p>
    <w:p w:rsidR="00C85C57" w:rsidRPr="00A2731B" w:rsidRDefault="00C85C57" w:rsidP="00C85C57">
      <w:pPr>
        <w:rPr>
          <w:rFonts w:ascii="Bahnschrift" w:hAnsi="Bahnschrift"/>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Balance Enquiry to confirm balance</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RETURNED</w:t>
      </w:r>
    </w:p>
    <w:p w:rsidR="00C85C57" w:rsidRPr="00A2731B" w:rsidRDefault="00C85C57" w:rsidP="00C85C57">
      <w:pPr>
        <w:spacing w:after="0"/>
        <w:rPr>
          <w:rFonts w:ascii="Bahnschrift" w:hAnsi="Bahnschrift"/>
          <w:b/>
          <w:color w:val="1F3864" w:themeColor="accent5" w:themeShade="80"/>
          <w:sz w:val="20"/>
          <w:szCs w:val="20"/>
        </w:rPr>
      </w:pP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Credit of a specific amount e.g. 2000.00</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ACCOUNT BALANCE SHOULD HAVE INCREASED BY THE AMOUNT</w:t>
      </w: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Balance Enquiry again to confirm credit impacted</w:t>
      </w:r>
    </w:p>
    <w:p w:rsidR="00C85C57" w:rsidRPr="00A2731B" w:rsidRDefault="00C85C57" w:rsidP="00C85C57">
      <w:pPr>
        <w:spacing w:after="0"/>
        <w:ind w:left="720"/>
        <w:rPr>
          <w:rFonts w:ascii="Bahnschrift" w:hAnsi="Bahnschrift"/>
          <w:b/>
          <w:color w:val="00B0F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INCREASED</w:t>
      </w:r>
      <w:r w:rsidRPr="00A2731B">
        <w:rPr>
          <w:rFonts w:ascii="Bahnschrift" w:hAnsi="Bahnschrift"/>
          <w:b/>
          <w:color w:val="1F3864" w:themeColor="accent5" w:themeShade="80"/>
          <w:sz w:val="20"/>
          <w:szCs w:val="20"/>
        </w:rPr>
        <w:br/>
      </w: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C85C57">
      <w:pPr>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Do FT Credit Advice with invalid session id (different from the one used for the previous FT Credit transaction), this should Fail.</w:t>
      </w:r>
    </w:p>
    <w:p w:rsidR="00C85C57" w:rsidRPr="00A2731B" w:rsidRDefault="00C85C57" w:rsidP="00C85C57">
      <w:pPr>
        <w:spacing w:after="0"/>
        <w:ind w:left="360" w:firstLine="36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15 – INVALID SESSION ID</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C85C57" w:rsidRPr="00A2731B" w:rsidRDefault="00C85C57" w:rsidP="00C85C57">
      <w:pPr>
        <w:spacing w:after="0"/>
        <w:ind w:firstLine="720"/>
        <w:rPr>
          <w:rFonts w:ascii="Bahnschrift" w:hAnsi="Bahnschrift"/>
          <w:b/>
          <w:color w:val="1F3864" w:themeColor="accent5" w:themeShade="80"/>
          <w:sz w:val="20"/>
          <w:szCs w:val="20"/>
        </w:rPr>
      </w:pPr>
    </w:p>
    <w:p w:rsidR="00C85C57" w:rsidRPr="00A2731B" w:rsidRDefault="00C85C57" w:rsidP="00C85C57">
      <w:pPr>
        <w:spacing w:after="0"/>
        <w:ind w:firstLine="72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Credit Advice with valid session id of FT transaction and with any amount to trigger reversal (NOT on the Amount Sent) but on the Amount of the original transaction tied on the Session ID.</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EXPECTING THAT REVERSAL WOULD HAVE TAKEN PLACE ON THE AMOUNT TIED ON THE SESSION ID AND NOT ON THE AMOUNT SENT.</w:t>
      </w: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again, it should be the same as Balance before FT</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C85C57">
      <w:pPr>
        <w:spacing w:after="0"/>
        <w:ind w:left="720"/>
        <w:rPr>
          <w:rFonts w:ascii="Bahnschrift" w:hAnsi="Bahnschrift"/>
          <w:b/>
          <w:color w:val="1F3864" w:themeColor="accent5" w:themeShade="80"/>
          <w:sz w:val="20"/>
          <w:szCs w:val="20"/>
        </w:rPr>
      </w:pPr>
    </w:p>
    <w:p w:rsidR="00C85C57" w:rsidRPr="00A2731B" w:rsidRDefault="00C85C57" w:rsidP="002B4487">
      <w:pPr>
        <w:pStyle w:val="Heading2"/>
        <w:numPr>
          <w:ilvl w:val="0"/>
          <w:numId w:val="12"/>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Check FT CREDIT ADVICE AGAIN, it shouldn’t be able to reverse the transaction again. EXPECTED RESPONSE</w:t>
      </w:r>
      <w:r w:rsidRPr="00A2731B">
        <w:rPr>
          <w:rFonts w:ascii="Bahnschrift" w:hAnsi="Bahnschrift"/>
          <w:b/>
          <w:color w:val="1F3864" w:themeColor="accent5" w:themeShade="80"/>
          <w:sz w:val="20"/>
          <w:szCs w:val="20"/>
        </w:rPr>
        <w:t>: RESPONSE CODE 21 – NO ACTION TAKEN</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again, it shouldn’t reduce</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6F1F7B">
      <w:pPr>
        <w:spacing w:after="0"/>
        <w:rPr>
          <w:rFonts w:ascii="Bahnschrift" w:hAnsi="Bahnschrift"/>
          <w:b/>
          <w:color w:val="FF000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FUNDS TRANSFER DIRECT DEBIT (FT DEBIT) - </w:t>
      </w: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(BE) REQUEST TO CONFIRM THE AVAILABLE BALANCE ON THE ACCOUNT</w:t>
      </w:r>
    </w:p>
    <w:p w:rsidR="006F1F7B" w:rsidRPr="00A2731B" w:rsidRDefault="006F1F7B" w:rsidP="006F1F7B">
      <w:pPr>
        <w:pStyle w:val="ListParagraph"/>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00F3379F" w:rsidRPr="00A2731B">
        <w:rPr>
          <w:rFonts w:ascii="Bahnschrift" w:hAnsi="Bahnschrift"/>
          <w:b/>
          <w:color w:val="1F3864" w:themeColor="accent5" w:themeShade="80"/>
          <w:sz w:val="20"/>
          <w:szCs w:val="20"/>
        </w:rPr>
        <w:br/>
      </w: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AN FT DEBIT USING INVALID MANDATE REFERENCE CODE - ref/001/1XX</w:t>
      </w:r>
    </w:p>
    <w:p w:rsidR="00A72FF7" w:rsidRPr="00A2731B" w:rsidRDefault="006F1F7B" w:rsidP="00A72FF7">
      <w:pPr>
        <w:spacing w:after="0"/>
        <w:ind w:left="72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25 – UNABLE TO LOCATE RECORD</w:t>
      </w:r>
      <w:r w:rsidR="00EC0902" w:rsidRPr="00A2731B">
        <w:rPr>
          <w:rFonts w:ascii="Bahnschrift" w:hAnsi="Bahnschrift"/>
          <w:b/>
          <w:color w:val="1F3864" w:themeColor="accent5" w:themeShade="80"/>
          <w:sz w:val="20"/>
          <w:szCs w:val="20"/>
        </w:rPr>
        <w:br/>
      </w:r>
    </w:p>
    <w:p w:rsidR="006F1F7B" w:rsidRPr="00A2731B" w:rsidRDefault="006F1F7B" w:rsidP="006F1F7B">
      <w:pPr>
        <w:rPr>
          <w:rFonts w:ascii="Bahnschrift" w:hAnsi="Bahnschrift"/>
          <w:color w:val="1F3864" w:themeColor="accent5" w:themeShade="80"/>
          <w:sz w:val="20"/>
          <w:szCs w:val="20"/>
        </w:rPr>
      </w:pPr>
    </w:p>
    <w:p w:rsidR="005B2634" w:rsidRPr="00A2731B" w:rsidRDefault="005B2634" w:rsidP="005B2634">
      <w:pPr>
        <w:pStyle w:val="Heading2"/>
        <w:rPr>
          <w:rFonts w:ascii="Bahnschrift" w:eastAsiaTheme="minorHAnsi" w:hAnsi="Bahnschrift" w:cstheme="minorBidi"/>
          <w:color w:val="1F3864" w:themeColor="accent5" w:themeShade="80"/>
          <w:sz w:val="20"/>
          <w:szCs w:val="20"/>
        </w:rPr>
      </w:pPr>
    </w:p>
    <w:p w:rsidR="006F1F7B" w:rsidRPr="00A2731B" w:rsidRDefault="005B2634" w:rsidP="005B2634">
      <w:pPr>
        <w:pStyle w:val="Heading2"/>
        <w:rPr>
          <w:rFonts w:ascii="Bahnschrift" w:hAnsi="Bahnschrift"/>
          <w:color w:val="1F3864" w:themeColor="accent5" w:themeShade="80"/>
          <w:sz w:val="20"/>
          <w:szCs w:val="20"/>
        </w:rPr>
      </w:pPr>
      <w:r w:rsidRPr="00A2731B">
        <w:rPr>
          <w:rFonts w:ascii="Bahnschrift" w:eastAsiaTheme="minorHAnsi" w:hAnsi="Bahnschrift" w:cstheme="minorBidi"/>
          <w:color w:val="1F3864" w:themeColor="accent5" w:themeShade="80"/>
          <w:sz w:val="20"/>
          <w:szCs w:val="20"/>
        </w:rPr>
        <w:t xml:space="preserve">c. </w:t>
      </w:r>
      <w:r w:rsidR="006F1F7B" w:rsidRPr="00A2731B">
        <w:rPr>
          <w:rFonts w:ascii="Bahnschrift" w:hAnsi="Bahnschrift"/>
          <w:color w:val="1F3864" w:themeColor="accent5" w:themeShade="80"/>
          <w:sz w:val="20"/>
          <w:szCs w:val="20"/>
        </w:rPr>
        <w:t xml:space="preserve">DO AN FT DEBIT USING VALID MANDATE REFERENCE CODE &amp; AMOUNT </w:t>
      </w:r>
      <w:r w:rsidR="006F1F7B" w:rsidRPr="00A2731B">
        <w:rPr>
          <w:rFonts w:ascii="Bahnschrift" w:hAnsi="Bahnschrift"/>
          <w:b/>
          <w:color w:val="1F3864" w:themeColor="accent5" w:themeShade="80"/>
          <w:sz w:val="20"/>
          <w:szCs w:val="20"/>
          <w:u w:val="single"/>
        </w:rPr>
        <w:t>TIED</w:t>
      </w:r>
      <w:r w:rsidR="006F1F7B" w:rsidRPr="00A2731B">
        <w:rPr>
          <w:rFonts w:ascii="Bahnschrift" w:hAnsi="Bahnschrift"/>
          <w:color w:val="1F3864" w:themeColor="accent5" w:themeShade="80"/>
          <w:sz w:val="20"/>
          <w:szCs w:val="20"/>
        </w:rPr>
        <w:t xml:space="preserve"> TO THE MANDATE [as already registered with client during mandate advice]</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r w:rsidR="006014E7" w:rsidRPr="00A2731B">
        <w:rPr>
          <w:rFonts w:ascii="Bahnschrift" w:hAnsi="Bahnschrift"/>
          <w:b/>
          <w:color w:val="1F3864" w:themeColor="accent5" w:themeShade="80"/>
          <w:sz w:val="20"/>
          <w:szCs w:val="20"/>
        </w:rPr>
        <w:br/>
      </w:r>
    </w:p>
    <w:p w:rsidR="00F3379F" w:rsidRPr="00A2731B" w:rsidRDefault="00F3379F" w:rsidP="006F1F7B">
      <w:pPr>
        <w:spacing w:after="0"/>
        <w:ind w:firstLine="720"/>
        <w:rPr>
          <w:rFonts w:ascii="Bahnschrift" w:hAnsi="Bahnschrift"/>
          <w:b/>
          <w:color w:val="1F3864" w:themeColor="accent5" w:themeShade="80"/>
          <w:sz w:val="20"/>
          <w:szCs w:val="20"/>
        </w:rPr>
      </w:pP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BALANCE ENQUIRY (BE) REQUEST TO CONFIRM THE AVAILABLE BALANCE ON THE ACCOUNT HAS DECREASED BY </w:t>
      </w:r>
      <w:r w:rsidRPr="00A2731B">
        <w:rPr>
          <w:rFonts w:ascii="Bahnschrift" w:hAnsi="Bahnschrift"/>
          <w:b/>
          <w:color w:val="1F3864" w:themeColor="accent5" w:themeShade="80"/>
          <w:sz w:val="20"/>
          <w:szCs w:val="20"/>
          <w:highlight w:val="yellow"/>
          <w:u w:val="single"/>
        </w:rPr>
        <w:t>THE AMOUNT SENT + TRANSACTION FEE</w:t>
      </w:r>
    </w:p>
    <w:p w:rsidR="006F1F7B"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006014E7" w:rsidRPr="00A2731B">
        <w:rPr>
          <w:rFonts w:ascii="Bahnschrift" w:hAnsi="Bahnschrift"/>
          <w:b/>
          <w:color w:val="1F3864" w:themeColor="accent5" w:themeShade="80"/>
          <w:sz w:val="20"/>
          <w:szCs w:val="20"/>
        </w:rPr>
        <w:br/>
      </w: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AN FT DEBIT USING VALID MANDATE REFERENCE CODE &amp; AMOUNT </w:t>
      </w:r>
      <w:r w:rsidRPr="00A2731B">
        <w:rPr>
          <w:rFonts w:ascii="Bahnschrift" w:hAnsi="Bahnschrift"/>
          <w:b/>
          <w:color w:val="1F3864" w:themeColor="accent5" w:themeShade="80"/>
          <w:sz w:val="20"/>
          <w:szCs w:val="20"/>
          <w:u w:val="single"/>
        </w:rPr>
        <w:t>LESS THAN</w:t>
      </w:r>
      <w:r w:rsidRPr="00A2731B">
        <w:rPr>
          <w:rFonts w:ascii="Bahnschrift" w:hAnsi="Bahnschrift"/>
          <w:color w:val="1F3864" w:themeColor="accent5" w:themeShade="80"/>
          <w:sz w:val="20"/>
          <w:szCs w:val="20"/>
        </w:rPr>
        <w:t xml:space="preserve"> WHAT WAS INITIALLY REGISTERED DURING MANDATE ADVICE</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r w:rsidR="006014E7" w:rsidRPr="00A2731B">
        <w:rPr>
          <w:rFonts w:ascii="Bahnschrift" w:hAnsi="Bahnschrift"/>
          <w:b/>
          <w:color w:val="1F3864" w:themeColor="accent5" w:themeShade="80"/>
          <w:sz w:val="20"/>
          <w:szCs w:val="20"/>
        </w:rPr>
        <w:br/>
      </w:r>
    </w:p>
    <w:p w:rsidR="006F1F7B" w:rsidRPr="00A2731B" w:rsidRDefault="006F1F7B" w:rsidP="006F1F7B">
      <w:pPr>
        <w:spacing w:after="0"/>
        <w:ind w:firstLine="720"/>
        <w:rPr>
          <w:rFonts w:ascii="Bahnschrift" w:hAnsi="Bahnschrift"/>
          <w:b/>
          <w:color w:val="1F3864" w:themeColor="accent5" w:themeShade="80"/>
          <w:sz w:val="20"/>
          <w:szCs w:val="20"/>
        </w:rPr>
      </w:pPr>
    </w:p>
    <w:p w:rsidR="002036EC" w:rsidRPr="00A2731B" w:rsidRDefault="002036EC" w:rsidP="006F1F7B">
      <w:pPr>
        <w:spacing w:after="0"/>
        <w:ind w:firstLine="720"/>
        <w:rPr>
          <w:rFonts w:ascii="Bahnschrift" w:hAnsi="Bahnschrift"/>
          <w:b/>
          <w:color w:val="1F3864" w:themeColor="accent5" w:themeShade="80"/>
          <w:sz w:val="20"/>
          <w:szCs w:val="20"/>
        </w:rPr>
      </w:pPr>
    </w:p>
    <w:p w:rsidR="002036EC" w:rsidRPr="00A2731B" w:rsidRDefault="002036EC" w:rsidP="002036EC">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BALANCE ENQUIRY (BE) REQUEST TO CONFIRM THE AVAILABLE BALANCE ON THE ACCOUNT HAS DECREASED BY </w:t>
      </w:r>
      <w:r w:rsidRPr="00A2731B">
        <w:rPr>
          <w:rFonts w:ascii="Bahnschrift" w:hAnsi="Bahnschrift"/>
          <w:b/>
          <w:color w:val="1F3864" w:themeColor="accent5" w:themeShade="80"/>
          <w:sz w:val="20"/>
          <w:szCs w:val="20"/>
          <w:highlight w:val="yellow"/>
          <w:u w:val="single"/>
        </w:rPr>
        <w:t>THE AMOUNT SENT + TRANSACTION FEE</w:t>
      </w:r>
    </w:p>
    <w:p w:rsidR="002036EC" w:rsidRPr="00A2731B" w:rsidRDefault="002036EC" w:rsidP="002036EC">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AND IT IS CORRECT</w:t>
      </w:r>
      <w:r w:rsidR="006014E7" w:rsidRPr="00A2731B">
        <w:rPr>
          <w:rFonts w:ascii="Bahnschrift" w:hAnsi="Bahnschrift"/>
          <w:b/>
          <w:color w:val="1F3864" w:themeColor="accent5" w:themeShade="80"/>
          <w:sz w:val="20"/>
          <w:szCs w:val="20"/>
        </w:rPr>
        <w:br/>
      </w:r>
      <w:r w:rsidR="006014E7" w:rsidRPr="00A2731B">
        <w:rPr>
          <w:rFonts w:ascii="Bahnschrift" w:hAnsi="Bahnschrift"/>
          <w:b/>
          <w:color w:val="1F3864" w:themeColor="accent5" w:themeShade="80"/>
          <w:sz w:val="20"/>
          <w:szCs w:val="20"/>
        </w:rPr>
        <w:br/>
      </w:r>
    </w:p>
    <w:p w:rsidR="002036EC" w:rsidRPr="00A2731B" w:rsidRDefault="002036EC" w:rsidP="006F1F7B">
      <w:pPr>
        <w:spacing w:after="0"/>
        <w:ind w:firstLine="720"/>
        <w:rPr>
          <w:rFonts w:ascii="Bahnschrift" w:hAnsi="Bahnschrift"/>
        </w:rPr>
      </w:pPr>
    </w:p>
    <w:p w:rsidR="002036EC" w:rsidRPr="00A2731B" w:rsidRDefault="002036EC" w:rsidP="006F1F7B">
      <w:pPr>
        <w:spacing w:after="0"/>
        <w:ind w:firstLine="720"/>
        <w:rPr>
          <w:rFonts w:ascii="Bahnschrift" w:hAnsi="Bahnschrift"/>
          <w:b/>
          <w:color w:val="1F3864" w:themeColor="accent5" w:themeShade="80"/>
          <w:sz w:val="20"/>
          <w:szCs w:val="20"/>
        </w:rPr>
      </w:pP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AN FT DEBIT USING VALID MANDATE REFERENCE CODE &amp; AMOUNT </w:t>
      </w:r>
      <w:r w:rsidRPr="00A2731B">
        <w:rPr>
          <w:rFonts w:ascii="Bahnschrift" w:hAnsi="Bahnschrift"/>
          <w:b/>
          <w:color w:val="1F3864" w:themeColor="accent5" w:themeShade="80"/>
          <w:sz w:val="20"/>
          <w:szCs w:val="20"/>
          <w:u w:val="single"/>
        </w:rPr>
        <w:t>GREATER</w:t>
      </w:r>
      <w:r w:rsidRPr="00A2731B">
        <w:rPr>
          <w:rFonts w:ascii="Bahnschrift" w:hAnsi="Bahnschrift"/>
          <w:color w:val="1F3864" w:themeColor="accent5" w:themeShade="80"/>
          <w:sz w:val="20"/>
          <w:szCs w:val="20"/>
        </w:rPr>
        <w:t xml:space="preserve"> THAN WHAT WAS INITIALLY REGISTERED DURING MANDATE ADVICE</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13 – INVALID AMOUNT</w:t>
      </w:r>
    </w:p>
    <w:p w:rsidR="006F1F7B" w:rsidRPr="00A2731B" w:rsidRDefault="00F133C6" w:rsidP="006014E7">
      <w:pPr>
        <w:spacing w:after="0"/>
        <w:ind w:left="720" w:firstLine="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p>
    <w:p w:rsidR="0008445C" w:rsidRPr="00A2731B" w:rsidRDefault="0008445C" w:rsidP="006F1F7B">
      <w:pPr>
        <w:spacing w:after="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FUNDS TRANSFER ADVICE (DIRECT DEBIT) </w:t>
      </w: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BE to confirm Current Balance</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RETURNED, NOTE IT DOWN</w:t>
      </w:r>
      <w:r w:rsidR="00C85C57" w:rsidRPr="00A2731B">
        <w:rPr>
          <w:rFonts w:ascii="Bahnschrift" w:hAnsi="Bahnschrift"/>
          <w:b/>
          <w:color w:val="1F3864" w:themeColor="accent5" w:themeShade="80"/>
          <w:sz w:val="20"/>
          <w:szCs w:val="20"/>
        </w:rPr>
        <w:br/>
      </w:r>
      <w:r w:rsidR="00C85C57" w:rsidRPr="00A2731B">
        <w:rPr>
          <w:rFonts w:ascii="Bahnschrift" w:hAnsi="Bahnschrift"/>
          <w:b/>
          <w:color w:val="1F3864" w:themeColor="accent5" w:themeShade="80"/>
          <w:sz w:val="20"/>
          <w:szCs w:val="20"/>
        </w:rPr>
        <w:br/>
      </w:r>
    </w:p>
    <w:p w:rsidR="0008445C" w:rsidRPr="00A2731B" w:rsidRDefault="0008445C" w:rsidP="006F1F7B">
      <w:pPr>
        <w:pStyle w:val="ListParagraph"/>
        <w:spacing w:after="0"/>
        <w:rPr>
          <w:rFonts w:ascii="Bahnschrift" w:hAnsi="Bahnschrift"/>
          <w:b/>
          <w:color w:val="1F3864" w:themeColor="accent5" w:themeShade="80"/>
          <w:sz w:val="20"/>
          <w:szCs w:val="20"/>
        </w:rPr>
      </w:pPr>
    </w:p>
    <w:p w:rsidR="0008445C" w:rsidRPr="00A2731B" w:rsidRDefault="0008445C" w:rsidP="006F1F7B">
      <w:pPr>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using the valid mandate reference number e.g</w:t>
      </w:r>
      <w:r w:rsidR="0008445C" w:rsidRPr="00A2731B">
        <w:rPr>
          <w:rFonts w:ascii="Bahnschrift" w:hAnsi="Bahnschrift"/>
          <w:color w:val="1F3864" w:themeColor="accent5" w:themeShade="80"/>
          <w:sz w:val="20"/>
          <w:szCs w:val="20"/>
        </w:rPr>
        <w:t>.</w:t>
      </w:r>
      <w:r w:rsidRPr="00A2731B">
        <w:rPr>
          <w:rFonts w:ascii="Bahnschrift" w:hAnsi="Bahnschrift"/>
          <w:color w:val="1F3864" w:themeColor="accent5" w:themeShade="80"/>
          <w:sz w:val="20"/>
          <w:szCs w:val="20"/>
        </w:rPr>
        <w:t xml:space="preserve"> REF/001/101000</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CONFIRM THAT DEBIT OF AMOUNT TIED TO THE MANDATE REFERENCE PLUS THE FEE IS RETURNED (E.G 1000 NAIRA PLUS FEE AMOUNT IS DEBITED)</w:t>
      </w:r>
    </w:p>
    <w:p w:rsidR="0008445C" w:rsidRPr="00A2731B" w:rsidRDefault="0008445C" w:rsidP="006F1F7B">
      <w:pPr>
        <w:pStyle w:val="ListParagraph"/>
        <w:spacing w:after="0"/>
        <w:rPr>
          <w:rFonts w:ascii="Bahnschrift" w:hAnsi="Bahnschrift"/>
          <w:b/>
          <w:color w:val="1F3864" w:themeColor="accent5" w:themeShade="80"/>
          <w:sz w:val="20"/>
          <w:szCs w:val="20"/>
        </w:rPr>
      </w:pPr>
    </w:p>
    <w:p w:rsidR="0008445C" w:rsidRPr="00A2731B" w:rsidRDefault="0008445C" w:rsidP="0008445C">
      <w:pPr>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to confirm if debit request impacted</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REDUCED BY THE TOTAL AMOUNT DEBITED (TRANSACTION AMOUNT + TRANSACTION FEE)</w:t>
      </w:r>
    </w:p>
    <w:p w:rsidR="0008445C" w:rsidRPr="00A2731B" w:rsidRDefault="0008445C" w:rsidP="0008445C">
      <w:pPr>
        <w:spacing w:after="0"/>
        <w:ind w:left="720"/>
        <w:rPr>
          <w:rFonts w:ascii="Bahnschrift" w:hAnsi="Bahnschrift"/>
          <w:color w:val="1F3864" w:themeColor="accent5" w:themeShade="80"/>
          <w:sz w:val="20"/>
          <w:szCs w:val="20"/>
        </w:rPr>
      </w:pP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Advice with a session id that doesn’t exist of FT Debit already done</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15 – INVALID SESSION ID</w:t>
      </w:r>
    </w:p>
    <w:p w:rsidR="006F1F7B" w:rsidRPr="00A2731B" w:rsidRDefault="0008445C" w:rsidP="006F1F7B">
      <w:pPr>
        <w:pStyle w:val="ListParagraph"/>
        <w:spacing w:after="0"/>
        <w:rPr>
          <w:rFonts w:ascii="Bahnschrift" w:hAnsi="Bahnschrift"/>
          <w:color w:val="1F3864" w:themeColor="accent5" w:themeShade="80"/>
          <w:sz w:val="20"/>
          <w:szCs w:val="20"/>
        </w:rPr>
      </w:pPr>
      <w:r w:rsidRPr="00A2731B">
        <w:rPr>
          <w:rFonts w:ascii="Bahnschrift" w:hAnsi="Bahnschrift"/>
          <w:b/>
          <w:color w:val="1F3864" w:themeColor="accent5" w:themeShade="80"/>
          <w:sz w:val="20"/>
          <w:szCs w:val="20"/>
        </w:rPr>
        <w:br/>
      </w: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Advice with a session id of the initially sent FT Direct Debit transaction</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REVERSAL TOOK PLACE</w:t>
      </w:r>
    </w:p>
    <w:p w:rsidR="0067377E" w:rsidRPr="00A2731B" w:rsidRDefault="00A72BD4" w:rsidP="006F1F7B">
      <w:pPr>
        <w:pStyle w:val="ListParagraph"/>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999999190611154752190611154752</w:t>
      </w:r>
    </w:p>
    <w:p w:rsidR="0091308E"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p>
    <w:p w:rsidR="0091308E" w:rsidRPr="00A2731B" w:rsidRDefault="0091308E" w:rsidP="006F1F7B">
      <w:pPr>
        <w:pStyle w:val="ListParagraph"/>
        <w:spacing w:after="0"/>
        <w:rPr>
          <w:rFonts w:ascii="Bahnschrift" w:hAnsi="Bahnschrift"/>
          <w:b/>
          <w:color w:val="1F3864" w:themeColor="accent5" w:themeShade="80"/>
          <w:sz w:val="20"/>
          <w:szCs w:val="20"/>
        </w:rPr>
      </w:pPr>
    </w:p>
    <w:p w:rsidR="006F1F7B" w:rsidRPr="00A2731B" w:rsidRDefault="006F1F7B" w:rsidP="006F1F7B">
      <w:pPr>
        <w:pStyle w:val="ListParagraph"/>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BE to confirm reversal - Balance should reflect same available balance before the FT Debit transaction was done</w:t>
      </w:r>
    </w:p>
    <w:p w:rsidR="00793861"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r w:rsidR="00F133C6" w:rsidRPr="00A2731B">
        <w:rPr>
          <w:rFonts w:ascii="Bahnschrift" w:hAnsi="Bahnschrift"/>
          <w:b/>
          <w:color w:val="1F3864" w:themeColor="accent5" w:themeShade="80"/>
          <w:sz w:val="20"/>
          <w:szCs w:val="20"/>
        </w:rPr>
        <w:br/>
      </w:r>
    </w:p>
    <w:p w:rsidR="00793861" w:rsidRPr="00A2731B" w:rsidRDefault="00793861" w:rsidP="006F1F7B">
      <w:pPr>
        <w:pStyle w:val="ListParagraph"/>
        <w:spacing w:after="0"/>
        <w:rPr>
          <w:rFonts w:ascii="Bahnschrift" w:hAnsi="Bahnschrift"/>
          <w:b/>
          <w:color w:val="1F3864" w:themeColor="accent5" w:themeShade="80"/>
          <w:sz w:val="20"/>
          <w:szCs w:val="20"/>
        </w:rPr>
      </w:pPr>
    </w:p>
    <w:p w:rsidR="006F1F7B" w:rsidRPr="00A2731B" w:rsidRDefault="006F1F7B" w:rsidP="006F1F7B">
      <w:pPr>
        <w:pStyle w:val="ListParagraph"/>
        <w:spacing w:after="0"/>
        <w:rPr>
          <w:rFonts w:ascii="Bahnschrift" w:hAnsi="Bahnschrift"/>
          <w:b/>
          <w:color w:val="1F3864" w:themeColor="accent5" w:themeShade="80"/>
          <w:sz w:val="20"/>
          <w:szCs w:val="20"/>
        </w:rPr>
      </w:pPr>
    </w:p>
    <w:p w:rsidR="006F1F7B" w:rsidRPr="00A2731B" w:rsidRDefault="006F1F7B" w:rsidP="006F1F7B">
      <w:pPr>
        <w:pStyle w:val="ListParagraph"/>
        <w:spacing w:after="0"/>
        <w:rPr>
          <w:rFonts w:ascii="Bahnschrift" w:hAnsi="Bahnschrift"/>
          <w:b/>
          <w:color w:val="1F3864" w:themeColor="accent5" w:themeShade="80"/>
          <w:sz w:val="20"/>
          <w:szCs w:val="20"/>
        </w:rPr>
      </w:pPr>
    </w:p>
    <w:p w:rsidR="006F1F7B" w:rsidRPr="00A2731B" w:rsidRDefault="006F1F7B" w:rsidP="0067377E">
      <w:pPr>
        <w:pStyle w:val="Heading2"/>
        <w:numPr>
          <w:ilvl w:val="0"/>
          <w:numId w:val="14"/>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FT DEBIT ADVICE AGAIN, it shouldn’t reverse the transaction again but rather let us know it’s already been acted on. </w:t>
      </w:r>
      <w:r w:rsidRPr="00A2731B">
        <w:rPr>
          <w:rFonts w:ascii="Bahnschrift" w:hAnsi="Bahnschrift"/>
          <w:color w:val="1F3864" w:themeColor="accent5" w:themeShade="80"/>
          <w:sz w:val="20"/>
          <w:szCs w:val="20"/>
        </w:rPr>
        <w:br/>
        <w:t>EXPECTED RESPONSE</w:t>
      </w:r>
      <w:r w:rsidRPr="00A2731B">
        <w:rPr>
          <w:rFonts w:ascii="Bahnschrift" w:hAnsi="Bahnschrift"/>
          <w:b/>
          <w:color w:val="1F3864" w:themeColor="accent5" w:themeShade="80"/>
          <w:sz w:val="20"/>
          <w:szCs w:val="20"/>
        </w:rPr>
        <w:t>: RESPONSE CODE 21 – NO ACTION TAKEN</w:t>
      </w:r>
      <w:r w:rsidR="00AF7252" w:rsidRPr="00A2731B">
        <w:rPr>
          <w:rFonts w:ascii="Bahnschrift" w:hAnsi="Bahnschrift"/>
          <w:b/>
          <w:color w:val="1F3864" w:themeColor="accent5" w:themeShade="80"/>
          <w:sz w:val="20"/>
          <w:szCs w:val="20"/>
        </w:rPr>
        <w:br/>
      </w:r>
    </w:p>
    <w:p w:rsidR="006F1F7B" w:rsidRPr="00A2731B" w:rsidRDefault="006F1F7B" w:rsidP="006F1F7B">
      <w:pPr>
        <w:spacing w:after="0"/>
        <w:ind w:left="72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AMOUNT BLOCK/UNBLOCK </w:t>
      </w: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Check Balance Enquiry (BE) to confirm balance </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w:t>
      </w:r>
      <w:r w:rsidR="008E571D" w:rsidRPr="00A2731B">
        <w:rPr>
          <w:rFonts w:ascii="Bahnschrift" w:hAnsi="Bahnschrift"/>
          <w:b/>
          <w:color w:val="1F3864" w:themeColor="accent5" w:themeShade="80"/>
          <w:sz w:val="20"/>
          <w:szCs w:val="20"/>
        </w:rPr>
        <w:t>SSFUL, BALANCE ENQUIRY RETURNED</w:t>
      </w:r>
      <w:r w:rsidR="008E571D" w:rsidRPr="00A2731B">
        <w:rPr>
          <w:rFonts w:ascii="Bahnschrift" w:hAnsi="Bahnschrift"/>
          <w:b/>
          <w:color w:val="1F3864" w:themeColor="accent5" w:themeShade="80"/>
          <w:sz w:val="20"/>
          <w:szCs w:val="20"/>
        </w:rPr>
        <w:br/>
      </w:r>
      <w:r w:rsidR="008E571D" w:rsidRPr="00A2731B">
        <w:rPr>
          <w:rFonts w:ascii="Bahnschrift" w:hAnsi="Bahnschrift"/>
          <w:b/>
          <w:color w:val="1F3864" w:themeColor="accent5" w:themeShade="80"/>
          <w:sz w:val="20"/>
          <w:szCs w:val="20"/>
        </w:rPr>
        <w:br/>
      </w:r>
      <w:r w:rsidR="00DB1735" w:rsidRPr="00A2731B">
        <w:rPr>
          <w:rFonts w:ascii="Bahnschrift" w:hAnsi="Bahnschrift"/>
          <w:b/>
          <w:color w:val="1F3864" w:themeColor="accent5" w:themeShade="80"/>
          <w:sz w:val="20"/>
          <w:szCs w:val="20"/>
        </w:rPr>
        <w:br/>
      </w:r>
      <w:r w:rsidR="00F133C6" w:rsidRPr="00A2731B">
        <w:rPr>
          <w:rFonts w:ascii="Bahnschrift" w:hAnsi="Bahnschrift"/>
          <w:b/>
          <w:color w:val="1F3864" w:themeColor="accent5" w:themeShade="80"/>
          <w:sz w:val="20"/>
          <w:szCs w:val="20"/>
        </w:rPr>
        <w:br/>
      </w:r>
    </w:p>
    <w:p w:rsidR="006F1F7B" w:rsidRPr="00A2731B" w:rsidRDefault="006F1F7B" w:rsidP="006F1F7B">
      <w:pPr>
        <w:pStyle w:val="Heading2"/>
        <w:numPr>
          <w:ilvl w:val="0"/>
          <w:numId w:val="16"/>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Amount Block for an amount that is less than the Available Balance on Account. </w:t>
      </w:r>
    </w:p>
    <w:p w:rsidR="006F1F7B" w:rsidRPr="00A2731B" w:rsidRDefault="006F1F7B" w:rsidP="006F1F7B">
      <w:pPr>
        <w:pStyle w:val="Heading2"/>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AMOUNT IS BLOCKED</w:t>
      </w:r>
      <w:r w:rsidR="008E571D" w:rsidRPr="00A2731B">
        <w:rPr>
          <w:rFonts w:ascii="Bahnschrift" w:hAnsi="Bahnschrift"/>
          <w:b/>
          <w:color w:val="1F3864" w:themeColor="accent5" w:themeShade="80"/>
          <w:sz w:val="20"/>
          <w:szCs w:val="20"/>
        </w:rPr>
        <w:br/>
      </w:r>
      <w:r w:rsidR="008E571D" w:rsidRPr="00A2731B">
        <w:rPr>
          <w:rFonts w:ascii="Bahnschrift" w:hAnsi="Bahnschrift"/>
          <w:b/>
          <w:color w:val="1F3864" w:themeColor="accent5" w:themeShade="80"/>
          <w:sz w:val="20"/>
          <w:szCs w:val="20"/>
        </w:rPr>
        <w:br/>
      </w:r>
    </w:p>
    <w:p w:rsidR="006F1F7B" w:rsidRPr="00A2731B" w:rsidRDefault="006F1F7B" w:rsidP="006F1F7B">
      <w:pPr>
        <w:rPr>
          <w:rFonts w:ascii="Bahnschrift" w:hAnsi="Bahnschrift"/>
        </w:rPr>
      </w:pP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16"/>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lastRenderedPageBreak/>
        <w:t xml:space="preserve">Check BE again to confirm balance - Balance should be </w:t>
      </w:r>
      <w:r w:rsidRPr="00A2731B">
        <w:rPr>
          <w:rFonts w:ascii="Bahnschrift" w:hAnsi="Bahnschrift"/>
          <w:b/>
          <w:color w:val="1F3864" w:themeColor="accent5" w:themeShade="80"/>
          <w:sz w:val="20"/>
          <w:szCs w:val="20"/>
        </w:rPr>
        <w:t>less the blocked amount</w:t>
      </w:r>
    </w:p>
    <w:p w:rsidR="006F1F7B"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xml:space="preserve">: RESPONSE CODE 00 – SUCCESSFUL, BALANCE IS RETURNED REFLECTING ONLY THE UNBLOCKED AMOUNT </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Try FT Debit of amount greater than Available Balance (This is to confirm that the Amount Blocked is actually functional), it should fail with not sufficient funds – error code 51</w:t>
      </w:r>
    </w:p>
    <w:p w:rsidR="00D22EED" w:rsidRPr="00A2731B" w:rsidRDefault="006F1F7B" w:rsidP="006F1F7B">
      <w:pPr>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51 – NOT SUFFICIENT FUNDS</w:t>
      </w:r>
    </w:p>
    <w:p w:rsidR="006F1F7B" w:rsidRPr="00A2731B" w:rsidRDefault="006F1F7B" w:rsidP="008E571D">
      <w:pPr>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Partial AmountUnblock with the valid AmountBlock ReferenceCode but for amount less than the total amount blocked </w:t>
      </w:r>
    </w:p>
    <w:p w:rsidR="008E571D"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AMOUNT UNBLOCKED</w:t>
      </w:r>
      <w:r w:rsidR="009121B6" w:rsidRPr="00A2731B">
        <w:rPr>
          <w:rFonts w:ascii="Bahnschrift" w:hAnsi="Bahnschrift"/>
          <w:b/>
          <w:color w:val="1F3864" w:themeColor="accent5" w:themeShade="80"/>
          <w:sz w:val="20"/>
          <w:szCs w:val="20"/>
        </w:rPr>
        <w:br/>
      </w:r>
      <w:r w:rsidR="009121B6" w:rsidRPr="00A2731B">
        <w:rPr>
          <w:rFonts w:ascii="Bahnschrift" w:hAnsi="Bahnschrift"/>
          <w:b/>
          <w:color w:val="1F3864" w:themeColor="accent5" w:themeShade="80"/>
          <w:sz w:val="20"/>
          <w:szCs w:val="20"/>
        </w:rPr>
        <w:br/>
      </w:r>
    </w:p>
    <w:p w:rsidR="006F1F7B" w:rsidRPr="00A2731B" w:rsidRDefault="00D22EED" w:rsidP="006F1F7B">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006F1F7B" w:rsidRPr="00A2731B">
        <w:rPr>
          <w:rFonts w:ascii="Bahnschrift" w:hAnsi="Bahnschrift"/>
          <w:b/>
          <w:color w:val="1F3864" w:themeColor="accent5" w:themeShade="80"/>
          <w:sz w:val="20"/>
          <w:szCs w:val="20"/>
        </w:rPr>
        <w:br/>
      </w:r>
    </w:p>
    <w:p w:rsidR="006F1F7B" w:rsidRPr="00A2731B" w:rsidRDefault="006F1F7B" w:rsidP="006F1F7B">
      <w:pPr>
        <w:pStyle w:val="ListParagraph"/>
        <w:numPr>
          <w:ilvl w:val="0"/>
          <w:numId w:val="16"/>
        </w:numPr>
        <w:spacing w:after="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Try BE again, Balance should be increased by the unblocked amount in our example</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BALANCE IS REFLECTING THE UNBLOCKED AMOUNT</w:t>
      </w:r>
      <w:r w:rsidR="009121B6" w:rsidRPr="00A2731B">
        <w:rPr>
          <w:rFonts w:ascii="Bahnschrift" w:hAnsi="Bahnschrift"/>
          <w:b/>
          <w:color w:val="1F3864" w:themeColor="accent5" w:themeShade="80"/>
          <w:sz w:val="20"/>
          <w:szCs w:val="20"/>
        </w:rPr>
        <w:br/>
      </w:r>
      <w:r w:rsidR="009121B6" w:rsidRPr="00A2731B">
        <w:rPr>
          <w:rFonts w:ascii="Bahnschrift" w:hAnsi="Bahnschrift"/>
          <w:b/>
          <w:color w:val="1F3864" w:themeColor="accent5" w:themeShade="80"/>
          <w:sz w:val="20"/>
          <w:szCs w:val="20"/>
        </w:rPr>
        <w:br/>
      </w:r>
    </w:p>
    <w:p w:rsidR="0084304C" w:rsidRPr="00A2731B" w:rsidRDefault="0084304C" w:rsidP="006F1F7B">
      <w:pPr>
        <w:spacing w:after="0"/>
        <w:ind w:left="720"/>
        <w:rPr>
          <w:rFonts w:ascii="Bahnschrift" w:hAnsi="Bahnschrift"/>
          <w:b/>
          <w:color w:val="1F3864" w:themeColor="accent5" w:themeShade="80"/>
          <w:sz w:val="20"/>
          <w:szCs w:val="20"/>
        </w:rPr>
      </w:pP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Then Try unblocking with ReferenceCode for </w:t>
      </w:r>
      <w:r w:rsidRPr="00A2731B">
        <w:rPr>
          <w:rFonts w:ascii="Bahnschrift" w:hAnsi="Bahnschrift"/>
          <w:b/>
          <w:color w:val="1F3864" w:themeColor="accent5" w:themeShade="80"/>
          <w:sz w:val="20"/>
          <w:szCs w:val="20"/>
        </w:rPr>
        <w:t>amount greater than</w:t>
      </w:r>
      <w:r w:rsidRPr="00A2731B">
        <w:rPr>
          <w:rFonts w:ascii="Bahnschrift" w:hAnsi="Bahnschrift"/>
          <w:color w:val="1F3864" w:themeColor="accent5" w:themeShade="80"/>
          <w:sz w:val="20"/>
          <w:szCs w:val="20"/>
        </w:rPr>
        <w:t xml:space="preserve"> the remaining blocked amount, this should fail with error 70 – Unsuccessful Account/Amount Unblock because amount is greater than remainder which is 50000.00 in our example.</w:t>
      </w:r>
    </w:p>
    <w:p w:rsidR="006F1F7B" w:rsidRPr="00A2731B" w:rsidRDefault="006F1F7B" w:rsidP="006F1F7B">
      <w:pPr>
        <w:pStyle w:val="ListParagraph"/>
        <w:spacing w:after="0"/>
        <w:rPr>
          <w:rFonts w:ascii="Bahnschrift" w:hAnsi="Bahnschrift"/>
          <w:b/>
          <w:color w:val="FF000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70 – UNSUCCESSFUL ACCOUNT/AMOUNT UNBLOCK</w:t>
      </w:r>
      <w:r w:rsidR="009121B6" w:rsidRPr="00A2731B">
        <w:rPr>
          <w:rFonts w:ascii="Bahnschrift" w:hAnsi="Bahnschrift"/>
          <w:b/>
          <w:color w:val="1F3864" w:themeColor="accent5" w:themeShade="80"/>
          <w:sz w:val="20"/>
          <w:szCs w:val="20"/>
        </w:rPr>
        <w:br/>
      </w:r>
      <w:r w:rsidR="009121B6" w:rsidRPr="00A2731B">
        <w:rPr>
          <w:rFonts w:ascii="Bahnschrift" w:hAnsi="Bahnschrift"/>
          <w:b/>
          <w:color w:val="1F3864" w:themeColor="accent5" w:themeShade="80"/>
          <w:sz w:val="20"/>
          <w:szCs w:val="20"/>
        </w:rPr>
        <w:br/>
      </w:r>
      <w:r w:rsidR="00DB3700" w:rsidRPr="00A2731B">
        <w:rPr>
          <w:rFonts w:ascii="Bahnschrift" w:hAnsi="Bahnschrift"/>
          <w:b/>
          <w:color w:val="1F3864" w:themeColor="accent5" w:themeShade="80"/>
          <w:sz w:val="20"/>
          <w:szCs w:val="20"/>
        </w:rPr>
        <w:br/>
      </w:r>
      <w:r w:rsidR="00DB3700"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AMOUNT UNBLOCK request with </w:t>
      </w:r>
      <w:r w:rsidRPr="00A2731B">
        <w:rPr>
          <w:rFonts w:ascii="Bahnschrift" w:hAnsi="Bahnschrift"/>
          <w:b/>
          <w:color w:val="1F3864" w:themeColor="accent5" w:themeShade="80"/>
          <w:sz w:val="20"/>
          <w:szCs w:val="20"/>
        </w:rPr>
        <w:t>Wrong ReferenceCode</w:t>
      </w:r>
      <w:r w:rsidRPr="00A2731B">
        <w:rPr>
          <w:rFonts w:ascii="Bahnschrift" w:hAnsi="Bahnschrift"/>
          <w:color w:val="1F3864" w:themeColor="accent5" w:themeShade="80"/>
          <w:sz w:val="20"/>
          <w:szCs w:val="20"/>
        </w:rPr>
        <w:t xml:space="preserve"> for valid amount (pending unblocked amount), it should also fail with error 70 – Unsuccessful Account/Amount Unblock</w:t>
      </w:r>
    </w:p>
    <w:p w:rsidR="009121B6"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70 – UNSUCCESSFUL ACCOUNT/AMOUNT UNBLOCK</w:t>
      </w:r>
    </w:p>
    <w:p w:rsidR="006F1F7B" w:rsidRPr="00A2731B" w:rsidRDefault="006F1F7B" w:rsidP="00A72FF7">
      <w:pPr>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r w:rsidR="00F133C6" w:rsidRPr="00A2731B">
        <w:rPr>
          <w:rFonts w:ascii="Bahnschrift" w:hAnsi="Bahnschrift"/>
          <w:b/>
          <w:color w:val="1F3864" w:themeColor="accent5" w:themeShade="80"/>
          <w:sz w:val="20"/>
          <w:szCs w:val="20"/>
        </w:rPr>
        <w:br/>
      </w:r>
    </w:p>
    <w:p w:rsidR="006F1F7B" w:rsidRPr="00A2731B" w:rsidRDefault="006F1F7B" w:rsidP="006F1F7B">
      <w:pPr>
        <w:pStyle w:val="ListParagraph"/>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Then try unblocking with </w:t>
      </w:r>
      <w:r w:rsidRPr="00A2731B">
        <w:rPr>
          <w:rFonts w:ascii="Bahnschrift" w:hAnsi="Bahnschrift"/>
          <w:b/>
          <w:color w:val="1F3864" w:themeColor="accent5" w:themeShade="80"/>
          <w:sz w:val="20"/>
          <w:szCs w:val="20"/>
        </w:rPr>
        <w:t>Valid ReferenceCode</w:t>
      </w:r>
      <w:r w:rsidRPr="00A2731B">
        <w:rPr>
          <w:rFonts w:ascii="Bahnschrift" w:hAnsi="Bahnschrift"/>
          <w:color w:val="1F3864" w:themeColor="accent5" w:themeShade="80"/>
          <w:sz w:val="20"/>
          <w:szCs w:val="20"/>
        </w:rPr>
        <w:t xml:space="preserve"> for valid amount, this should unblock successfully the remaining balance</w:t>
      </w:r>
    </w:p>
    <w:p w:rsidR="006F1F7B" w:rsidRPr="00A2731B" w:rsidRDefault="006F1F7B" w:rsidP="006F1F7B">
      <w:pPr>
        <w:pStyle w:val="ListParagraph"/>
        <w:spacing w:after="0"/>
        <w:rPr>
          <w:rFonts w:ascii="Bahnschrift" w:hAnsi="Bahnschrift"/>
          <w:b/>
          <w:color w:val="FF000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AMOUNT UNBLOCK IS COMPLETED</w:t>
      </w:r>
      <w:r w:rsidR="009121B6"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00F133C6" w:rsidRPr="00A2731B">
        <w:rPr>
          <w:rFonts w:ascii="Bahnschrift" w:hAnsi="Bahnschrift"/>
          <w:b/>
          <w:color w:val="1F3864" w:themeColor="accent5" w:themeShade="80"/>
          <w:sz w:val="20"/>
          <w:szCs w:val="20"/>
        </w:rPr>
        <w:lastRenderedPageBreak/>
        <w:br/>
      </w:r>
      <w:r w:rsidRPr="00A2731B">
        <w:rPr>
          <w:rFonts w:ascii="Bahnschrift" w:hAnsi="Bahnschrift"/>
          <w:b/>
          <w:color w:val="1F3864" w:themeColor="accent5" w:themeShade="80"/>
          <w:sz w:val="20"/>
          <w:szCs w:val="20"/>
        </w:rPr>
        <w:br/>
      </w:r>
    </w:p>
    <w:p w:rsidR="006F1F7B" w:rsidRPr="00A2731B" w:rsidRDefault="006F1F7B" w:rsidP="006F1F7B">
      <w:pPr>
        <w:pStyle w:val="Heading2"/>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1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BE again, Balance should now be as before the block</w:t>
      </w:r>
    </w:p>
    <w:p w:rsidR="009121B6" w:rsidRPr="00A2731B" w:rsidRDefault="006F1F7B" w:rsidP="006F1F7B">
      <w:pPr>
        <w:pStyle w:val="Heading2"/>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REFLECTS FULL AMOUNT UNBLOCK</w:t>
      </w:r>
    </w:p>
    <w:p w:rsidR="006F1F7B" w:rsidRPr="00A2731B" w:rsidRDefault="006F1F7B" w:rsidP="006F1F7B">
      <w:pPr>
        <w:pStyle w:val="Heading2"/>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p>
    <w:p w:rsidR="006F1F7B" w:rsidRPr="00A2731B" w:rsidRDefault="006F1F7B" w:rsidP="006F1F7B">
      <w:pPr>
        <w:rPr>
          <w:rFonts w:ascii="Bahnschrift" w:hAnsi="Bahnschrift"/>
          <w:color w:val="1F3864" w:themeColor="accent5" w:themeShade="80"/>
          <w:sz w:val="20"/>
          <w:szCs w:val="20"/>
        </w:rPr>
      </w:pPr>
    </w:p>
    <w:p w:rsidR="009121B6" w:rsidRPr="00A2731B" w:rsidRDefault="006F1F7B" w:rsidP="009121B6">
      <w:pPr>
        <w:pStyle w:val="ListParagraph"/>
        <w:numPr>
          <w:ilvl w:val="0"/>
          <w:numId w:val="14"/>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Check that an Amount Block Reference Code is always unique. If it has been used before, it should return Error Code: 69 Unsuccessful Amount/Account Block</w:t>
      </w:r>
      <w:r w:rsidRPr="00A2731B">
        <w:rPr>
          <w:rFonts w:ascii="Bahnschrift" w:hAnsi="Bahnschrift"/>
          <w:color w:val="1F3864" w:themeColor="accent5" w:themeShade="80"/>
          <w:sz w:val="20"/>
          <w:szCs w:val="20"/>
        </w:rPr>
        <w:br/>
      </w:r>
    </w:p>
    <w:p w:rsidR="00D149DA" w:rsidRPr="00A2731B" w:rsidRDefault="00D149DA" w:rsidP="009121B6">
      <w:pPr>
        <w:pStyle w:val="ListParagraph"/>
        <w:rPr>
          <w:rFonts w:ascii="Bahnschrift" w:hAnsi="Bahnschrift"/>
          <w:b/>
          <w:color w:val="1F3864" w:themeColor="accent5" w:themeShade="80"/>
          <w:sz w:val="20"/>
          <w:szCs w:val="20"/>
        </w:rPr>
      </w:pPr>
    </w:p>
    <w:p w:rsidR="006F1F7B" w:rsidRPr="00A2731B" w:rsidRDefault="00F133C6" w:rsidP="00F133C6">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br/>
      </w:r>
    </w:p>
    <w:p w:rsidR="006F1F7B" w:rsidRPr="00A2731B" w:rsidRDefault="00D149DA" w:rsidP="00D149DA">
      <w:pPr>
        <w:pStyle w:val="ListParagraph"/>
        <w:numPr>
          <w:ilvl w:val="0"/>
          <w:numId w:val="14"/>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Check that once an Amount Unblock has been done successfully, further amount unblock with the same reference returns Error Code: 69 Unsuccessful Amount/Account Unblock</w:t>
      </w:r>
    </w:p>
    <w:p w:rsidR="00D149DA" w:rsidRPr="00A2731B" w:rsidRDefault="00D149DA" w:rsidP="00D149DA">
      <w:pPr>
        <w:pStyle w:val="ListParagraph"/>
        <w:rPr>
          <w:rFonts w:ascii="Bahnschrift" w:hAnsi="Bahnschrift"/>
          <w:b/>
          <w:color w:val="1F3864" w:themeColor="accent5" w:themeShade="80"/>
          <w:sz w:val="20"/>
          <w:szCs w:val="20"/>
        </w:rPr>
      </w:pPr>
    </w:p>
    <w:p w:rsidR="00D149DA" w:rsidRPr="00A2731B" w:rsidRDefault="00D149DA" w:rsidP="00D149DA">
      <w:pPr>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ACCOUNT BLOCK/UNBLOCK</w:t>
      </w:r>
      <w:r w:rsidR="00DB3700" w:rsidRPr="00A2731B">
        <w:rPr>
          <w:rFonts w:ascii="Bahnschrift" w:hAnsi="Bahnschrift"/>
          <w:b/>
          <w:color w:val="1F3864" w:themeColor="accent5" w:themeShade="80"/>
          <w:sz w:val="20"/>
          <w:szCs w:val="20"/>
        </w:rPr>
        <w:t xml:space="preserve"> </w:t>
      </w:r>
    </w:p>
    <w:p w:rsidR="006F1F7B" w:rsidRPr="00A2731B" w:rsidRDefault="006F1F7B" w:rsidP="006F1F7B">
      <w:pPr>
        <w:pStyle w:val="Heading1"/>
        <w:ind w:left="720"/>
        <w:rPr>
          <w:rFonts w:ascii="Bahnschrift" w:hAnsi="Bahnschrift"/>
          <w:b/>
          <w:color w:val="1F3864" w:themeColor="accent5" w:themeShade="80"/>
          <w:sz w:val="20"/>
          <w:szCs w:val="20"/>
        </w:rPr>
      </w:pP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BE to confirm Current Balance on Account</w:t>
      </w:r>
    </w:p>
    <w:p w:rsidR="00F133C6" w:rsidRPr="00A2731B" w:rsidRDefault="006F1F7B" w:rsidP="006F1F7B">
      <w:pPr>
        <w:pStyle w:val="Heading2"/>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REFLECTS DEBIT OF BOTH AMOUNT AND FEE</w:t>
      </w:r>
      <w:r w:rsidRPr="00A2731B">
        <w:rPr>
          <w:rFonts w:ascii="Bahnschrift" w:hAnsi="Bahnschrift"/>
          <w:b/>
          <w:color w:val="1F3864" w:themeColor="accent5" w:themeShade="80"/>
          <w:sz w:val="20"/>
          <w:szCs w:val="20"/>
        </w:rPr>
        <w:br/>
      </w:r>
    </w:p>
    <w:p w:rsidR="00DF1688" w:rsidRPr="00A2731B" w:rsidRDefault="00DF1688" w:rsidP="006F1F7B">
      <w:pPr>
        <w:rPr>
          <w:rFonts w:ascii="Bahnschrift" w:hAnsi="Bahnschrift"/>
          <w:color w:val="1F3864" w:themeColor="accent5" w:themeShade="80"/>
          <w:sz w:val="20"/>
          <w:szCs w:val="20"/>
        </w:rPr>
      </w:pP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Account Block with ReferenceCode, it should be successful</w:t>
      </w:r>
    </w:p>
    <w:p w:rsidR="00A72FF7" w:rsidRPr="00A2731B" w:rsidRDefault="006F1F7B" w:rsidP="00A72FF7">
      <w:pPr>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ACCOUNT BLOCK</w:t>
      </w:r>
      <w:r w:rsidR="00DB3700" w:rsidRPr="00A2731B">
        <w:rPr>
          <w:rFonts w:ascii="Bahnschrift" w:hAnsi="Bahnschrift"/>
          <w:b/>
          <w:color w:val="1F3864" w:themeColor="accent5" w:themeShade="80"/>
          <w:sz w:val="20"/>
          <w:szCs w:val="20"/>
        </w:rPr>
        <w:br/>
      </w:r>
      <w:r w:rsidR="00F133C6" w:rsidRPr="00A2731B">
        <w:rPr>
          <w:rFonts w:ascii="Bahnschrift" w:hAnsi="Bahnschrift"/>
          <w:b/>
          <w:color w:val="1F3864" w:themeColor="accent5" w:themeShade="80"/>
          <w:sz w:val="20"/>
          <w:szCs w:val="20"/>
        </w:rPr>
        <w:t xml:space="preserve"> </w:t>
      </w: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Credit of any amount, it should fail with 57 – Transaction not permitted to sender</w:t>
      </w:r>
    </w:p>
    <w:p w:rsidR="00E815B9"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57 – TRANSACTION NOT PERMITTED TO SENDER</w:t>
      </w:r>
      <w:r w:rsidRPr="00A2731B">
        <w:rPr>
          <w:rFonts w:ascii="Bahnschrift" w:hAnsi="Bahnschrift"/>
          <w:b/>
          <w:color w:val="1F3864" w:themeColor="accent5" w:themeShade="80"/>
          <w:sz w:val="20"/>
          <w:szCs w:val="20"/>
        </w:rPr>
        <w:br/>
      </w:r>
    </w:p>
    <w:p w:rsidR="006F1F7B" w:rsidRPr="00A2731B" w:rsidRDefault="006F1F7B" w:rsidP="006F1F7B">
      <w:pPr>
        <w:pStyle w:val="ListParagraph"/>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of an amount, it should fail with error 57</w:t>
      </w:r>
    </w:p>
    <w:p w:rsidR="00F36363"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57 – TRANSACTION NOT PERMITTED TO SENDER</w:t>
      </w:r>
    </w:p>
    <w:p w:rsidR="006F1F7B" w:rsidRPr="00A2731B" w:rsidRDefault="00CC5222" w:rsidP="006F1F7B">
      <w:pPr>
        <w:pStyle w:val="ListParagraph"/>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00F133C6" w:rsidRPr="00A2731B">
        <w:rPr>
          <w:rFonts w:ascii="Bahnschrift" w:hAnsi="Bahnschrift"/>
          <w:b/>
          <w:color w:val="1F3864" w:themeColor="accent5" w:themeShade="80"/>
          <w:sz w:val="20"/>
          <w:szCs w:val="20"/>
        </w:rPr>
        <w:t xml:space="preserve"> </w:t>
      </w: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Account Unblock with </w:t>
      </w:r>
      <w:r w:rsidRPr="00A2731B">
        <w:rPr>
          <w:rFonts w:ascii="Bahnschrift" w:hAnsi="Bahnschrift"/>
          <w:b/>
          <w:color w:val="1F3864" w:themeColor="accent5" w:themeShade="80"/>
          <w:sz w:val="20"/>
          <w:szCs w:val="20"/>
        </w:rPr>
        <w:t>invalid</w:t>
      </w:r>
      <w:r w:rsidRPr="00A2731B">
        <w:rPr>
          <w:rFonts w:ascii="Bahnschrift" w:hAnsi="Bahnschrift"/>
          <w:color w:val="1F3864" w:themeColor="accent5" w:themeShade="80"/>
          <w:sz w:val="20"/>
          <w:szCs w:val="20"/>
        </w:rPr>
        <w:t xml:space="preserve"> ReferenceCode, it should fail with error 70</w:t>
      </w:r>
    </w:p>
    <w:p w:rsidR="006F1F7B"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xml:space="preserve">:  RESPONSE CODE 70 – UNSUCCESSFUL ACCOUNT UNBLOCK </w:t>
      </w:r>
      <w:r w:rsidR="00CC5222" w:rsidRPr="00A2731B">
        <w:rPr>
          <w:rFonts w:ascii="Bahnschrift" w:hAnsi="Bahnschrift"/>
          <w:b/>
          <w:color w:val="1F3864" w:themeColor="accent5" w:themeShade="80"/>
          <w:sz w:val="20"/>
          <w:szCs w:val="20"/>
        </w:rPr>
        <w:br/>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Account Unblock with </w:t>
      </w:r>
      <w:r w:rsidRPr="00A2731B">
        <w:rPr>
          <w:rFonts w:ascii="Bahnschrift" w:hAnsi="Bahnschrift"/>
          <w:b/>
          <w:color w:val="1F3864" w:themeColor="accent5" w:themeShade="80"/>
          <w:sz w:val="20"/>
          <w:szCs w:val="20"/>
        </w:rPr>
        <w:t>valid</w:t>
      </w:r>
      <w:r w:rsidRPr="00A2731B">
        <w:rPr>
          <w:rFonts w:ascii="Bahnschrift" w:hAnsi="Bahnschrift"/>
          <w:color w:val="1F3864" w:themeColor="accent5" w:themeShade="80"/>
          <w:sz w:val="20"/>
          <w:szCs w:val="20"/>
        </w:rPr>
        <w:t xml:space="preserve"> ReferenceCode, it should be successful</w:t>
      </w:r>
    </w:p>
    <w:p w:rsidR="006F1F7B" w:rsidRPr="00A2731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ACCOUNT UNBLOCK</w:t>
      </w:r>
    </w:p>
    <w:p w:rsidR="006F1F7B" w:rsidRPr="00A2731B" w:rsidRDefault="006F1F7B" w:rsidP="006F1F7B">
      <w:pPr>
        <w:pStyle w:val="ListParagraph"/>
        <w:rPr>
          <w:rFonts w:ascii="Bahnschrift" w:hAnsi="Bahnschrift"/>
          <w:b/>
          <w:color w:val="1F3864" w:themeColor="accent5" w:themeShade="80"/>
          <w:sz w:val="20"/>
          <w:szCs w:val="20"/>
        </w:rPr>
      </w:pPr>
    </w:p>
    <w:p w:rsidR="006F1F7B" w:rsidRPr="00A2731B" w:rsidRDefault="006F1F7B" w:rsidP="006F1F7B">
      <w:pPr>
        <w:pStyle w:val="Heading2"/>
        <w:ind w:left="720"/>
        <w:rPr>
          <w:rFonts w:ascii="Bahnschrift" w:hAnsi="Bahnschrift"/>
          <w:color w:val="1F3864" w:themeColor="accent5" w:themeShade="80"/>
          <w:sz w:val="20"/>
          <w:szCs w:val="20"/>
        </w:rPr>
      </w:pP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pStyle w:val="ListParagraph"/>
        <w:numPr>
          <w:ilvl w:val="0"/>
          <w:numId w:val="18"/>
        </w:numPr>
        <w:spacing w:after="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Repeat FT Debit of amount, it should be successful</w:t>
      </w:r>
    </w:p>
    <w:p w:rsidR="006F1F7B" w:rsidRPr="00A2731B" w:rsidRDefault="006F1F7B" w:rsidP="006F1F7B">
      <w:pPr>
        <w:pStyle w:val="Heading2"/>
        <w:ind w:left="72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FUNDS TRANSFER – CREDIT</w:t>
      </w:r>
      <w:r w:rsidRPr="00A2731B">
        <w:rPr>
          <w:rFonts w:ascii="Bahnschrift" w:hAnsi="Bahnschrift"/>
          <w:b/>
          <w:color w:val="1F3864" w:themeColor="accent5" w:themeShade="80"/>
          <w:sz w:val="20"/>
          <w:szCs w:val="20"/>
        </w:rPr>
        <w:br/>
      </w:r>
    </w:p>
    <w:p w:rsidR="006F1F7B" w:rsidRPr="00A2731B" w:rsidRDefault="006F1F7B" w:rsidP="006F1F7B">
      <w:pPr>
        <w:rPr>
          <w:rFonts w:ascii="Bahnschrift" w:hAnsi="Bahnschrift"/>
        </w:rPr>
      </w:pPr>
    </w:p>
    <w:p w:rsidR="006F1F7B" w:rsidRPr="00A2731B" w:rsidRDefault="006F1F7B" w:rsidP="006F1F7B">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BE, Balance should reflect the FT </w:t>
      </w:r>
    </w:p>
    <w:p w:rsidR="006F1F7B" w:rsidRPr="00A2731B" w:rsidRDefault="006F1F7B" w:rsidP="006F1F7B">
      <w:pPr>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BALANCE IS FINE</w:t>
      </w:r>
    </w:p>
    <w:p w:rsidR="006F1F7B" w:rsidRPr="00A2731B" w:rsidRDefault="006F1F7B" w:rsidP="006F1F7B">
      <w:pPr>
        <w:ind w:firstLine="720"/>
        <w:rPr>
          <w:rFonts w:ascii="Bahnschrift" w:hAnsi="Bahnschrift"/>
          <w:b/>
          <w:color w:val="1F3864" w:themeColor="accent5" w:themeShade="80"/>
          <w:sz w:val="20"/>
          <w:szCs w:val="20"/>
        </w:rPr>
      </w:pPr>
    </w:p>
    <w:p w:rsidR="006F1F7B" w:rsidRPr="00A2731B" w:rsidRDefault="006F1F7B" w:rsidP="006F1F7B">
      <w:pPr>
        <w:ind w:firstLine="720"/>
        <w:rPr>
          <w:rFonts w:ascii="Bahnschrift" w:hAnsi="Bahnschrift"/>
          <w:b/>
          <w:color w:val="FF0000"/>
          <w:sz w:val="20"/>
          <w:szCs w:val="20"/>
        </w:rPr>
      </w:pPr>
    </w:p>
    <w:p w:rsidR="00F36363" w:rsidRPr="00A2731B" w:rsidRDefault="00F36363" w:rsidP="00F36363">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Repeat FT Credit of any amount to the account, it should now be successful</w:t>
      </w:r>
    </w:p>
    <w:p w:rsidR="006F1F7B" w:rsidRPr="00A2731B" w:rsidRDefault="00F36363" w:rsidP="00F36363">
      <w:pPr>
        <w:ind w:firstLine="720"/>
        <w:rPr>
          <w:rFonts w:ascii="Bahnschrift" w:hAnsi="Bahnschrift"/>
          <w:b/>
          <w:color w:val="FF000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FUNDS TRANSFER – CREDIT</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p>
    <w:p w:rsidR="00F36363" w:rsidRPr="00A2731B" w:rsidRDefault="00F36363" w:rsidP="00F36363">
      <w:pPr>
        <w:pStyle w:val="Heading2"/>
        <w:numPr>
          <w:ilvl w:val="0"/>
          <w:numId w:val="1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BE, Balance should reflect the FT </w:t>
      </w:r>
    </w:p>
    <w:p w:rsidR="00F36363" w:rsidRPr="00A2731B" w:rsidRDefault="00F36363" w:rsidP="00F36363">
      <w:pPr>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BALANCE IS FINE</w:t>
      </w:r>
    </w:p>
    <w:p w:rsidR="00F36363" w:rsidRPr="00A2731B" w:rsidRDefault="00F36363" w:rsidP="00F36363">
      <w:pPr>
        <w:ind w:firstLine="720"/>
        <w:rPr>
          <w:rFonts w:ascii="Bahnschrift" w:hAnsi="Bahnschrift"/>
          <w:b/>
          <w:color w:val="002060"/>
          <w:sz w:val="20"/>
          <w:szCs w:val="20"/>
        </w:rPr>
      </w:pPr>
    </w:p>
    <w:p w:rsidR="00F36363" w:rsidRPr="00A2731B" w:rsidRDefault="00F36363" w:rsidP="00F36363">
      <w:pPr>
        <w:ind w:firstLine="720"/>
        <w:rPr>
          <w:rFonts w:ascii="Bahnschrift" w:hAnsi="Bahnschrift"/>
          <w:b/>
          <w:color w:val="FF0000"/>
          <w:sz w:val="20"/>
          <w:szCs w:val="20"/>
        </w:rPr>
      </w:pPr>
    </w:p>
    <w:p w:rsidR="00CC5222" w:rsidRPr="00A2731B" w:rsidRDefault="006F1F7B" w:rsidP="00DF1688">
      <w:pPr>
        <w:pStyle w:val="ListParagraph"/>
        <w:numPr>
          <w:ilvl w:val="0"/>
          <w:numId w:val="14"/>
        </w:numPr>
        <w:rPr>
          <w:rFonts w:ascii="Bahnschrift" w:hAnsi="Bahnschrift"/>
          <w:b/>
          <w:color w:val="FF0000"/>
          <w:sz w:val="20"/>
          <w:szCs w:val="20"/>
        </w:rPr>
      </w:pPr>
      <w:r w:rsidRPr="00A2731B">
        <w:rPr>
          <w:rFonts w:ascii="Bahnschrift" w:hAnsi="Bahnschrift"/>
          <w:b/>
          <w:color w:val="1F3864" w:themeColor="accent5" w:themeShade="80"/>
          <w:sz w:val="20"/>
          <w:szCs w:val="20"/>
        </w:rPr>
        <w:t>Check that an account block reference code is always unique. If it has been used before</w:t>
      </w:r>
      <w:r w:rsidR="00782DA1" w:rsidRPr="00A2731B">
        <w:rPr>
          <w:rFonts w:ascii="Bahnschrift" w:hAnsi="Bahnschrift"/>
          <w:b/>
          <w:color w:val="1F3864" w:themeColor="accent5" w:themeShade="80"/>
          <w:sz w:val="20"/>
          <w:szCs w:val="20"/>
        </w:rPr>
        <w:t xml:space="preserve"> to BLOCK the ACCOUNT</w:t>
      </w:r>
      <w:r w:rsidRPr="00A2731B">
        <w:rPr>
          <w:rFonts w:ascii="Bahnschrift" w:hAnsi="Bahnschrift"/>
          <w:b/>
          <w:color w:val="1F3864" w:themeColor="accent5" w:themeShade="80"/>
          <w:sz w:val="20"/>
          <w:szCs w:val="20"/>
        </w:rPr>
        <w:t>, it should return Error Code: 69 Unsuccessful Amount/Account Block</w:t>
      </w:r>
      <w:r w:rsidR="00DF1688" w:rsidRPr="00A2731B">
        <w:rPr>
          <w:rFonts w:ascii="Bahnschrift" w:hAnsi="Bahnschrift"/>
          <w:b/>
          <w:color w:val="1F3864" w:themeColor="accent5" w:themeShade="80"/>
          <w:sz w:val="20"/>
          <w:szCs w:val="20"/>
        </w:rPr>
        <w:br/>
      </w:r>
      <w:r w:rsidR="00DF1688" w:rsidRPr="00A2731B">
        <w:rPr>
          <w:rFonts w:ascii="Bahnschrift" w:hAnsi="Bahnschrift"/>
          <w:b/>
          <w:color w:val="1F3864" w:themeColor="accent5" w:themeShade="80"/>
          <w:sz w:val="20"/>
          <w:szCs w:val="20"/>
        </w:rPr>
        <w:br/>
      </w:r>
    </w:p>
    <w:p w:rsidR="006F1F7B" w:rsidRPr="00A2731B" w:rsidRDefault="00F133C6" w:rsidP="00CC5222">
      <w:pPr>
        <w:rPr>
          <w:rFonts w:ascii="Bahnschrift" w:hAnsi="Bahnschrift"/>
          <w:b/>
          <w:color w:val="FF0000"/>
          <w:sz w:val="20"/>
          <w:szCs w:val="20"/>
        </w:rPr>
      </w:pPr>
      <w:r w:rsidRPr="00A2731B">
        <w:rPr>
          <w:rFonts w:ascii="Bahnschrift" w:hAnsi="Bahnschrift"/>
          <w:color w:val="1F3864" w:themeColor="accent5" w:themeShade="80"/>
          <w:sz w:val="20"/>
          <w:szCs w:val="20"/>
        </w:rPr>
        <w:t xml:space="preserve"> </w:t>
      </w:r>
    </w:p>
    <w:p w:rsidR="00F36363" w:rsidRPr="00A2731B" w:rsidRDefault="00F36363" w:rsidP="00F36363">
      <w:pPr>
        <w:pStyle w:val="ListParagraph"/>
        <w:numPr>
          <w:ilvl w:val="0"/>
          <w:numId w:val="12"/>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Check that once an Account Unblock has be</w:t>
      </w:r>
      <w:r w:rsidR="00EB6F2C" w:rsidRPr="00A2731B">
        <w:rPr>
          <w:rFonts w:ascii="Bahnschrift" w:hAnsi="Bahnschrift"/>
          <w:b/>
          <w:color w:val="1F3864" w:themeColor="accent5" w:themeShade="80"/>
          <w:sz w:val="20"/>
          <w:szCs w:val="20"/>
        </w:rPr>
        <w:t>en done successfully, further acc</w:t>
      </w:r>
      <w:r w:rsidRPr="00A2731B">
        <w:rPr>
          <w:rFonts w:ascii="Bahnschrift" w:hAnsi="Bahnschrift"/>
          <w:b/>
          <w:color w:val="1F3864" w:themeColor="accent5" w:themeShade="80"/>
          <w:sz w:val="20"/>
          <w:szCs w:val="20"/>
        </w:rPr>
        <w:t xml:space="preserve">ount unblock </w:t>
      </w:r>
      <w:r w:rsidR="00DF1688" w:rsidRPr="00A2731B">
        <w:rPr>
          <w:rFonts w:ascii="Bahnschrift" w:hAnsi="Bahnschrift"/>
          <w:b/>
          <w:color w:val="1F3864" w:themeColor="accent5" w:themeShade="80"/>
          <w:sz w:val="20"/>
          <w:szCs w:val="20"/>
        </w:rPr>
        <w:t xml:space="preserve">to the ACCOUNT </w:t>
      </w:r>
      <w:r w:rsidRPr="00A2731B">
        <w:rPr>
          <w:rFonts w:ascii="Bahnschrift" w:hAnsi="Bahnschrift"/>
          <w:b/>
          <w:color w:val="1F3864" w:themeColor="accent5" w:themeShade="80"/>
          <w:sz w:val="20"/>
          <w:szCs w:val="20"/>
        </w:rPr>
        <w:t>with the same reference returns Error Code: 69 Unsuccessful Amount/Account Unblock</w:t>
      </w:r>
    </w:p>
    <w:p w:rsidR="006F1F7B" w:rsidRPr="00A2731B" w:rsidRDefault="006F1F7B" w:rsidP="006F1F7B">
      <w:pPr>
        <w:ind w:firstLine="720"/>
        <w:rPr>
          <w:rFonts w:ascii="Bahnschrift" w:hAnsi="Bahnschrift"/>
          <w:b/>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FINANCIAL INSTITUTION LIST</w:t>
      </w:r>
    </w:p>
    <w:p w:rsidR="006F1F7B" w:rsidRPr="00A2731B" w:rsidRDefault="006F1F7B" w:rsidP="006F1F7B">
      <w:pPr>
        <w:pStyle w:val="Heading2"/>
        <w:ind w:firstLine="72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Financial Institution List Transaction</w:t>
      </w:r>
    </w:p>
    <w:p w:rsidR="001506FC" w:rsidRPr="00A2731B" w:rsidRDefault="006F1F7B" w:rsidP="006F1F7B">
      <w:pPr>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NUMBER OF RECORDS TAG SHOULD REFLECT THE TOTAL NUMBER OF INSTITUTION LIST SENT</w:t>
      </w:r>
    </w:p>
    <w:p w:rsidR="006F1F7B" w:rsidRPr="00A2731B" w:rsidRDefault="006F1F7B" w:rsidP="006F1F7B">
      <w:pPr>
        <w:ind w:left="720"/>
        <w:rPr>
          <w:rFonts w:ascii="Bahnschrift" w:hAnsi="Bahnschrift"/>
          <w:color w:val="1F3864" w:themeColor="accent5" w:themeShade="80"/>
          <w:sz w:val="20"/>
          <w:szCs w:val="20"/>
        </w:rPr>
      </w:pPr>
      <w:r w:rsidRPr="00A2731B">
        <w:rPr>
          <w:rFonts w:ascii="Bahnschrift" w:hAnsi="Bahnschrift"/>
          <w:b/>
          <w:color w:val="1F3864" w:themeColor="accent5" w:themeShade="80"/>
          <w:sz w:val="20"/>
          <w:szCs w:val="20"/>
        </w:rPr>
        <w:br/>
      </w:r>
    </w:p>
    <w:p w:rsidR="00F00B61" w:rsidRPr="00A2731B" w:rsidRDefault="00F00B61" w:rsidP="006F1F7B">
      <w:pPr>
        <w:spacing w:after="0"/>
        <w:rPr>
          <w:rFonts w:ascii="Bahnschrift" w:hAnsi="Bahnschrift"/>
          <w:color w:val="1F3864" w:themeColor="accent5" w:themeShade="80"/>
          <w:sz w:val="20"/>
          <w:szCs w:val="20"/>
        </w:rPr>
      </w:pPr>
    </w:p>
    <w:p w:rsidR="00F00B61" w:rsidRPr="00A2731B" w:rsidRDefault="00F00B61" w:rsidP="00F00B61">
      <w:pPr>
        <w:rPr>
          <w:rFonts w:ascii="Bahnschrift" w:hAnsi="Bahnschrift"/>
          <w:color w:val="1F3864" w:themeColor="accent5" w:themeShade="80"/>
          <w:sz w:val="20"/>
          <w:szCs w:val="20"/>
        </w:rPr>
      </w:pPr>
    </w:p>
    <w:p w:rsidR="00F00B61" w:rsidRPr="00A2731B" w:rsidRDefault="00F00B61" w:rsidP="00F00B61">
      <w:pPr>
        <w:spacing w:after="0"/>
        <w:rPr>
          <w:rFonts w:ascii="Bahnschrift" w:hAnsi="Bahnschrift"/>
          <w:b/>
          <w:color w:val="1F3864" w:themeColor="accent5" w:themeShade="80"/>
          <w:sz w:val="36"/>
          <w:szCs w:val="36"/>
        </w:rPr>
      </w:pPr>
      <w:r w:rsidRPr="00A2731B">
        <w:rPr>
          <w:rFonts w:ascii="Bahnschrift" w:hAnsi="Bahnschrift"/>
          <w:b/>
          <w:color w:val="1F3864" w:themeColor="accent5" w:themeShade="80"/>
          <w:sz w:val="36"/>
          <w:szCs w:val="36"/>
        </w:rPr>
        <w:t>C)</w:t>
      </w:r>
      <w:r w:rsidRPr="00A2731B">
        <w:rPr>
          <w:rFonts w:ascii="Bahnschrift" w:hAnsi="Bahnschrift"/>
          <w:b/>
          <w:color w:val="1F3864" w:themeColor="accent5" w:themeShade="80"/>
          <w:sz w:val="36"/>
          <w:szCs w:val="36"/>
        </w:rPr>
        <w:tab/>
        <w:t>PROCEDURE FOR STRESS TEST</w:t>
      </w:r>
    </w:p>
    <w:p w:rsidR="00F00B61" w:rsidRPr="00A2731B" w:rsidRDefault="00F00B61" w:rsidP="00F00B61">
      <w:pPr>
        <w:spacing w:after="0"/>
        <w:rPr>
          <w:rFonts w:ascii="Bahnschrift" w:hAnsi="Bahnschrift"/>
          <w:b/>
          <w:color w:val="1F3864" w:themeColor="accent5" w:themeShade="80"/>
        </w:rPr>
      </w:pPr>
      <w:r w:rsidRPr="00A2731B">
        <w:rPr>
          <w:rFonts w:ascii="Bahnschrift" w:hAnsi="Bahnschrift"/>
          <w:b/>
          <w:color w:val="1F3864" w:themeColor="accent5" w:themeShade="80"/>
        </w:rPr>
        <w:t>To test both the performance of the system and response time on Test bed as a minimum requirement for the actual NIP implementation on production.</w:t>
      </w:r>
    </w:p>
    <w:p w:rsidR="00F133C6" w:rsidRPr="00A2731B" w:rsidRDefault="00F133C6" w:rsidP="00F00B61">
      <w:pPr>
        <w:spacing w:after="0"/>
        <w:rPr>
          <w:rFonts w:ascii="Bahnschrift" w:hAnsi="Bahnschrift"/>
          <w:b/>
          <w:color w:val="1F3864" w:themeColor="accent5" w:themeShade="80"/>
        </w:rPr>
      </w:pPr>
      <w:r w:rsidRPr="00A2731B">
        <w:rPr>
          <w:rFonts w:ascii="Bahnschrift" w:hAnsi="Bahnschrift"/>
          <w:b/>
          <w:color w:val="1F3864" w:themeColor="accent5" w:themeShade="80"/>
          <w:highlight w:val="yellow"/>
        </w:rPr>
        <w:t>Bench Mark is 2000 requests without failure.</w:t>
      </w:r>
      <w:r w:rsidR="006F694A" w:rsidRPr="00A2731B">
        <w:rPr>
          <w:rFonts w:ascii="Bahnschrift" w:hAnsi="Bahnschrift"/>
          <w:b/>
          <w:color w:val="1F3864" w:themeColor="accent5" w:themeShade="80"/>
        </w:rPr>
        <w:t xml:space="preserve"> Apache JMeter 3.x is used for the Stress Test.</w:t>
      </w:r>
    </w:p>
    <w:p w:rsidR="00F00B61" w:rsidRPr="00A2731B" w:rsidRDefault="00F00B61" w:rsidP="00F00B61">
      <w:pPr>
        <w:spacing w:after="0"/>
        <w:rPr>
          <w:rFonts w:ascii="Bahnschrift" w:hAnsi="Bahnschrift"/>
          <w:b/>
          <w:color w:val="1F3864" w:themeColor="accent5" w:themeShade="80"/>
        </w:rPr>
      </w:pPr>
    </w:p>
    <w:p w:rsidR="00F00B61" w:rsidRPr="00A2731B" w:rsidRDefault="00F00B61" w:rsidP="00F00B61">
      <w:pPr>
        <w:pStyle w:val="ListParagraph"/>
        <w:numPr>
          <w:ilvl w:val="0"/>
          <w:numId w:val="29"/>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As you proceed with the test increase the number of users/request to test and confirm the limits at which behavior of the system becomes abnormal (starts returning error rate greater than 0%) and record at the point whereby this happens.</w:t>
      </w:r>
    </w:p>
    <w:p w:rsidR="00F00B61" w:rsidRPr="00A2731B" w:rsidRDefault="00F00B61" w:rsidP="00F00B61">
      <w:pPr>
        <w:pStyle w:val="ListParagraph"/>
        <w:numPr>
          <w:ilvl w:val="0"/>
          <w:numId w:val="29"/>
        </w:numPr>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Also check for the average response time for each of this request</w:t>
      </w:r>
    </w:p>
    <w:p w:rsidR="00F00B61" w:rsidRPr="00A2731B" w:rsidRDefault="00F00B61" w:rsidP="00F00B61">
      <w:pPr>
        <w:pStyle w:val="ListParagraph"/>
        <w:numPr>
          <w:ilvl w:val="0"/>
          <w:numId w:val="29"/>
        </w:numPr>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Determine if client application passed or failed the stress test.</w:t>
      </w:r>
    </w:p>
    <w:p w:rsidR="00C0329A" w:rsidRPr="00A2731B" w:rsidRDefault="00C0329A" w:rsidP="00F00B61">
      <w:pPr>
        <w:rPr>
          <w:rFonts w:ascii="Bahnschrift" w:hAnsi="Bahnschrift"/>
        </w:rPr>
      </w:pPr>
    </w:p>
    <w:p w:rsidR="00A2731B" w:rsidRPr="00D36305" w:rsidRDefault="00A2731B" w:rsidP="00A2731B">
      <w:pPr>
        <w:pStyle w:val="Title"/>
        <w:rPr>
          <w:rFonts w:ascii="Bahnschrift" w:hAnsi="Bahnschrift"/>
          <w:b/>
          <w:color w:val="002060"/>
          <w:sz w:val="24"/>
          <w:szCs w:val="24"/>
        </w:rPr>
      </w:pPr>
      <w:r w:rsidRPr="00D36305">
        <w:rPr>
          <w:rFonts w:ascii="Bahnschrift" w:hAnsi="Bahnschrift"/>
          <w:b/>
          <w:color w:val="002060"/>
          <w:sz w:val="24"/>
          <w:szCs w:val="24"/>
        </w:rPr>
        <w:t>Reasons Why Stress Test Could Fail</w:t>
      </w:r>
    </w:p>
    <w:p w:rsidR="00A2731B" w:rsidRPr="00D36305" w:rsidRDefault="00A2731B" w:rsidP="00A2731B">
      <w:pPr>
        <w:rPr>
          <w:rFonts w:ascii="Bahnschrift" w:hAnsi="Bahnschrift"/>
          <w:color w:val="002060"/>
          <w:sz w:val="24"/>
          <w:szCs w:val="24"/>
        </w:rPr>
      </w:pP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Processing speed is poor</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Connection pull setting is not configured to cater for the requests</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Multithreading capability</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Application Related Issues</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Technology Infrastructure Capacity (See recommended requirement for NIP below)</w:t>
      </w:r>
    </w:p>
    <w:p w:rsidR="00A2731B" w:rsidRPr="00D36305" w:rsidRDefault="00A2731B" w:rsidP="00F00B61">
      <w:pPr>
        <w:rPr>
          <w:rFonts w:ascii="Bahnschrift" w:hAnsi="Bahnschrift"/>
          <w:color w:val="002060"/>
          <w:sz w:val="24"/>
          <w:szCs w:val="24"/>
        </w:rPr>
      </w:pPr>
    </w:p>
    <w:p w:rsidR="00A2731B" w:rsidRPr="00D36305" w:rsidRDefault="00A2731B" w:rsidP="00A2731B">
      <w:pPr>
        <w:pStyle w:val="Title"/>
        <w:rPr>
          <w:rFonts w:ascii="Bahnschrift" w:hAnsi="Bahnschrift"/>
          <w:b/>
          <w:color w:val="002060"/>
          <w:sz w:val="24"/>
          <w:szCs w:val="24"/>
        </w:rPr>
      </w:pPr>
      <w:r w:rsidRPr="00D36305">
        <w:rPr>
          <w:rFonts w:ascii="Bahnschrift" w:hAnsi="Bahnschrift"/>
          <w:b/>
          <w:color w:val="002060"/>
          <w:sz w:val="24"/>
          <w:szCs w:val="24"/>
        </w:rPr>
        <w:t>Recommended Technology Infrastructure (including Server Specification) requirements for NIP</w:t>
      </w:r>
    </w:p>
    <w:p w:rsidR="00A2731B" w:rsidRPr="00D36305" w:rsidRDefault="00A2731B" w:rsidP="00A2731B">
      <w:pPr>
        <w:rPr>
          <w:rFonts w:ascii="Bahnschrift" w:hAnsi="Bahnschrift"/>
          <w:color w:val="002060"/>
          <w:sz w:val="24"/>
          <w:szCs w:val="24"/>
        </w:rPr>
      </w:pPr>
    </w:p>
    <w:p w:rsidR="00A2731B" w:rsidRPr="001738CB" w:rsidRDefault="00A2731B" w:rsidP="00A2731B">
      <w:pPr>
        <w:spacing w:after="0"/>
        <w:rPr>
          <w:rFonts w:ascii="Bahnschrift" w:hAnsi="Bahnschrift"/>
          <w:b/>
          <w:color w:val="002060"/>
          <w:sz w:val="24"/>
          <w:szCs w:val="24"/>
          <w:u w:val="single"/>
        </w:rPr>
      </w:pPr>
      <w:r w:rsidRPr="001738CB">
        <w:rPr>
          <w:rFonts w:ascii="Bahnschrift" w:hAnsi="Bahnschrift"/>
          <w:b/>
          <w:color w:val="002060"/>
          <w:sz w:val="24"/>
          <w:szCs w:val="24"/>
          <w:u w:val="single"/>
        </w:rPr>
        <w:t>Hardware</w:t>
      </w:r>
    </w:p>
    <w:p w:rsidR="00A2731B" w:rsidRPr="00D36305" w:rsidRDefault="00A2731B" w:rsidP="00A2731B">
      <w:pPr>
        <w:spacing w:after="0"/>
        <w:rPr>
          <w:rFonts w:ascii="Bahnschrift" w:hAnsi="Bahnschrift"/>
          <w:color w:val="002060"/>
          <w:sz w:val="24"/>
          <w:szCs w:val="24"/>
        </w:rPr>
      </w:pP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G8/G9 Server with at least 16 CPU Processors (2.3GHz)</w:t>
      </w: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1TB HDD</w:t>
      </w: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40GB RAM</w:t>
      </w:r>
    </w:p>
    <w:p w:rsidR="00A2731B" w:rsidRPr="00D36305" w:rsidRDefault="00A2731B" w:rsidP="00A2731B">
      <w:pPr>
        <w:spacing w:after="0"/>
        <w:rPr>
          <w:rFonts w:ascii="Bahnschrift" w:hAnsi="Bahnschrift"/>
          <w:color w:val="002060"/>
          <w:sz w:val="24"/>
          <w:szCs w:val="24"/>
        </w:rPr>
      </w:pPr>
    </w:p>
    <w:p w:rsidR="00A2731B" w:rsidRPr="001738CB" w:rsidRDefault="00A2731B" w:rsidP="00A2731B">
      <w:pPr>
        <w:spacing w:after="0"/>
        <w:rPr>
          <w:rFonts w:ascii="Bahnschrift" w:hAnsi="Bahnschrift"/>
          <w:b/>
          <w:color w:val="002060"/>
          <w:sz w:val="24"/>
          <w:szCs w:val="24"/>
          <w:u w:val="single"/>
        </w:rPr>
      </w:pPr>
      <w:r w:rsidRPr="001738CB">
        <w:rPr>
          <w:rFonts w:ascii="Bahnschrift" w:hAnsi="Bahnschrift"/>
          <w:b/>
          <w:color w:val="002060"/>
          <w:sz w:val="24"/>
          <w:szCs w:val="24"/>
          <w:u w:val="single"/>
        </w:rPr>
        <w:t>Operating System</w:t>
      </w:r>
    </w:p>
    <w:p w:rsidR="00A2731B" w:rsidRPr="00D36305" w:rsidRDefault="00A2731B" w:rsidP="00A2731B">
      <w:pPr>
        <w:spacing w:after="0"/>
        <w:rPr>
          <w:rFonts w:ascii="Bahnschrift" w:hAnsi="Bahnschrift"/>
          <w:color w:val="002060"/>
          <w:sz w:val="24"/>
          <w:szCs w:val="24"/>
        </w:rPr>
      </w:pP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64-Bit Operating System</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Policy on regular purging and fine-tuning of database.</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Registry Setting for System running Windows</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Time Wait-Delay should be set at 10 seconds</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MaxPort set at 65535</w:t>
      </w:r>
    </w:p>
    <w:p w:rsidR="00A2731B" w:rsidRPr="00A2731B" w:rsidRDefault="00A2731B" w:rsidP="00F00B61">
      <w:pPr>
        <w:rPr>
          <w:rFonts w:ascii="Bahnschrift" w:hAnsi="Bahnschrift"/>
        </w:rPr>
      </w:pPr>
    </w:p>
    <w:sectPr w:rsidR="00A2731B" w:rsidRPr="00A27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B98" w:rsidRDefault="00F60B98" w:rsidP="00117889">
      <w:pPr>
        <w:spacing w:after="0" w:line="240" w:lineRule="auto"/>
      </w:pPr>
      <w:r>
        <w:separator/>
      </w:r>
    </w:p>
  </w:endnote>
  <w:endnote w:type="continuationSeparator" w:id="0">
    <w:p w:rsidR="00F60B98" w:rsidRDefault="00F60B98" w:rsidP="0011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B98" w:rsidRDefault="00F60B98" w:rsidP="00117889">
      <w:pPr>
        <w:spacing w:after="0" w:line="240" w:lineRule="auto"/>
      </w:pPr>
      <w:r>
        <w:separator/>
      </w:r>
    </w:p>
  </w:footnote>
  <w:footnote w:type="continuationSeparator" w:id="0">
    <w:p w:rsidR="00F60B98" w:rsidRDefault="00F60B98" w:rsidP="00117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B0" w:rsidRDefault="00CA5DB0">
    <w:pPr>
      <w:pStyle w:val="Header"/>
    </w:pPr>
    <w:r>
      <w:rPr>
        <w:noProof/>
      </w:rPr>
      <w:drawing>
        <wp:anchor distT="0" distB="0" distL="114300" distR="114300" simplePos="0" relativeHeight="251659264" behindDoc="1" locked="0" layoutInCell="0" allowOverlap="1" wp14:anchorId="3021DA78" wp14:editId="1DC6FE72">
          <wp:simplePos x="0" y="0"/>
          <wp:positionH relativeFrom="page">
            <wp:posOffset>914400</wp:posOffset>
          </wp:positionH>
          <wp:positionV relativeFrom="page">
            <wp:posOffset>457200</wp:posOffset>
          </wp:positionV>
          <wp:extent cx="372110" cy="240665"/>
          <wp:effectExtent l="0" t="0" r="889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2110" cy="2406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45A"/>
    <w:multiLevelType w:val="hybridMultilevel"/>
    <w:tmpl w:val="2554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6A7F"/>
    <w:multiLevelType w:val="hybridMultilevel"/>
    <w:tmpl w:val="92A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702D8"/>
    <w:multiLevelType w:val="hybridMultilevel"/>
    <w:tmpl w:val="99DAC3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E1D68"/>
    <w:multiLevelType w:val="hybridMultilevel"/>
    <w:tmpl w:val="F4841EE2"/>
    <w:lvl w:ilvl="0" w:tplc="19F8934A">
      <w:start w:val="1"/>
      <w:numFmt w:val="lowerLetter"/>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F607D"/>
    <w:multiLevelType w:val="hybridMultilevel"/>
    <w:tmpl w:val="3BA47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1AA3"/>
    <w:multiLevelType w:val="hybridMultilevel"/>
    <w:tmpl w:val="AD58B844"/>
    <w:lvl w:ilvl="0" w:tplc="2E225E4A">
      <w:start w:val="12"/>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75288"/>
    <w:multiLevelType w:val="hybridMultilevel"/>
    <w:tmpl w:val="C77438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BF3637"/>
    <w:multiLevelType w:val="hybridMultilevel"/>
    <w:tmpl w:val="4A56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E2546"/>
    <w:multiLevelType w:val="hybridMultilevel"/>
    <w:tmpl w:val="3B381E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14074"/>
    <w:multiLevelType w:val="hybridMultilevel"/>
    <w:tmpl w:val="684C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45CC"/>
    <w:multiLevelType w:val="hybridMultilevel"/>
    <w:tmpl w:val="AAB2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74B9"/>
    <w:multiLevelType w:val="hybridMultilevel"/>
    <w:tmpl w:val="C3EA5D7A"/>
    <w:lvl w:ilvl="0" w:tplc="6B10A244">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A0A14"/>
    <w:multiLevelType w:val="hybridMultilevel"/>
    <w:tmpl w:val="21E0F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575B2"/>
    <w:multiLevelType w:val="hybridMultilevel"/>
    <w:tmpl w:val="35AEA1C2"/>
    <w:lvl w:ilvl="0" w:tplc="4184B6E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639E9"/>
    <w:multiLevelType w:val="hybridMultilevel"/>
    <w:tmpl w:val="D8FC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750D5"/>
    <w:multiLevelType w:val="hybridMultilevel"/>
    <w:tmpl w:val="8EA8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1418A"/>
    <w:multiLevelType w:val="hybridMultilevel"/>
    <w:tmpl w:val="2720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32B10"/>
    <w:multiLevelType w:val="hybridMultilevel"/>
    <w:tmpl w:val="940C1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827E1"/>
    <w:multiLevelType w:val="hybridMultilevel"/>
    <w:tmpl w:val="F3F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B1B19"/>
    <w:multiLevelType w:val="hybridMultilevel"/>
    <w:tmpl w:val="4D90E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7D76E9F"/>
    <w:multiLevelType w:val="hybridMultilevel"/>
    <w:tmpl w:val="1B3C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12C7F"/>
    <w:multiLevelType w:val="hybridMultilevel"/>
    <w:tmpl w:val="62FAAD2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86976"/>
    <w:multiLevelType w:val="hybridMultilevel"/>
    <w:tmpl w:val="35AEA1C2"/>
    <w:lvl w:ilvl="0" w:tplc="4184B6E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75BDA"/>
    <w:multiLevelType w:val="hybridMultilevel"/>
    <w:tmpl w:val="19B0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E3956"/>
    <w:multiLevelType w:val="hybridMultilevel"/>
    <w:tmpl w:val="9BAEE814"/>
    <w:lvl w:ilvl="0" w:tplc="ECD08C68">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34171"/>
    <w:multiLevelType w:val="hybridMultilevel"/>
    <w:tmpl w:val="B076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C2FB9"/>
    <w:multiLevelType w:val="hybridMultilevel"/>
    <w:tmpl w:val="35AEA1C2"/>
    <w:lvl w:ilvl="0" w:tplc="4184B6E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67E62"/>
    <w:multiLevelType w:val="hybridMultilevel"/>
    <w:tmpl w:val="B84E0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B73AB"/>
    <w:multiLevelType w:val="hybridMultilevel"/>
    <w:tmpl w:val="8A1850CA"/>
    <w:lvl w:ilvl="0" w:tplc="D786D6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83533B"/>
    <w:multiLevelType w:val="hybridMultilevel"/>
    <w:tmpl w:val="592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E554E"/>
    <w:multiLevelType w:val="hybridMultilevel"/>
    <w:tmpl w:val="9914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91FE8"/>
    <w:multiLevelType w:val="hybridMultilevel"/>
    <w:tmpl w:val="C6B8F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506F4"/>
    <w:multiLevelType w:val="hybridMultilevel"/>
    <w:tmpl w:val="CC5A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A2489"/>
    <w:multiLevelType w:val="hybridMultilevel"/>
    <w:tmpl w:val="A35C8262"/>
    <w:lvl w:ilvl="0" w:tplc="DA629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0D42A9"/>
    <w:multiLevelType w:val="hybridMultilevel"/>
    <w:tmpl w:val="34C4B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F5EEA"/>
    <w:multiLevelType w:val="hybridMultilevel"/>
    <w:tmpl w:val="CB9A8D84"/>
    <w:lvl w:ilvl="0" w:tplc="A35C9292">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434657"/>
    <w:multiLevelType w:val="hybridMultilevel"/>
    <w:tmpl w:val="BA80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223F2"/>
    <w:multiLevelType w:val="hybridMultilevel"/>
    <w:tmpl w:val="CB9A8D84"/>
    <w:lvl w:ilvl="0" w:tplc="A35C9292">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B0410"/>
    <w:multiLevelType w:val="hybridMultilevel"/>
    <w:tmpl w:val="152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31"/>
  </w:num>
  <w:num w:numId="4">
    <w:abstractNumId w:val="4"/>
  </w:num>
  <w:num w:numId="5">
    <w:abstractNumId w:val="14"/>
  </w:num>
  <w:num w:numId="6">
    <w:abstractNumId w:val="2"/>
  </w:num>
  <w:num w:numId="7">
    <w:abstractNumId w:val="17"/>
  </w:num>
  <w:num w:numId="8">
    <w:abstractNumId w:val="9"/>
  </w:num>
  <w:num w:numId="9">
    <w:abstractNumId w:val="3"/>
  </w:num>
  <w:num w:numId="10">
    <w:abstractNumId w:val="15"/>
  </w:num>
  <w:num w:numId="11">
    <w:abstractNumId w:val="8"/>
  </w:num>
  <w:num w:numId="12">
    <w:abstractNumId w:val="27"/>
  </w:num>
  <w:num w:numId="13">
    <w:abstractNumId w:val="13"/>
  </w:num>
  <w:num w:numId="14">
    <w:abstractNumId w:val="37"/>
  </w:num>
  <w:num w:numId="15">
    <w:abstractNumId w:val="30"/>
  </w:num>
  <w:num w:numId="16">
    <w:abstractNumId w:val="24"/>
  </w:num>
  <w:num w:numId="17">
    <w:abstractNumId w:val="25"/>
  </w:num>
  <w:num w:numId="18">
    <w:abstractNumId w:val="11"/>
  </w:num>
  <w:num w:numId="19">
    <w:abstractNumId w:val="26"/>
  </w:num>
  <w:num w:numId="20">
    <w:abstractNumId w:val="5"/>
  </w:num>
  <w:num w:numId="21">
    <w:abstractNumId w:val="10"/>
  </w:num>
  <w:num w:numId="22">
    <w:abstractNumId w:val="38"/>
  </w:num>
  <w:num w:numId="23">
    <w:abstractNumId w:val="36"/>
  </w:num>
  <w:num w:numId="24">
    <w:abstractNumId w:val="16"/>
  </w:num>
  <w:num w:numId="25">
    <w:abstractNumId w:val="29"/>
  </w:num>
  <w:num w:numId="26">
    <w:abstractNumId w:val="1"/>
  </w:num>
  <w:num w:numId="27">
    <w:abstractNumId w:val="23"/>
  </w:num>
  <w:num w:numId="28">
    <w:abstractNumId w:val="0"/>
  </w:num>
  <w:num w:numId="29">
    <w:abstractNumId w:val="34"/>
  </w:num>
  <w:num w:numId="30">
    <w:abstractNumId w:val="21"/>
  </w:num>
  <w:num w:numId="31">
    <w:abstractNumId w:val="3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5"/>
  </w:num>
  <w:num w:numId="35">
    <w:abstractNumId w:val="7"/>
  </w:num>
  <w:num w:numId="36">
    <w:abstractNumId w:val="32"/>
  </w:num>
  <w:num w:numId="37">
    <w:abstractNumId w:val="18"/>
  </w:num>
  <w:num w:numId="38">
    <w:abstractNumId w:val="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AE"/>
    <w:rsid w:val="000161AE"/>
    <w:rsid w:val="000178FC"/>
    <w:rsid w:val="00022C5F"/>
    <w:rsid w:val="00025856"/>
    <w:rsid w:val="000341C8"/>
    <w:rsid w:val="000638A6"/>
    <w:rsid w:val="00081E6D"/>
    <w:rsid w:val="0008445C"/>
    <w:rsid w:val="0008777A"/>
    <w:rsid w:val="00090996"/>
    <w:rsid w:val="000A5DE5"/>
    <w:rsid w:val="000B64AB"/>
    <w:rsid w:val="000D0BD8"/>
    <w:rsid w:val="000E57BE"/>
    <w:rsid w:val="000E6CE5"/>
    <w:rsid w:val="000F52F4"/>
    <w:rsid w:val="000F7419"/>
    <w:rsid w:val="00106E04"/>
    <w:rsid w:val="00113CE2"/>
    <w:rsid w:val="00115E7B"/>
    <w:rsid w:val="00117889"/>
    <w:rsid w:val="00140AA8"/>
    <w:rsid w:val="001506FC"/>
    <w:rsid w:val="0016710E"/>
    <w:rsid w:val="001675BC"/>
    <w:rsid w:val="001738CB"/>
    <w:rsid w:val="0017441A"/>
    <w:rsid w:val="001A22EE"/>
    <w:rsid w:val="001C254F"/>
    <w:rsid w:val="001E7F48"/>
    <w:rsid w:val="002036EC"/>
    <w:rsid w:val="002053FB"/>
    <w:rsid w:val="00206146"/>
    <w:rsid w:val="00206920"/>
    <w:rsid w:val="00226255"/>
    <w:rsid w:val="00227D6B"/>
    <w:rsid w:val="00244B61"/>
    <w:rsid w:val="00270C9B"/>
    <w:rsid w:val="00281350"/>
    <w:rsid w:val="002918BC"/>
    <w:rsid w:val="00293D34"/>
    <w:rsid w:val="002A0308"/>
    <w:rsid w:val="002B331F"/>
    <w:rsid w:val="002C28B2"/>
    <w:rsid w:val="002E4CD2"/>
    <w:rsid w:val="0030092C"/>
    <w:rsid w:val="003029F0"/>
    <w:rsid w:val="00303FD4"/>
    <w:rsid w:val="0031785B"/>
    <w:rsid w:val="00324666"/>
    <w:rsid w:val="003277F8"/>
    <w:rsid w:val="00350A61"/>
    <w:rsid w:val="003646F1"/>
    <w:rsid w:val="00374F1C"/>
    <w:rsid w:val="003751D6"/>
    <w:rsid w:val="003845E7"/>
    <w:rsid w:val="00387E90"/>
    <w:rsid w:val="00394C09"/>
    <w:rsid w:val="003A44F2"/>
    <w:rsid w:val="003A5814"/>
    <w:rsid w:val="003A7C9B"/>
    <w:rsid w:val="003B5BE6"/>
    <w:rsid w:val="003C1CF4"/>
    <w:rsid w:val="003D17EA"/>
    <w:rsid w:val="003F4B4F"/>
    <w:rsid w:val="00401F13"/>
    <w:rsid w:val="00413BA3"/>
    <w:rsid w:val="004247E4"/>
    <w:rsid w:val="00425AF3"/>
    <w:rsid w:val="00436988"/>
    <w:rsid w:val="00443DF8"/>
    <w:rsid w:val="00477730"/>
    <w:rsid w:val="004827A0"/>
    <w:rsid w:val="00487101"/>
    <w:rsid w:val="00493430"/>
    <w:rsid w:val="004B2C6C"/>
    <w:rsid w:val="004B4B09"/>
    <w:rsid w:val="004B50DD"/>
    <w:rsid w:val="004C1CC2"/>
    <w:rsid w:val="004D55F3"/>
    <w:rsid w:val="004D66EB"/>
    <w:rsid w:val="004E01FE"/>
    <w:rsid w:val="004E68D7"/>
    <w:rsid w:val="004F70CB"/>
    <w:rsid w:val="00514971"/>
    <w:rsid w:val="00520697"/>
    <w:rsid w:val="00520B36"/>
    <w:rsid w:val="00525190"/>
    <w:rsid w:val="00557B5D"/>
    <w:rsid w:val="00562C2D"/>
    <w:rsid w:val="00563BB7"/>
    <w:rsid w:val="00580FB9"/>
    <w:rsid w:val="0058677F"/>
    <w:rsid w:val="005A1F98"/>
    <w:rsid w:val="005A2177"/>
    <w:rsid w:val="005B2634"/>
    <w:rsid w:val="005D14D2"/>
    <w:rsid w:val="006014E7"/>
    <w:rsid w:val="00604CEA"/>
    <w:rsid w:val="006101CA"/>
    <w:rsid w:val="00624AB6"/>
    <w:rsid w:val="006252EC"/>
    <w:rsid w:val="00633BDD"/>
    <w:rsid w:val="006409C7"/>
    <w:rsid w:val="00642A3A"/>
    <w:rsid w:val="006526C7"/>
    <w:rsid w:val="00663B65"/>
    <w:rsid w:val="006640A6"/>
    <w:rsid w:val="00672307"/>
    <w:rsid w:val="0067377E"/>
    <w:rsid w:val="00673BD8"/>
    <w:rsid w:val="006748F7"/>
    <w:rsid w:val="006774EC"/>
    <w:rsid w:val="00681724"/>
    <w:rsid w:val="006871AE"/>
    <w:rsid w:val="006B47BE"/>
    <w:rsid w:val="006C5EBA"/>
    <w:rsid w:val="006D7B26"/>
    <w:rsid w:val="006E10EF"/>
    <w:rsid w:val="006F1F7B"/>
    <w:rsid w:val="006F4F82"/>
    <w:rsid w:val="006F694A"/>
    <w:rsid w:val="00705EB8"/>
    <w:rsid w:val="0071616C"/>
    <w:rsid w:val="0071711B"/>
    <w:rsid w:val="007219A0"/>
    <w:rsid w:val="00724C9F"/>
    <w:rsid w:val="007402F7"/>
    <w:rsid w:val="007551A6"/>
    <w:rsid w:val="00756106"/>
    <w:rsid w:val="0077175A"/>
    <w:rsid w:val="007719C2"/>
    <w:rsid w:val="00771AC5"/>
    <w:rsid w:val="00782DA1"/>
    <w:rsid w:val="007901F9"/>
    <w:rsid w:val="00793861"/>
    <w:rsid w:val="00794B18"/>
    <w:rsid w:val="00796A06"/>
    <w:rsid w:val="007A4F72"/>
    <w:rsid w:val="007B0572"/>
    <w:rsid w:val="007B0A77"/>
    <w:rsid w:val="007C699D"/>
    <w:rsid w:val="007D4604"/>
    <w:rsid w:val="007E3DC0"/>
    <w:rsid w:val="00803BED"/>
    <w:rsid w:val="008202D6"/>
    <w:rsid w:val="0082705A"/>
    <w:rsid w:val="00837319"/>
    <w:rsid w:val="0084304C"/>
    <w:rsid w:val="00843B0F"/>
    <w:rsid w:val="0084521A"/>
    <w:rsid w:val="0085545A"/>
    <w:rsid w:val="00855D6D"/>
    <w:rsid w:val="008646A4"/>
    <w:rsid w:val="00874BAE"/>
    <w:rsid w:val="008849A1"/>
    <w:rsid w:val="00896FB7"/>
    <w:rsid w:val="008A3C50"/>
    <w:rsid w:val="008B3E1A"/>
    <w:rsid w:val="008D3CF4"/>
    <w:rsid w:val="008E571D"/>
    <w:rsid w:val="008F79E6"/>
    <w:rsid w:val="00903891"/>
    <w:rsid w:val="00904A2C"/>
    <w:rsid w:val="0090774B"/>
    <w:rsid w:val="009121B6"/>
    <w:rsid w:val="0091308E"/>
    <w:rsid w:val="00936A61"/>
    <w:rsid w:val="00941140"/>
    <w:rsid w:val="00944F58"/>
    <w:rsid w:val="00953AA4"/>
    <w:rsid w:val="00954E16"/>
    <w:rsid w:val="00971894"/>
    <w:rsid w:val="00976D2C"/>
    <w:rsid w:val="009811FD"/>
    <w:rsid w:val="0098218C"/>
    <w:rsid w:val="009914C8"/>
    <w:rsid w:val="009954EA"/>
    <w:rsid w:val="009A1AD8"/>
    <w:rsid w:val="009D034C"/>
    <w:rsid w:val="009D0B83"/>
    <w:rsid w:val="009D272E"/>
    <w:rsid w:val="009D7B29"/>
    <w:rsid w:val="009E3507"/>
    <w:rsid w:val="009F4131"/>
    <w:rsid w:val="009F4296"/>
    <w:rsid w:val="00A0232B"/>
    <w:rsid w:val="00A11C54"/>
    <w:rsid w:val="00A12B29"/>
    <w:rsid w:val="00A12E46"/>
    <w:rsid w:val="00A15598"/>
    <w:rsid w:val="00A167ED"/>
    <w:rsid w:val="00A2731B"/>
    <w:rsid w:val="00A35D8E"/>
    <w:rsid w:val="00A43659"/>
    <w:rsid w:val="00A43765"/>
    <w:rsid w:val="00A63CB0"/>
    <w:rsid w:val="00A6561F"/>
    <w:rsid w:val="00A65777"/>
    <w:rsid w:val="00A67B65"/>
    <w:rsid w:val="00A72BD4"/>
    <w:rsid w:val="00A72FF7"/>
    <w:rsid w:val="00A81FD2"/>
    <w:rsid w:val="00A829E5"/>
    <w:rsid w:val="00A868DE"/>
    <w:rsid w:val="00A94826"/>
    <w:rsid w:val="00A954E2"/>
    <w:rsid w:val="00A970EF"/>
    <w:rsid w:val="00AA080B"/>
    <w:rsid w:val="00AB6450"/>
    <w:rsid w:val="00AC2C1C"/>
    <w:rsid w:val="00AD074B"/>
    <w:rsid w:val="00AD40CA"/>
    <w:rsid w:val="00AE494B"/>
    <w:rsid w:val="00AF6767"/>
    <w:rsid w:val="00AF7252"/>
    <w:rsid w:val="00B03141"/>
    <w:rsid w:val="00B049C1"/>
    <w:rsid w:val="00B25AB2"/>
    <w:rsid w:val="00B27D52"/>
    <w:rsid w:val="00B3709A"/>
    <w:rsid w:val="00B46EBD"/>
    <w:rsid w:val="00B522A7"/>
    <w:rsid w:val="00B6502E"/>
    <w:rsid w:val="00B67422"/>
    <w:rsid w:val="00B6797E"/>
    <w:rsid w:val="00B73634"/>
    <w:rsid w:val="00B96587"/>
    <w:rsid w:val="00BA09A5"/>
    <w:rsid w:val="00BA28BF"/>
    <w:rsid w:val="00BD3758"/>
    <w:rsid w:val="00BE029A"/>
    <w:rsid w:val="00BE0726"/>
    <w:rsid w:val="00BF7CC5"/>
    <w:rsid w:val="00C0329A"/>
    <w:rsid w:val="00C03B23"/>
    <w:rsid w:val="00C04DCE"/>
    <w:rsid w:val="00C17F24"/>
    <w:rsid w:val="00C2572E"/>
    <w:rsid w:val="00C3123A"/>
    <w:rsid w:val="00C42E74"/>
    <w:rsid w:val="00C43425"/>
    <w:rsid w:val="00C47557"/>
    <w:rsid w:val="00C54E45"/>
    <w:rsid w:val="00C75ABE"/>
    <w:rsid w:val="00C77205"/>
    <w:rsid w:val="00C77695"/>
    <w:rsid w:val="00C83CC8"/>
    <w:rsid w:val="00C848AA"/>
    <w:rsid w:val="00C85C57"/>
    <w:rsid w:val="00C938FE"/>
    <w:rsid w:val="00CA5DB0"/>
    <w:rsid w:val="00CB01CB"/>
    <w:rsid w:val="00CB449A"/>
    <w:rsid w:val="00CB5D14"/>
    <w:rsid w:val="00CC2CA9"/>
    <w:rsid w:val="00CC39E6"/>
    <w:rsid w:val="00CC5222"/>
    <w:rsid w:val="00CD6465"/>
    <w:rsid w:val="00CE3782"/>
    <w:rsid w:val="00CF013A"/>
    <w:rsid w:val="00CF5E57"/>
    <w:rsid w:val="00CF7EB9"/>
    <w:rsid w:val="00D001EE"/>
    <w:rsid w:val="00D01167"/>
    <w:rsid w:val="00D01ACC"/>
    <w:rsid w:val="00D149DA"/>
    <w:rsid w:val="00D22EED"/>
    <w:rsid w:val="00D36305"/>
    <w:rsid w:val="00D50717"/>
    <w:rsid w:val="00D50D27"/>
    <w:rsid w:val="00D95889"/>
    <w:rsid w:val="00DB14EA"/>
    <w:rsid w:val="00DB1735"/>
    <w:rsid w:val="00DB3700"/>
    <w:rsid w:val="00DC7700"/>
    <w:rsid w:val="00DE614D"/>
    <w:rsid w:val="00DF1688"/>
    <w:rsid w:val="00DF1C14"/>
    <w:rsid w:val="00E04876"/>
    <w:rsid w:val="00E064B3"/>
    <w:rsid w:val="00E0689B"/>
    <w:rsid w:val="00E13625"/>
    <w:rsid w:val="00E35E1C"/>
    <w:rsid w:val="00E53AB7"/>
    <w:rsid w:val="00E55957"/>
    <w:rsid w:val="00E77379"/>
    <w:rsid w:val="00E815B9"/>
    <w:rsid w:val="00EB5BD6"/>
    <w:rsid w:val="00EB6F2C"/>
    <w:rsid w:val="00EC0902"/>
    <w:rsid w:val="00EC764B"/>
    <w:rsid w:val="00ED0F64"/>
    <w:rsid w:val="00EE07A2"/>
    <w:rsid w:val="00EE0F4A"/>
    <w:rsid w:val="00EE75C7"/>
    <w:rsid w:val="00EF0DD1"/>
    <w:rsid w:val="00F00B61"/>
    <w:rsid w:val="00F0415E"/>
    <w:rsid w:val="00F133C6"/>
    <w:rsid w:val="00F135C4"/>
    <w:rsid w:val="00F25319"/>
    <w:rsid w:val="00F3379F"/>
    <w:rsid w:val="00F33ADE"/>
    <w:rsid w:val="00F36363"/>
    <w:rsid w:val="00F40493"/>
    <w:rsid w:val="00F41EA2"/>
    <w:rsid w:val="00F51C1B"/>
    <w:rsid w:val="00F60B98"/>
    <w:rsid w:val="00F630E0"/>
    <w:rsid w:val="00F7042C"/>
    <w:rsid w:val="00F77B6C"/>
    <w:rsid w:val="00F93CDE"/>
    <w:rsid w:val="00FB29DD"/>
    <w:rsid w:val="00FD607F"/>
    <w:rsid w:val="00FE0C35"/>
    <w:rsid w:val="00FE18C3"/>
    <w:rsid w:val="00FE666E"/>
    <w:rsid w:val="00FE74D0"/>
    <w:rsid w:val="00FF1715"/>
    <w:rsid w:val="00FF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B2498-8389-4DED-880D-69325FC4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B61"/>
  </w:style>
  <w:style w:type="paragraph" w:styleId="Heading1">
    <w:name w:val="heading 1"/>
    <w:basedOn w:val="Normal"/>
    <w:next w:val="Normal"/>
    <w:link w:val="Heading1Char"/>
    <w:uiPriority w:val="9"/>
    <w:qFormat/>
    <w:rsid w:val="00687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71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71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71AE"/>
    <w:pPr>
      <w:ind w:left="720"/>
      <w:contextualSpacing/>
    </w:pPr>
  </w:style>
  <w:style w:type="character" w:customStyle="1" w:styleId="apple-converted-space">
    <w:name w:val="apple-converted-space"/>
    <w:basedOn w:val="DefaultParagraphFont"/>
    <w:rsid w:val="00A954E2"/>
  </w:style>
  <w:style w:type="paragraph" w:styleId="Footer">
    <w:name w:val="footer"/>
    <w:basedOn w:val="Normal"/>
    <w:link w:val="FooterChar"/>
    <w:uiPriority w:val="99"/>
    <w:unhideWhenUsed/>
    <w:rsid w:val="00A35D8E"/>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35D8E"/>
    <w:rPr>
      <w:rFonts w:ascii="Calibri" w:eastAsia="Calibri" w:hAnsi="Calibri" w:cs="Times New Roman"/>
    </w:rPr>
  </w:style>
  <w:style w:type="paragraph" w:styleId="Header">
    <w:name w:val="header"/>
    <w:basedOn w:val="Normal"/>
    <w:link w:val="HeaderChar"/>
    <w:uiPriority w:val="99"/>
    <w:unhideWhenUsed/>
    <w:rsid w:val="0011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89"/>
  </w:style>
  <w:style w:type="table" w:styleId="TableGrid">
    <w:name w:val="Table Grid"/>
    <w:basedOn w:val="TableNormal"/>
    <w:uiPriority w:val="39"/>
    <w:rsid w:val="00C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7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7132">
      <w:bodyDiv w:val="1"/>
      <w:marLeft w:val="0"/>
      <w:marRight w:val="0"/>
      <w:marTop w:val="0"/>
      <w:marBottom w:val="0"/>
      <w:divBdr>
        <w:top w:val="none" w:sz="0" w:space="0" w:color="auto"/>
        <w:left w:val="none" w:sz="0" w:space="0" w:color="auto"/>
        <w:bottom w:val="none" w:sz="0" w:space="0" w:color="auto"/>
        <w:right w:val="none" w:sz="0" w:space="0" w:color="auto"/>
      </w:divBdr>
    </w:div>
    <w:div w:id="834304134">
      <w:bodyDiv w:val="1"/>
      <w:marLeft w:val="0"/>
      <w:marRight w:val="0"/>
      <w:marTop w:val="0"/>
      <w:marBottom w:val="0"/>
      <w:divBdr>
        <w:top w:val="none" w:sz="0" w:space="0" w:color="auto"/>
        <w:left w:val="none" w:sz="0" w:space="0" w:color="auto"/>
        <w:bottom w:val="none" w:sz="0" w:space="0" w:color="auto"/>
        <w:right w:val="none" w:sz="0" w:space="0" w:color="auto"/>
      </w:divBdr>
    </w:div>
    <w:div w:id="14545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U. Mbagwu</dc:creator>
  <cp:keywords/>
  <dc:description/>
  <cp:lastModifiedBy>Obinna U. Mbagwu</cp:lastModifiedBy>
  <cp:revision>4</cp:revision>
  <dcterms:created xsi:type="dcterms:W3CDTF">2019-09-26T12:30:00Z</dcterms:created>
  <dcterms:modified xsi:type="dcterms:W3CDTF">2019-10-08T09:20:00Z</dcterms:modified>
</cp:coreProperties>
</file>