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B5FF" w14:textId="21EDCB8D" w:rsidR="0022778A" w:rsidRDefault="009B09AD" w:rsidP="009B09AD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</w:rPr>
      </w:pPr>
      <w:r w:rsidRPr="009B09AD">
        <w:rPr>
          <w:rFonts w:ascii="Times New Roman" w:hAnsi="Times New Roman" w:cs="Times New Roman"/>
          <w:b/>
          <w:bCs/>
        </w:rPr>
        <w:t>Bryan Mooney</w:t>
      </w:r>
    </w:p>
    <w:p w14:paraId="531C6CA9" w14:textId="058BA5E0" w:rsidR="009B09AD" w:rsidRDefault="009B09AD" w:rsidP="009B09A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38 Willett Street</w:t>
      </w:r>
      <w:r w:rsidRPr="00C00C99">
        <w:rPr>
          <w:rFonts w:ascii="Times New Roman" w:hAnsi="Times New Roman" w:cs="Times New Roman"/>
        </w:rPr>
        <w:t xml:space="preserve"> •</w:t>
      </w:r>
      <w:r>
        <w:rPr>
          <w:rFonts w:ascii="Times New Roman" w:hAnsi="Times New Roman" w:cs="Times New Roman"/>
        </w:rPr>
        <w:t xml:space="preserve"> Albany, NY 12210</w:t>
      </w:r>
      <w:r w:rsidRPr="00C00C99">
        <w:rPr>
          <w:rFonts w:ascii="Times New Roman" w:hAnsi="Times New Roman" w:cs="Times New Roman"/>
        </w:rPr>
        <w:t xml:space="preserve"> •</w:t>
      </w:r>
      <w:r>
        <w:rPr>
          <w:rFonts w:ascii="Times New Roman" w:hAnsi="Times New Roman" w:cs="Times New Roman"/>
        </w:rPr>
        <w:t xml:space="preserve"> </w:t>
      </w:r>
      <w:r w:rsidRPr="009B09AD">
        <w:rPr>
          <w:rFonts w:ascii="Times New Roman" w:hAnsi="Times New Roman" w:cs="Times New Roman"/>
        </w:rPr>
        <w:t>bryan@bryanmooney.io</w:t>
      </w:r>
      <w:r w:rsidRPr="00C00C99">
        <w:rPr>
          <w:rFonts w:ascii="Times New Roman" w:hAnsi="Times New Roman" w:cs="Times New Roman"/>
        </w:rPr>
        <w:t xml:space="preserve"> •</w:t>
      </w:r>
      <w:r>
        <w:rPr>
          <w:rFonts w:ascii="Times New Roman" w:hAnsi="Times New Roman" w:cs="Times New Roman"/>
        </w:rPr>
        <w:t xml:space="preserve"> 518-461-9309</w:t>
      </w:r>
    </w:p>
    <w:p w14:paraId="6A07E128" w14:textId="65087820" w:rsidR="009B09AD" w:rsidRDefault="009B09AD" w:rsidP="009B09A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Experience</w:t>
      </w:r>
    </w:p>
    <w:p w14:paraId="0C669B24" w14:textId="7B7295E6" w:rsidR="009B09AD" w:rsidRPr="001645E0" w:rsidRDefault="009B09AD" w:rsidP="001645E0">
      <w:pPr>
        <w:rPr>
          <w:rFonts w:ascii="Times New Roman" w:hAnsi="Times New Roman" w:cs="Times New Roman"/>
          <w:b/>
          <w:bCs/>
        </w:rPr>
      </w:pPr>
      <w:r w:rsidRPr="001645E0">
        <w:rPr>
          <w:rFonts w:ascii="Times New Roman" w:hAnsi="Times New Roman" w:cs="Times New Roman"/>
          <w:b/>
          <w:bCs/>
        </w:rPr>
        <w:t>Offensive Security Leader / Delivery &amp; Operations</w:t>
      </w:r>
    </w:p>
    <w:p w14:paraId="302BF763" w14:textId="475469AB" w:rsidR="009B09AD" w:rsidRDefault="009B09AD" w:rsidP="009B09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Leet Cyber Security</w:t>
      </w:r>
    </w:p>
    <w:p w14:paraId="754046EE" w14:textId="39016303" w:rsidR="009B09AD" w:rsidRDefault="009B09AD" w:rsidP="009B09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Progressed from intern to senior leadership role over 8 years, spanning hands-on offensive security, technical coordination, and company operations.</w:t>
      </w:r>
    </w:p>
    <w:p w14:paraId="5658BE21" w14:textId="3A288BE8" w:rsidR="009B09AD" w:rsidRDefault="009B09AD" w:rsidP="009B09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Contributions</w:t>
      </w:r>
    </w:p>
    <w:p w14:paraId="5B86B4AA" w14:textId="0197263F" w:rsidR="009B09AD" w:rsidRPr="009B09AD" w:rsidRDefault="009B09AD" w:rsidP="009B09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Conducted and led penetration testing, red team and purple team engagements for organizations ranging from SMBs to regulated enterprises.</w:t>
      </w:r>
    </w:p>
    <w:p w14:paraId="49A6C16E" w14:textId="2AAF8957" w:rsidR="009B09AD" w:rsidRPr="009B09AD" w:rsidRDefault="009B09AD" w:rsidP="009B09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Evaluated and challenged EDR, SIEM, and security tooling by actively attempting to bypass them.</w:t>
      </w:r>
    </w:p>
    <w:p w14:paraId="41ED8ED1" w14:textId="4BFCDEF8" w:rsidR="009B09AD" w:rsidRPr="009B09AD" w:rsidRDefault="009B09AD" w:rsidP="009B09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Coordinated and mentored technical staff, standardizing </w:t>
      </w:r>
      <w:r w:rsidR="00920ED9">
        <w:rPr>
          <w:rFonts w:ascii="Times New Roman" w:hAnsi="Times New Roman" w:cs="Times New Roman"/>
        </w:rPr>
        <w:t>methodologies,</w:t>
      </w:r>
      <w:r>
        <w:rPr>
          <w:rFonts w:ascii="Times New Roman" w:hAnsi="Times New Roman" w:cs="Times New Roman"/>
        </w:rPr>
        <w:t xml:space="preserve"> and delivery quality. </w:t>
      </w:r>
    </w:p>
    <w:p w14:paraId="28976D8A" w14:textId="6BE93663" w:rsidR="009B09AD" w:rsidRPr="009B09AD" w:rsidRDefault="009B09AD" w:rsidP="009B09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Served as primary technical authority for complex engagements and client advisory.</w:t>
      </w:r>
    </w:p>
    <w:p w14:paraId="440AA8AE" w14:textId="372E2A5C" w:rsidR="009B09AD" w:rsidRPr="009B09AD" w:rsidRDefault="009B09AD" w:rsidP="009B09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Oversaw delivery operations, project execution, and internal systems as part of executive leadership.</w:t>
      </w:r>
    </w:p>
    <w:p w14:paraId="25C13251" w14:textId="1EA2FC55" w:rsidR="009B09AD" w:rsidRPr="009B09AD" w:rsidRDefault="009B09AD" w:rsidP="009B09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Bridged offensive findings to business risk, remediation strategy, and executive decision-making.</w:t>
      </w:r>
    </w:p>
    <w:p w14:paraId="1FAB8FDB" w14:textId="5A814945" w:rsidR="009B09AD" w:rsidRPr="009B09AD" w:rsidRDefault="009B09AD" w:rsidP="009B09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Served as a trusted technical advisor during SOC2, HIPAA,</w:t>
      </w:r>
      <w:r w:rsidR="009D3D4C">
        <w:rPr>
          <w:rFonts w:ascii="Times New Roman" w:hAnsi="Times New Roman" w:cs="Times New Roman"/>
        </w:rPr>
        <w:t xml:space="preserve"> PCI DSS, ISO 27001</w:t>
      </w:r>
      <w:r>
        <w:rPr>
          <w:rFonts w:ascii="Times New Roman" w:hAnsi="Times New Roman" w:cs="Times New Roman"/>
        </w:rPr>
        <w:t xml:space="preserve"> and GDPR security efforts.</w:t>
      </w:r>
    </w:p>
    <w:p w14:paraId="1ABF56AA" w14:textId="54BAB19B" w:rsidR="009B09AD" w:rsidRPr="00920ED9" w:rsidRDefault="009B09AD" w:rsidP="009B09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Serve</w:t>
      </w:r>
      <w:r w:rsidR="0077210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as a pre</w:t>
      </w:r>
      <w:r w:rsidR="009D3D4C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sales technical advisor, shaping service offerings and scoping engagements to ensure technical feasibility, realistic timelines, and defensible security outcomes.</w:t>
      </w:r>
    </w:p>
    <w:p w14:paraId="6704078D" w14:textId="69976B50" w:rsidR="00920ED9" w:rsidRDefault="00920ED9" w:rsidP="00920E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Leadership &amp; Systems Impact</w:t>
      </w:r>
    </w:p>
    <w:p w14:paraId="2DAC849F" w14:textId="09AB4092" w:rsidR="00920ED9" w:rsidRDefault="00920ED9" w:rsidP="00920E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20ED9">
        <w:rPr>
          <w:rFonts w:ascii="Times New Roman" w:hAnsi="Times New Roman" w:cs="Times New Roman"/>
        </w:rPr>
        <w:t>Served as COO with direct responsibility for delivery execution, project coordination, and technical quality.</w:t>
      </w:r>
    </w:p>
    <w:p w14:paraId="1B4016C8" w14:textId="2F1286CD" w:rsidR="00920ED9" w:rsidRPr="009D3D4C" w:rsidRDefault="007D1F06" w:rsidP="00920E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D3D4C">
        <w:rPr>
          <w:rFonts w:ascii="Times New Roman" w:hAnsi="Times New Roman" w:cs="Times New Roman"/>
        </w:rPr>
        <w:t>Consistently improved methodology and tooling through threat</w:t>
      </w:r>
      <w:r w:rsidR="009D3D4C">
        <w:rPr>
          <w:rFonts w:ascii="Times New Roman" w:hAnsi="Times New Roman" w:cs="Times New Roman"/>
        </w:rPr>
        <w:t>-</w:t>
      </w:r>
      <w:r w:rsidRPr="009D3D4C">
        <w:rPr>
          <w:rFonts w:ascii="Times New Roman" w:hAnsi="Times New Roman" w:cs="Times New Roman"/>
        </w:rPr>
        <w:t>intel</w:t>
      </w:r>
      <w:r w:rsidR="009D3D4C">
        <w:rPr>
          <w:rFonts w:ascii="Times New Roman" w:hAnsi="Times New Roman" w:cs="Times New Roman"/>
        </w:rPr>
        <w:t>-</w:t>
      </w:r>
      <w:r w:rsidRPr="009D3D4C">
        <w:rPr>
          <w:rFonts w:ascii="Times New Roman" w:hAnsi="Times New Roman" w:cs="Times New Roman"/>
        </w:rPr>
        <w:t>backed research and client feedback</w:t>
      </w:r>
      <w:r w:rsidR="009D3D4C" w:rsidRPr="009D3D4C">
        <w:rPr>
          <w:rFonts w:ascii="Times New Roman" w:hAnsi="Times New Roman" w:cs="Times New Roman"/>
        </w:rPr>
        <w:t>, shaping service offerings to focus on practical security outcomes.</w:t>
      </w:r>
    </w:p>
    <w:p w14:paraId="118BA37E" w14:textId="71F4C941" w:rsidR="00920ED9" w:rsidRDefault="00920ED9" w:rsidP="00920E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Influenced firm direction by grounding strategic decisions in </w:t>
      </w:r>
      <w:r w:rsidR="001645E0">
        <w:rPr>
          <w:rFonts w:ascii="Times New Roman" w:hAnsi="Times New Roman" w:cs="Times New Roman"/>
        </w:rPr>
        <w:t>firsthand</w:t>
      </w:r>
      <w:r>
        <w:rPr>
          <w:rFonts w:ascii="Times New Roman" w:hAnsi="Times New Roman" w:cs="Times New Roman"/>
        </w:rPr>
        <w:t xml:space="preserve"> offensive security experience, delivery capacity, and real-world risk.</w:t>
      </w:r>
    </w:p>
    <w:p w14:paraId="611FC90A" w14:textId="77777777" w:rsidR="009D3D4C" w:rsidRDefault="009D3D4C" w:rsidP="00920ED9">
      <w:pPr>
        <w:rPr>
          <w:rFonts w:ascii="Times New Roman" w:hAnsi="Times New Roman" w:cs="Times New Roman"/>
          <w:b/>
          <w:bCs/>
        </w:rPr>
      </w:pPr>
    </w:p>
    <w:p w14:paraId="45CD411D" w14:textId="77777777" w:rsidR="009D3D4C" w:rsidRDefault="009D3D4C" w:rsidP="00920ED9">
      <w:pPr>
        <w:rPr>
          <w:rFonts w:ascii="Times New Roman" w:hAnsi="Times New Roman" w:cs="Times New Roman"/>
          <w:b/>
          <w:bCs/>
        </w:rPr>
      </w:pPr>
    </w:p>
    <w:p w14:paraId="5AA4D5AA" w14:textId="1B707F38" w:rsidR="00920ED9" w:rsidRDefault="00920ED9" w:rsidP="00920E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Selected Initiatives</w:t>
      </w:r>
    </w:p>
    <w:p w14:paraId="57D7944F" w14:textId="385AB177" w:rsidR="00920ED9" w:rsidRDefault="00920ED9" w:rsidP="00920E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20ED9">
        <w:rPr>
          <w:rFonts w:ascii="Times New Roman" w:hAnsi="Times New Roman" w:cs="Times New Roman"/>
          <w:i/>
          <w:iCs/>
        </w:rPr>
        <w:t>Security Tool Validation</w:t>
      </w:r>
      <w:r>
        <w:rPr>
          <w:rFonts w:ascii="Times New Roman" w:hAnsi="Times New Roman" w:cs="Times New Roman"/>
        </w:rPr>
        <w:br/>
        <w:t>Validated client security investments by actively testing EDR, network detection, and alerting pipelines during real attack simulations, identifying blind spots and false confidence.</w:t>
      </w:r>
    </w:p>
    <w:p w14:paraId="64E9FA66" w14:textId="7ECCC12B" w:rsidR="001645E0" w:rsidRPr="007D1F06" w:rsidRDefault="00920ED9" w:rsidP="001645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R&amp;D Architect</w:t>
      </w:r>
      <w:r>
        <w:rPr>
          <w:rFonts w:ascii="Times New Roman" w:hAnsi="Times New Roman" w:cs="Times New Roman"/>
          <w:i/>
          <w:iCs/>
        </w:rPr>
        <w:br/>
      </w:r>
      <w:r w:rsidR="007D1F06">
        <w:rPr>
          <w:rFonts w:ascii="Times New Roman" w:hAnsi="Times New Roman" w:cs="Times New Roman"/>
        </w:rPr>
        <w:t>Led</w:t>
      </w:r>
      <w:r>
        <w:rPr>
          <w:rFonts w:ascii="Times New Roman" w:hAnsi="Times New Roman" w:cs="Times New Roman"/>
        </w:rPr>
        <w:t xml:space="preserve"> </w:t>
      </w:r>
      <w:r w:rsidR="007D1F06">
        <w:rPr>
          <w:rFonts w:ascii="Times New Roman" w:hAnsi="Times New Roman" w:cs="Times New Roman"/>
        </w:rPr>
        <w:t>R&amp;D architecture, creating</w:t>
      </w:r>
      <w:r>
        <w:rPr>
          <w:rFonts w:ascii="Times New Roman" w:hAnsi="Times New Roman" w:cs="Times New Roman"/>
        </w:rPr>
        <w:t xml:space="preserve"> automations ranging </w:t>
      </w:r>
      <w:r w:rsidR="001645E0">
        <w:rPr>
          <w:rFonts w:ascii="Times New Roman" w:hAnsi="Times New Roman" w:cs="Times New Roman"/>
        </w:rPr>
        <w:t>from proprietary pentesting tooling</w:t>
      </w:r>
      <w:r>
        <w:rPr>
          <w:rFonts w:ascii="Times New Roman" w:hAnsi="Times New Roman" w:cs="Times New Roman"/>
        </w:rPr>
        <w:t xml:space="preserve"> to operations and sales automations.</w:t>
      </w:r>
    </w:p>
    <w:p w14:paraId="0E2BA333" w14:textId="6A43E7A1" w:rsidR="007D1F06" w:rsidRDefault="007D1F06" w:rsidP="007D1F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AI Implementation</w:t>
      </w:r>
    </w:p>
    <w:p w14:paraId="29B342C2" w14:textId="6E47D118" w:rsidR="00B83FB5" w:rsidRPr="009D3D4C" w:rsidRDefault="009D3D4C" w:rsidP="009D3D4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and delivered AI training in acceptable use and practical workflows for each department.</w:t>
      </w:r>
      <w:r w:rsidR="007D1F06">
        <w:rPr>
          <w:rFonts w:ascii="Times New Roman" w:hAnsi="Times New Roman" w:cs="Times New Roman"/>
        </w:rPr>
        <w:t xml:space="preserve"> Improved technical execution </w:t>
      </w:r>
      <w:r>
        <w:rPr>
          <w:rFonts w:ascii="Times New Roman" w:hAnsi="Times New Roman" w:cs="Times New Roman"/>
        </w:rPr>
        <w:t>with</w:t>
      </w:r>
      <w:r w:rsidR="007D1F06">
        <w:rPr>
          <w:rFonts w:ascii="Times New Roman" w:hAnsi="Times New Roman" w:cs="Times New Roman"/>
        </w:rPr>
        <w:t xml:space="preserve"> AI, reducing data analysis and report writing by 40%.</w:t>
      </w:r>
    </w:p>
    <w:p w14:paraId="0F386379" w14:textId="0F295499" w:rsidR="00B83FB5" w:rsidRDefault="00B83FB5" w:rsidP="00B83FB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Skills</w:t>
      </w:r>
    </w:p>
    <w:p w14:paraId="5A1242F4" w14:textId="3DAC2FBA" w:rsidR="00B83FB5" w:rsidRDefault="00B83FB5" w:rsidP="00B83FB5">
      <w:pPr>
        <w:rPr>
          <w:rFonts w:ascii="Times New Roman" w:hAnsi="Times New Roman" w:cs="Times New Roman"/>
        </w:rPr>
      </w:pPr>
      <w:r w:rsidRPr="00B83FB5">
        <w:rPr>
          <w:rFonts w:ascii="Times New Roman" w:hAnsi="Times New Roman" w:cs="Times New Roman"/>
          <w:b/>
          <w:bCs/>
        </w:rPr>
        <w:t>Offensive Security</w:t>
      </w:r>
      <w:r>
        <w:rPr>
          <w:rFonts w:ascii="Times New Roman" w:hAnsi="Times New Roman" w:cs="Times New Roman"/>
        </w:rPr>
        <w:t>: Penetration Testing, Red Team Operations, Vulnerability Assessment &amp; Management, Adversary TTP Knowledge (MITRE ATT&amp;CK)</w:t>
      </w:r>
    </w:p>
    <w:p w14:paraId="1DC66666" w14:textId="33810D9A" w:rsidR="00B83FB5" w:rsidRDefault="00B83FB5" w:rsidP="00B83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Endpoint &amp; Fleet Security: </w:t>
      </w:r>
      <w:r>
        <w:rPr>
          <w:rFonts w:ascii="Times New Roman" w:hAnsi="Times New Roman" w:cs="Times New Roman"/>
        </w:rPr>
        <w:t>macOS Fleet Management, EDR Deployment &amp; Management, Endpoint Hardening</w:t>
      </w:r>
    </w:p>
    <w:p w14:paraId="3618C147" w14:textId="3916F888" w:rsidR="00B83FB5" w:rsidRDefault="00B83FB5" w:rsidP="00B83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Cloud &amp; Identity: </w:t>
      </w:r>
      <w:r>
        <w:rPr>
          <w:rFonts w:ascii="Times New Roman" w:hAnsi="Times New Roman" w:cs="Times New Roman"/>
        </w:rPr>
        <w:t>Microsoft Azure/Azure AD, IAM Frameworks, SAML, OAuth, SCIM</w:t>
      </w:r>
    </w:p>
    <w:p w14:paraId="34BDCD0D" w14:textId="4F0C8674" w:rsidR="00B83FB5" w:rsidRDefault="00B83FB5" w:rsidP="00B83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Email Security: </w:t>
      </w:r>
      <w:r>
        <w:rPr>
          <w:rFonts w:ascii="Times New Roman" w:hAnsi="Times New Roman" w:cs="Times New Roman"/>
        </w:rPr>
        <w:t>SPF, DKIM, DMARC, tools such as Barracuda and Proofpoint, Security Awareness Training and Social Engineering engagements</w:t>
      </w:r>
    </w:p>
    <w:p w14:paraId="22BEA53A" w14:textId="70147880" w:rsidR="00B83FB5" w:rsidRDefault="00B83FB5" w:rsidP="00B83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SaaS Hardening: </w:t>
      </w:r>
      <w:r>
        <w:rPr>
          <w:rFonts w:ascii="Times New Roman" w:hAnsi="Times New Roman" w:cs="Times New Roman"/>
        </w:rPr>
        <w:t>Google Workspace, GitHub, Zero Trust Architecture (</w:t>
      </w:r>
      <w:r w:rsidR="009D3D4C">
        <w:rPr>
          <w:rFonts w:ascii="Times New Roman" w:hAnsi="Times New Roman" w:cs="Times New Roman"/>
        </w:rPr>
        <w:t>Cloudflare</w:t>
      </w:r>
      <w:r>
        <w:rPr>
          <w:rFonts w:ascii="Times New Roman" w:hAnsi="Times New Roman" w:cs="Times New Roman"/>
        </w:rPr>
        <w:t xml:space="preserve"> and Zscaler), Secure by Default Design</w:t>
      </w:r>
    </w:p>
    <w:p w14:paraId="2B9B64B7" w14:textId="61F64028" w:rsidR="00B83FB5" w:rsidRDefault="00B83FB5" w:rsidP="00B83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Data Protection: </w:t>
      </w:r>
      <w:r>
        <w:rPr>
          <w:rFonts w:ascii="Times New Roman" w:hAnsi="Times New Roman" w:cs="Times New Roman"/>
        </w:rPr>
        <w:t>DLP Controls, Intelligent Groups Management, Data Classification</w:t>
      </w:r>
    </w:p>
    <w:p w14:paraId="5921EA75" w14:textId="3FC18285" w:rsidR="00B83FB5" w:rsidRDefault="00B83FB5" w:rsidP="00B83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Automation &amp; Scripting: </w:t>
      </w:r>
      <w:r>
        <w:rPr>
          <w:rFonts w:ascii="Times New Roman" w:hAnsi="Times New Roman" w:cs="Times New Roman"/>
        </w:rPr>
        <w:t>Bash, Python, Offensive Tooling Automation, AI/LLM Integration, RAG Application Deployment</w:t>
      </w:r>
    </w:p>
    <w:p w14:paraId="3F915350" w14:textId="441CAC9C" w:rsidR="00B83FB5" w:rsidRPr="00B83FB5" w:rsidRDefault="00B83FB5" w:rsidP="00B83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Frameworks &amp; Compliance: </w:t>
      </w:r>
      <w:r>
        <w:rPr>
          <w:rFonts w:ascii="Times New Roman" w:hAnsi="Times New Roman" w:cs="Times New Roman"/>
        </w:rPr>
        <w:t>NIST 800-53, NIST CSF, CISA KEV, NVD, HIPAA, SOC2, PCI-DSS, GDPR, ISO 27001</w:t>
      </w:r>
    </w:p>
    <w:p w14:paraId="6FC3B71F" w14:textId="77777777" w:rsidR="007D1F06" w:rsidRDefault="007D1F06" w:rsidP="007D1F06">
      <w:pPr>
        <w:jc w:val="center"/>
        <w:rPr>
          <w:rFonts w:ascii="Times New Roman" w:hAnsi="Times New Roman" w:cs="Times New Roman"/>
          <w:b/>
          <w:bCs/>
        </w:rPr>
      </w:pPr>
    </w:p>
    <w:p w14:paraId="13B5B473" w14:textId="1E13918E" w:rsidR="001645E0" w:rsidRDefault="001645E0" w:rsidP="007D1F06">
      <w:pPr>
        <w:jc w:val="center"/>
        <w:rPr>
          <w:rFonts w:ascii="Times New Roman" w:hAnsi="Times New Roman" w:cs="Times New Roman"/>
          <w:b/>
          <w:bCs/>
        </w:rPr>
      </w:pPr>
      <w:r w:rsidRPr="001645E0">
        <w:rPr>
          <w:rFonts w:ascii="Times New Roman" w:hAnsi="Times New Roman" w:cs="Times New Roman"/>
          <w:b/>
          <w:bCs/>
        </w:rPr>
        <w:t>Community Involvement</w:t>
      </w:r>
    </w:p>
    <w:p w14:paraId="06FE54DF" w14:textId="77777777" w:rsidR="00683F43" w:rsidRDefault="00683F43" w:rsidP="001645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Mentor</w:t>
      </w:r>
      <w:r w:rsidR="001645E0">
        <w:rPr>
          <w:rFonts w:ascii="Times New Roman" w:hAnsi="Times New Roman" w:cs="Times New Roman"/>
          <w:b/>
          <w:bCs/>
        </w:rPr>
        <w:t xml:space="preserve"> – Big Brothers Big Sisters of the Capital Region</w:t>
      </w:r>
    </w:p>
    <w:p w14:paraId="667CCF20" w14:textId="28939730" w:rsidR="009D3D4C" w:rsidRPr="009D3D4C" w:rsidRDefault="009D3D4C" w:rsidP="009D3D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Nominated for Match of the Year as a mentor</w:t>
      </w:r>
    </w:p>
    <w:sectPr w:rsidR="009D3D4C" w:rsidRPr="009D3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6DF5"/>
    <w:multiLevelType w:val="hybridMultilevel"/>
    <w:tmpl w:val="57C22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131A8"/>
    <w:multiLevelType w:val="hybridMultilevel"/>
    <w:tmpl w:val="5DCCB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04EEA"/>
    <w:multiLevelType w:val="hybridMultilevel"/>
    <w:tmpl w:val="7C9A9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9556B"/>
    <w:multiLevelType w:val="hybridMultilevel"/>
    <w:tmpl w:val="5EB2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65EEC"/>
    <w:multiLevelType w:val="hybridMultilevel"/>
    <w:tmpl w:val="789A1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484506">
    <w:abstractNumId w:val="3"/>
  </w:num>
  <w:num w:numId="2" w16cid:durableId="241108305">
    <w:abstractNumId w:val="2"/>
  </w:num>
  <w:num w:numId="3" w16cid:durableId="501891218">
    <w:abstractNumId w:val="4"/>
  </w:num>
  <w:num w:numId="4" w16cid:durableId="104428552">
    <w:abstractNumId w:val="1"/>
  </w:num>
  <w:num w:numId="5" w16cid:durableId="68872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AD"/>
    <w:rsid w:val="0006480D"/>
    <w:rsid w:val="0008045A"/>
    <w:rsid w:val="001645E0"/>
    <w:rsid w:val="0022778A"/>
    <w:rsid w:val="003A0090"/>
    <w:rsid w:val="005640AE"/>
    <w:rsid w:val="00592F36"/>
    <w:rsid w:val="00683F43"/>
    <w:rsid w:val="00715A80"/>
    <w:rsid w:val="00747D50"/>
    <w:rsid w:val="0075708B"/>
    <w:rsid w:val="007675D7"/>
    <w:rsid w:val="00772100"/>
    <w:rsid w:val="007D1F06"/>
    <w:rsid w:val="008D048A"/>
    <w:rsid w:val="00920ED9"/>
    <w:rsid w:val="00943601"/>
    <w:rsid w:val="009B09AD"/>
    <w:rsid w:val="009D3D4C"/>
    <w:rsid w:val="00B83FB5"/>
    <w:rsid w:val="00BD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38D4"/>
  <w15:chartTrackingRefBased/>
  <w15:docId w15:val="{3D255B4A-3C8A-4680-88D6-22023E73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et-Subheading">
    <w:name w:val="Leet - Subheading"/>
    <w:basedOn w:val="Heading3"/>
    <w:link w:val="Leet-SubheadingChar"/>
    <w:autoRedefine/>
    <w:rsid w:val="0075708B"/>
    <w:pPr>
      <w:spacing w:before="280" w:line="259" w:lineRule="auto"/>
    </w:pPr>
    <w:rPr>
      <w:rFonts w:ascii="Century Gothic" w:eastAsiaTheme="minorHAnsi" w:hAnsi="Century Gothic" w:cstheme="minorBidi"/>
      <w:b/>
      <w:i/>
      <w:color w:val="auto"/>
      <w:sz w:val="24"/>
      <w:szCs w:val="24"/>
    </w:rPr>
  </w:style>
  <w:style w:type="character" w:customStyle="1" w:styleId="Leet-SubheadingChar">
    <w:name w:val="Leet - Subheading Char"/>
    <w:basedOn w:val="Heading3Char"/>
    <w:link w:val="Leet-Subheading"/>
    <w:rsid w:val="0075708B"/>
    <w:rPr>
      <w:rFonts w:ascii="Century Gothic" w:eastAsiaTheme="majorEastAsia" w:hAnsi="Century Gothic" w:cstheme="majorBidi"/>
      <w:b/>
      <w:i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57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B0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9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09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9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412</Words>
  <Characters>2843</Characters>
  <Application>Microsoft Office Word</Application>
  <DocSecurity>0</DocSecurity>
  <Lines>71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Mooney</dc:creator>
  <cp:keywords/>
  <dc:description/>
  <cp:lastModifiedBy>Bryan Mooney</cp:lastModifiedBy>
  <cp:revision>9</cp:revision>
  <cp:lastPrinted>2026-02-12T21:15:00Z</cp:lastPrinted>
  <dcterms:created xsi:type="dcterms:W3CDTF">2026-02-06T17:22:00Z</dcterms:created>
  <dcterms:modified xsi:type="dcterms:W3CDTF">2026-02-12T21:28:00Z</dcterms:modified>
</cp:coreProperties>
</file>