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for Working Notes.</dc:description>
  <dc:language>en-GB</dc:language>
  <cp:keywords>penal theory, penal debt, retributivism, life imprisonment, murder</cp:keywords>
  <dcterms:created xsi:type="dcterms:W3CDTF">2024-11-27T14:32:23Z</dcterms:created>
  <dcterms:modified xsi:type="dcterms:W3CDTF">2024-11-27T14:32:23Z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