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p>
    <w:bookmarkEnd w:id="27"/>
    <w:bookmarkEnd w:id="28"/>
    <w:bookmarkStart w:id="29" w:name="X08245971cf330eec2c19e4ba740e08419ced9a1"/>
    <w:p>
      <w:pPr>
        <w:pStyle w:val="Heading1"/>
      </w:pPr>
      <w:r>
        <w:t xml:space="preserve">‘Child abuse’</w:t>
      </w:r>
      <w:r>
        <w:t xml:space="preserve"> </w:t>
      </w:r>
      <w:r>
        <w:t xml:space="preserve">terminology in the Prison Service</w:t>
      </w:r>
    </w:p>
    <w:p>
      <w:pPr>
        <w:pStyle w:val="FirstParagraph"/>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9"/>
    <w:bookmarkStart w:id="30"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30"/>
    <w:bookmarkStart w:id="31"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1"/>
    <w:bookmarkStart w:id="32"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2"/>
    <w:bookmarkStart w:id="33"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3"/>
    <w:bookmarkStart w:id="34"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4"/>
    <w:bookmarkStart w:id="35"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5"/>
    <w:bookmarkStart w:id="36"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6"/>
    <w:bookmarkStart w:id="37"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7"/>
    <w:bookmarkStart w:id="38"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8"/>
    <w:bookmarkStart w:id="39"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9"/>
    <w:bookmarkStart w:id="45"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4" w:name="refs"/>
    <w:bookmarkStart w:id="41" w:name="ref-burtonIntroductionArchiveFever2006"/>
    <w:p>
      <w:pPr>
        <w:pStyle w:val="Bibliography"/>
      </w:pPr>
      <w:r>
        <w:t xml:space="preserve">Burton, A. (2006).</w:t>
      </w:r>
      <w:r>
        <w:t xml:space="preserve"> </w:t>
      </w:r>
      <w:hyperlink r:id="rId40">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1"/>
    <w:bookmarkStart w:id="43" w:name="ref-rockDreadfulFloodDocuments2017"/>
    <w:p>
      <w:pPr>
        <w:pStyle w:val="Bibliography"/>
      </w:pPr>
      <w:r>
        <w:t xml:space="preserve">Rock, P. (2017).</w:t>
      </w:r>
      <w:r>
        <w:t xml:space="preserve"> </w:t>
      </w:r>
      <w:hyperlink r:id="rId42">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3"/>
    <w:bookmarkEnd w:id="44"/>
    <w:bookmarkEnd w:id="4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0" Target="https://doi.org/10.1215/9780822387046" TargetMode="External" /><Relationship Type="http://schemas.openxmlformats.org/officeDocument/2006/relationships/hyperlink" Id="rId42"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215/9780822387046" TargetMode="External" /><Relationship Type="http://schemas.openxmlformats.org/officeDocument/2006/relationships/hyperlink" Id="rId42"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2025-07-11T12:13:31Z</dcterms:created>
  <dcterms:modified xsi:type="dcterms:W3CDTF">2025-07-11T12:13:31Z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