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2025-11-19T10:14:58Z</dcterms:created>
  <dcterms:modified xsi:type="dcterms:W3CDTF">2025-11-19T10:14:58Z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labels">
    <vt:lpwstr/>
  </property>
  <property fmtid="{D5CDD505-2E9C-101B-9397-08002B2CF9AE}" pid="25" name="license">
    <vt:lpwstr/>
  </property>
  <property fmtid="{D5CDD505-2E9C-101B-9397-08002B2CF9AE}" pid="26" name="link-citations">
    <vt:lpwstr>True</vt:lpwstr>
  </property>
  <property fmtid="{D5CDD505-2E9C-101B-9397-08002B2CF9AE}" pid="27" name="numbersections">
    <vt:lpwstr>False</vt:lpwstr>
  </property>
  <property fmtid="{D5CDD505-2E9C-101B-9397-08002B2CF9AE}" pid="28" name="subtitle">
    <vt:lpwstr>Reflecting on ethics, consent, and reproducibility</vt:lpwstr>
  </property>
  <property fmtid="{D5CDD505-2E9C-101B-9397-08002B2CF9AE}" pid="29" name="title-block-banner">
    <vt:lpwstr>True</vt:lpwstr>
  </property>
  <property fmtid="{D5CDD505-2E9C-101B-9397-08002B2CF9AE}" pid="30" name="title-block-style">
    <vt:lpwstr>default</vt:lpwstr>
  </property>
  <property fmtid="{D5CDD505-2E9C-101B-9397-08002B2CF9AE}" pid="31" name="toc-title">
    <vt:lpwstr>Table of contents</vt:lpwstr>
  </property>
  <property fmtid="{D5CDD505-2E9C-101B-9397-08002B2CF9AE}" pid="32" name="url">
    <vt:lpwstr>https://www.repository.cam.ac.uk/handle/1810/315050</vt:lpwstr>
  </property>
</Properties>
</file>