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21"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20">
        <w:r>
          <w:rPr>
            <w:rStyle w:val="Hyperlink"/>
          </w:rPr>
          <w:t xml:space="preserve">https://www.repository.cam.ac.uk/handle/1810/344820</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2025-11-18T10:59:05Z</dcterms:created>
  <dcterms:modified xsi:type="dcterms:W3CDTF">2025-11-18T10:59:05Z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Report of the Open Qualitative Research Working Group</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https://www.repository.cam.ac.uk/handle/1810/344820</vt:lpwstr>
  </property>
</Properties>
</file>