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Ｐゴシック" w:hAnsi="ＭＳ Ｐゴシック" w:cs="ＭＳ Ｐゴシック" w:eastAsia="ＭＳ Ｐゴシック"/>
          <w:b/>
          <w:color w:val="auto"/>
          <w:spacing w:val="0"/>
          <w:position w:val="0"/>
          <w:sz w:val="28"/>
          <w:shd w:fill="auto" w:val="clear"/>
        </w:rPr>
      </w:pPr>
      <w:r>
        <w:rPr>
          <w:rFonts w:ascii="ＭＳ Ｐゴシック" w:hAnsi="ＭＳ Ｐゴシック" w:cs="ＭＳ Ｐゴシック" w:eastAsia="ＭＳ Ｐゴシック"/>
          <w:b/>
          <w:color w:val="auto"/>
          <w:spacing w:val="0"/>
          <w:position w:val="0"/>
          <w:sz w:val="28"/>
          <w:shd w:fill="auto" w:val="clear"/>
        </w:rPr>
        <w:t xml:space="preserve">データサイエンス　課題1　分散分析</w:t>
      </w:r>
    </w:p>
    <w:p>
      <w:pPr>
        <w:spacing w:before="0" w:after="20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b/>
          <w:color w:val="auto"/>
          <w:spacing w:val="0"/>
          <w:position w:val="0"/>
          <w:sz w:val="22"/>
          <w:shd w:fill="auto" w:val="clear"/>
        </w:rPr>
        <w:t xml:space="preserve">提出日</w:t>
      </w:r>
      <w:r>
        <w:rPr>
          <w:rFonts w:ascii="ＭＳ Ｐゴシック" w:hAnsi="ＭＳ Ｐゴシック" w:cs="ＭＳ Ｐゴシック" w:eastAsia="ＭＳ Ｐゴシック"/>
          <w:b/>
          <w:color w:val="auto"/>
          <w:spacing w:val="0"/>
          <w:position w:val="0"/>
          <w:sz w:val="22"/>
          <w:shd w:fill="auto" w:val="clear"/>
        </w:rPr>
        <w:t xml:space="preserve">: 5月22日19:03am　　2323050 </w:t>
      </w:r>
      <w:r>
        <w:rPr>
          <w:rFonts w:ascii="ＭＳ Ｐゴシック" w:hAnsi="ＭＳ Ｐゴシック" w:cs="ＭＳ Ｐゴシック" w:eastAsia="ＭＳ Ｐゴシック"/>
          <w:b/>
          <w:color w:val="auto"/>
          <w:spacing w:val="0"/>
          <w:position w:val="0"/>
          <w:sz w:val="22"/>
          <w:shd w:fill="auto" w:val="clear"/>
        </w:rPr>
        <w:t xml:space="preserve">井上祐斗</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u w:val="single"/>
          <w:shd w:fill="auto" w:val="clear"/>
        </w:rPr>
      </w:pPr>
      <w:r>
        <w:rPr>
          <w:rFonts w:ascii="ＭＳ Ｐゴシック" w:hAnsi="ＭＳ Ｐゴシック" w:cs="ＭＳ Ｐゴシック" w:eastAsia="ＭＳ Ｐゴシック"/>
          <w:color w:val="auto"/>
          <w:spacing w:val="0"/>
          <w:position w:val="0"/>
          <w:sz w:val="22"/>
          <w:u w:val="single"/>
          <w:shd w:fill="auto" w:val="clear"/>
        </w:rPr>
        <w:t xml:space="preserve">問 1</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bmiを3つのカテゴリーに分類する新しい変数を作成せよ[(i) 0 - 25, (ii)&gt;25 - 40, (iii) &gt;40]　カテゴリーのラベル名は好きなようにつけてください。  この新しい変数をfactorとして設定します。bmiの各カテゴリーにおける糖尿病血統要因の平均は何ですか？</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  factor  diabetes</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1    low 0.4067154</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2 normal 0.4621494</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u w:val="single"/>
          <w:shd w:fill="auto" w:val="clear"/>
        </w:rPr>
      </w:pPr>
      <w:r>
        <w:rPr>
          <w:rFonts w:ascii="ＭＳ Ｐゴシック" w:hAnsi="ＭＳ Ｐゴシック" w:cs="ＭＳ Ｐゴシック" w:eastAsia="ＭＳ Ｐゴシック"/>
          <w:color w:val="auto"/>
          <w:spacing w:val="0"/>
          <w:position w:val="0"/>
          <w:sz w:val="22"/>
          <w:shd w:fill="auto" w:val="clear"/>
        </w:rPr>
        <w:t xml:space="preserve">3   high 0.6109896</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u w:val="single"/>
          <w:shd w:fill="auto" w:val="clear"/>
        </w:rPr>
      </w:pP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u w:val="single"/>
          <w:shd w:fill="auto" w:val="clear"/>
        </w:rPr>
      </w:pPr>
      <w:r>
        <w:rPr>
          <w:rFonts w:ascii="ＭＳ Ｐゴシック" w:hAnsi="ＭＳ Ｐゴシック" w:cs="ＭＳ Ｐゴシック" w:eastAsia="ＭＳ Ｐゴシック"/>
          <w:color w:val="auto"/>
          <w:spacing w:val="0"/>
          <w:position w:val="0"/>
          <w:sz w:val="22"/>
          <w:u w:val="single"/>
          <w:shd w:fill="auto" w:val="clear"/>
        </w:rPr>
        <w:t xml:space="preserve">問 2</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分散分析を実行して、糖尿病血統要因に関する bmi カテゴリ変数の予測能力をテストしなさい。 その結果からどのような結論が得られますか？</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帰無仮説である「</w:t>
      </w:r>
      <w:r>
        <w:rPr>
          <w:rFonts w:ascii="ＭＳ Ｐゴシック" w:hAnsi="ＭＳ Ｐゴシック" w:cs="ＭＳ Ｐゴシック" w:eastAsia="ＭＳ Ｐゴシック"/>
          <w:color w:val="auto"/>
          <w:spacing w:val="0"/>
          <w:position w:val="0"/>
          <w:sz w:val="22"/>
          <w:shd w:fill="auto" w:val="clear"/>
        </w:rPr>
        <w:t xml:space="preserve">bmiのグループ間において</w:t>
      </w:r>
      <w:r>
        <w:rPr>
          <w:rFonts w:ascii="ＭＳ Ｐゴシック" w:hAnsi="ＭＳ Ｐゴシック" w:cs="ＭＳ Ｐゴシック" w:eastAsia="ＭＳ Ｐゴシック"/>
          <w:color w:val="auto"/>
          <w:spacing w:val="0"/>
          <w:position w:val="0"/>
          <w:sz w:val="22"/>
          <w:shd w:fill="auto" w:val="clear"/>
        </w:rPr>
        <w:t xml:space="preserve">糖尿病血統要因に差はない」は、F値が0.99998647( 1 - </w:t>
      </w:r>
      <w:r>
        <w:rPr>
          <w:rFonts w:ascii="ＭＳ Ｐゴシック" w:hAnsi="ＭＳ Ｐゴシック" w:cs="ＭＳ Ｐゴシック" w:eastAsia="ＭＳ Ｐゴシック"/>
          <w:color w:val="auto"/>
          <w:spacing w:val="0"/>
          <w:position w:val="0"/>
          <w:sz w:val="22"/>
          <w:shd w:fill="auto" w:val="clear"/>
        </w:rPr>
        <w:t xml:space="preserve">1.353e-05)</w:t>
      </w:r>
      <w:r>
        <w:rPr>
          <w:rFonts w:ascii="ＭＳ Ｐゴシック" w:hAnsi="ＭＳ Ｐゴシック" w:cs="ＭＳ Ｐゴシック" w:eastAsia="ＭＳ Ｐゴシック"/>
          <w:color w:val="auto"/>
          <w:spacing w:val="0"/>
          <w:position w:val="0"/>
          <w:sz w:val="22"/>
          <w:shd w:fill="auto" w:val="clear"/>
        </w:rPr>
        <w:t xml:space="preserve">であることから、棄却され、統計的に有意に差があると言える。</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r>
        <w:rPr>
          <w:rFonts w:ascii="ＭＳ Ｐゴシック" w:hAnsi="ＭＳ Ｐゴシック" w:cs="ＭＳ Ｐゴシック" w:eastAsia="ＭＳ Ｐゴシック"/>
          <w:color w:val="auto"/>
          <w:spacing w:val="0"/>
          <w:position w:val="0"/>
          <w:sz w:val="22"/>
          <w:shd w:fill="auto" w:val="clear"/>
        </w:rPr>
        <w:t xml:space="preserve">しかし、これはあくまで統計的にグループ間に差が優位であることをしめしているだけであるので、相関関係はあるといえるが因果関係があるとは言えない。研究では、原因と因果を説明するメカニズムをさらに明らかにする必要がある。具体的なメカニズムについては、親族間で食生活が似ているからbmiと糖尿病に相関関係が生まれたのかと考えられる。</w:t>
      </w:r>
    </w:p>
    <w:p>
      <w:pPr>
        <w:spacing w:before="0" w:after="0" w:line="276"/>
        <w:ind w:right="0" w:left="0" w:firstLine="0"/>
        <w:jc w:val="left"/>
        <w:rPr>
          <w:rFonts w:ascii="ＭＳ Ｐゴシック" w:hAnsi="ＭＳ Ｐゴシック" w:cs="ＭＳ Ｐゴシック" w:eastAsia="ＭＳ Ｐゴシック"/>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