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83" w:rsidRDefault="00953983" w:rsidP="00BF5106">
      <w:pPr>
        <w:spacing w:after="0"/>
        <w:jc w:val="center"/>
        <w:rPr>
          <w:rFonts w:asciiTheme="majorHAnsi" w:eastAsia="MyriadPro-Light" w:hAnsiTheme="majorHAnsi" w:cs="MyriadPro-Light"/>
          <w:sz w:val="36"/>
          <w:szCs w:val="36"/>
        </w:rPr>
      </w:pPr>
    </w:p>
    <w:p w:rsidR="00953983" w:rsidRDefault="00953983" w:rsidP="00BF5106">
      <w:pPr>
        <w:spacing w:after="0"/>
        <w:jc w:val="center"/>
        <w:rPr>
          <w:rFonts w:asciiTheme="majorHAnsi" w:eastAsia="MyriadPro-Light" w:hAnsiTheme="majorHAnsi" w:cs="MyriadPro-Light"/>
          <w:sz w:val="36"/>
          <w:szCs w:val="36"/>
        </w:rPr>
      </w:pPr>
    </w:p>
    <w:p w:rsidR="00953983" w:rsidRDefault="00953983" w:rsidP="00BF5106">
      <w:pPr>
        <w:spacing w:after="0"/>
        <w:jc w:val="center"/>
        <w:rPr>
          <w:rFonts w:asciiTheme="majorHAnsi" w:eastAsia="MyriadPro-Light" w:hAnsiTheme="majorHAnsi" w:cs="MyriadPro-Light"/>
          <w:sz w:val="36"/>
          <w:szCs w:val="36"/>
        </w:rPr>
      </w:pPr>
    </w:p>
    <w:p w:rsidR="00953983" w:rsidRDefault="00953983" w:rsidP="00BF5106">
      <w:pPr>
        <w:spacing w:after="0"/>
        <w:jc w:val="center"/>
        <w:rPr>
          <w:rFonts w:asciiTheme="majorHAnsi" w:eastAsia="MyriadPro-Light" w:hAnsiTheme="majorHAnsi" w:cs="MyriadPro-Light"/>
          <w:sz w:val="36"/>
          <w:szCs w:val="36"/>
        </w:rPr>
      </w:pPr>
    </w:p>
    <w:p w:rsidR="00953983" w:rsidRDefault="00953983" w:rsidP="00BF5106">
      <w:pPr>
        <w:spacing w:after="0"/>
        <w:jc w:val="center"/>
        <w:rPr>
          <w:rFonts w:asciiTheme="majorHAnsi" w:eastAsia="MyriadPro-Light" w:hAnsiTheme="majorHAnsi" w:cs="MyriadPro-Light"/>
          <w:sz w:val="36"/>
          <w:szCs w:val="36"/>
        </w:rPr>
      </w:pPr>
    </w:p>
    <w:p w:rsidR="00953983" w:rsidRDefault="00953983" w:rsidP="00BF5106">
      <w:pPr>
        <w:spacing w:after="0"/>
        <w:jc w:val="center"/>
        <w:rPr>
          <w:rFonts w:asciiTheme="majorHAnsi" w:eastAsia="MyriadPro-Light" w:hAnsiTheme="majorHAnsi" w:cs="MyriadPro-Light"/>
          <w:sz w:val="36"/>
          <w:szCs w:val="36"/>
        </w:rPr>
      </w:pPr>
    </w:p>
    <w:p w:rsidR="00953983" w:rsidRPr="00953983" w:rsidRDefault="00953983" w:rsidP="00953983">
      <w:pPr>
        <w:spacing w:after="0"/>
        <w:rPr>
          <w:rFonts w:asciiTheme="majorHAnsi" w:eastAsia="MyriadPro-Light" w:hAnsiTheme="majorHAnsi" w:cs="MyriadPro-Light"/>
          <w:sz w:val="72"/>
          <w:szCs w:val="36"/>
        </w:rPr>
      </w:pPr>
    </w:p>
    <w:p w:rsidR="00BF5106" w:rsidRPr="00953983" w:rsidRDefault="00504D1A" w:rsidP="00BF5106">
      <w:pPr>
        <w:spacing w:after="0"/>
        <w:jc w:val="center"/>
        <w:rPr>
          <w:rFonts w:asciiTheme="majorHAnsi" w:eastAsia="MyriadPro-Light" w:hAnsiTheme="majorHAnsi" w:cs="MyriadPro-Light"/>
          <w:sz w:val="72"/>
          <w:szCs w:val="36"/>
        </w:rPr>
      </w:pPr>
      <w:r>
        <w:rPr>
          <w:rFonts w:asciiTheme="majorHAnsi" w:eastAsia="MyriadPro-Light" w:hAnsiTheme="majorHAnsi" w:cs="MyriadPro-Light"/>
          <w:sz w:val="72"/>
          <w:szCs w:val="36"/>
        </w:rPr>
        <w:t>Komputeryzacja pomiarów</w:t>
      </w:r>
    </w:p>
    <w:p w:rsidR="00BF5106" w:rsidRDefault="001B60BD" w:rsidP="00BF5106">
      <w:pPr>
        <w:spacing w:after="0"/>
        <w:jc w:val="center"/>
        <w:rPr>
          <w:rFonts w:asciiTheme="majorHAnsi" w:eastAsia="MyriadPro-Light" w:hAnsiTheme="majorHAnsi" w:cs="MyriadPro-Light"/>
          <w:sz w:val="44"/>
          <w:szCs w:val="36"/>
        </w:rPr>
      </w:pPr>
      <w:r>
        <w:rPr>
          <w:rFonts w:asciiTheme="majorHAnsi" w:eastAsia="MyriadPro-Light" w:hAnsiTheme="majorHAnsi" w:cs="MyriadPro-Light"/>
          <w:sz w:val="44"/>
          <w:szCs w:val="36"/>
        </w:rPr>
        <w:t>Dokumentacja p</w:t>
      </w:r>
      <w:r w:rsidR="00504D1A">
        <w:rPr>
          <w:rFonts w:asciiTheme="majorHAnsi" w:eastAsia="MyriadPro-Light" w:hAnsiTheme="majorHAnsi" w:cs="MyriadPro-Light"/>
          <w:sz w:val="44"/>
          <w:szCs w:val="36"/>
        </w:rPr>
        <w:t>rojekt</w:t>
      </w:r>
      <w:r>
        <w:rPr>
          <w:rFonts w:asciiTheme="majorHAnsi" w:eastAsia="MyriadPro-Light" w:hAnsiTheme="majorHAnsi" w:cs="MyriadPro-Light"/>
          <w:sz w:val="44"/>
          <w:szCs w:val="36"/>
        </w:rPr>
        <w:t>u</w:t>
      </w:r>
    </w:p>
    <w:p w:rsidR="00953983" w:rsidRDefault="00953983" w:rsidP="00BF5106">
      <w:pPr>
        <w:spacing w:after="0"/>
        <w:jc w:val="center"/>
        <w:rPr>
          <w:rFonts w:asciiTheme="majorHAnsi" w:eastAsia="MyriadPro-Light" w:hAnsiTheme="majorHAnsi" w:cs="MyriadPro-Light"/>
          <w:sz w:val="44"/>
          <w:szCs w:val="36"/>
        </w:rPr>
      </w:pPr>
    </w:p>
    <w:p w:rsidR="00953983" w:rsidRDefault="00953983" w:rsidP="00953983">
      <w:pPr>
        <w:spacing w:after="0"/>
        <w:rPr>
          <w:rFonts w:asciiTheme="majorHAnsi" w:eastAsia="MyriadPro-Light" w:hAnsiTheme="majorHAnsi" w:cs="MyriadPro-Light"/>
          <w:b/>
          <w:sz w:val="28"/>
          <w:szCs w:val="36"/>
        </w:rPr>
      </w:pPr>
      <w:r w:rsidRPr="00953983">
        <w:rPr>
          <w:rFonts w:asciiTheme="majorHAnsi" w:eastAsia="MyriadPro-Light" w:hAnsiTheme="majorHAnsi" w:cs="MyriadPro-Light"/>
          <w:b/>
          <w:sz w:val="28"/>
          <w:szCs w:val="36"/>
        </w:rPr>
        <w:t xml:space="preserve">Temat: </w:t>
      </w:r>
    </w:p>
    <w:p w:rsidR="00953983" w:rsidRPr="00953983" w:rsidRDefault="00504D1A" w:rsidP="00953983">
      <w:pPr>
        <w:spacing w:after="0"/>
        <w:rPr>
          <w:rFonts w:asciiTheme="majorHAnsi" w:eastAsia="MyriadPro-Light" w:hAnsiTheme="majorHAnsi" w:cs="MyriadPro-Light"/>
          <w:b/>
          <w:bCs/>
          <w:sz w:val="28"/>
          <w:szCs w:val="36"/>
        </w:rPr>
      </w:pPr>
      <w:r>
        <w:rPr>
          <w:rFonts w:asciiTheme="majorHAnsi" w:eastAsia="MyriadPro-Light" w:hAnsiTheme="majorHAnsi" w:cs="MyriadPro-Light"/>
          <w:bCs/>
          <w:sz w:val="28"/>
          <w:szCs w:val="36"/>
        </w:rPr>
        <w:t>Pobieranie oraz przetwarzanie kodów kreskowych dwuwymiarowych</w:t>
      </w:r>
    </w:p>
    <w:p w:rsidR="00BF5106" w:rsidRPr="00BF5106" w:rsidRDefault="00BF5106" w:rsidP="00BF5106">
      <w:pPr>
        <w:spacing w:after="0"/>
        <w:jc w:val="center"/>
        <w:rPr>
          <w:rFonts w:asciiTheme="majorHAnsi" w:eastAsia="MyriadPro-Light" w:hAnsiTheme="majorHAnsi" w:cs="MyriadPro-Light"/>
          <w:sz w:val="36"/>
          <w:szCs w:val="36"/>
        </w:rPr>
      </w:pPr>
      <w:r>
        <w:rPr>
          <w:rFonts w:ascii="MyriadPro-Light" w:eastAsia="MyriadPro-Light" w:cs="MyriadPro-Light"/>
          <w:sz w:val="27"/>
          <w:szCs w:val="19"/>
        </w:rPr>
        <w:br w:type="page"/>
      </w:r>
    </w:p>
    <w:p w:rsidR="0088183F" w:rsidRDefault="0088183F" w:rsidP="00504D1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MyriadPro-LightIt" w:hAnsiTheme="majorHAnsi" w:cstheme="minorHAnsi"/>
          <w:iCs/>
          <w:sz w:val="32"/>
          <w:szCs w:val="32"/>
        </w:rPr>
      </w:pPr>
    </w:p>
    <w:p w:rsidR="0088183F" w:rsidRDefault="0088183F" w:rsidP="00504D1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MyriadPro-LightIt" w:hAnsiTheme="majorHAnsi" w:cstheme="minorHAnsi"/>
          <w:iCs/>
          <w:sz w:val="32"/>
          <w:szCs w:val="32"/>
        </w:rPr>
      </w:pPr>
    </w:p>
    <w:p w:rsidR="0088183F" w:rsidRDefault="0088183F" w:rsidP="00504D1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MyriadPro-LightIt" w:hAnsiTheme="majorHAnsi" w:cstheme="minorHAnsi"/>
          <w:iCs/>
          <w:sz w:val="32"/>
          <w:szCs w:val="32"/>
        </w:rPr>
      </w:pPr>
    </w:p>
    <w:p w:rsidR="0088183F" w:rsidRDefault="0088183F" w:rsidP="00504D1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MyriadPro-LightIt" w:hAnsiTheme="majorHAnsi" w:cstheme="minorHAnsi"/>
          <w:iCs/>
          <w:sz w:val="32"/>
          <w:szCs w:val="32"/>
        </w:rPr>
      </w:pPr>
    </w:p>
    <w:p w:rsidR="00860793" w:rsidRDefault="008E4629" w:rsidP="00504D1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MyriadPro-LightIt" w:hAnsiTheme="majorHAnsi" w:cstheme="minorHAnsi"/>
          <w:iCs/>
          <w:sz w:val="32"/>
          <w:szCs w:val="32"/>
        </w:rPr>
      </w:pPr>
      <w:r>
        <w:rPr>
          <w:rFonts w:asciiTheme="majorHAnsi" w:eastAsia="MyriadPro-LightIt" w:hAnsiTheme="majorHAnsi" w:cstheme="minorHAnsi"/>
          <w:iCs/>
          <w:sz w:val="32"/>
          <w:szCs w:val="32"/>
        </w:rPr>
        <w:t>Wstęp</w:t>
      </w:r>
    </w:p>
    <w:p w:rsidR="00504D1A" w:rsidRDefault="00504D1A" w:rsidP="00504D1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MyriadPro-LightIt" w:hAnsiTheme="majorHAnsi" w:cstheme="minorHAnsi"/>
          <w:iCs/>
          <w:sz w:val="32"/>
          <w:szCs w:val="32"/>
        </w:rPr>
      </w:pPr>
    </w:p>
    <w:p w:rsidR="00504D1A" w:rsidRDefault="00504D1A" w:rsidP="00504D1A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t xml:space="preserve">Celem projektu było opracowanie programu komputerowego pobierającego z kamery USB kodu kreskowego zapisanego w dwóch wymiarach, oraz przetworzenie jego zawartości. Program wykonany został w środowisku </w:t>
      </w:r>
      <w:proofErr w:type="spellStart"/>
      <w:r>
        <w:rPr>
          <w:rFonts w:eastAsia="MyriadPro-LightIt" w:cstheme="minorHAnsi"/>
          <w:iCs/>
          <w:sz w:val="24"/>
          <w:szCs w:val="24"/>
        </w:rPr>
        <w:t>Labview</w:t>
      </w:r>
      <w:proofErr w:type="spellEnd"/>
      <w:r>
        <w:rPr>
          <w:rFonts w:eastAsia="MyriadPro-LightIt" w:cstheme="minorHAnsi"/>
          <w:iCs/>
          <w:sz w:val="24"/>
          <w:szCs w:val="24"/>
        </w:rPr>
        <w:t xml:space="preserve"> od National Instruments.</w:t>
      </w:r>
    </w:p>
    <w:p w:rsidR="00504D1A" w:rsidRDefault="00504D1A" w:rsidP="00504D1A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504D1A" w:rsidRDefault="00504D1A" w:rsidP="00504D1A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88183F" w:rsidRDefault="0088183F" w:rsidP="00504D1A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88183F" w:rsidRDefault="0088183F" w:rsidP="00504D1A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88183F" w:rsidRDefault="0088183F" w:rsidP="00504D1A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88183F" w:rsidRDefault="0088183F" w:rsidP="00504D1A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88183F" w:rsidRDefault="0088183F" w:rsidP="00504D1A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88183F" w:rsidRDefault="0088183F" w:rsidP="00504D1A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88183F" w:rsidRDefault="0088183F" w:rsidP="00504D1A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88183F" w:rsidRDefault="0088183F" w:rsidP="00504D1A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88183F" w:rsidRDefault="0088183F" w:rsidP="00504D1A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88183F" w:rsidRDefault="0088183F" w:rsidP="00504D1A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504D1A" w:rsidRDefault="00504D1A" w:rsidP="00504D1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MyriadPro-LightIt" w:hAnsiTheme="majorHAnsi" w:cstheme="minorHAnsi"/>
          <w:iCs/>
          <w:sz w:val="32"/>
          <w:szCs w:val="24"/>
        </w:rPr>
      </w:pPr>
      <w:r>
        <w:rPr>
          <w:rFonts w:asciiTheme="majorHAnsi" w:eastAsia="MyriadPro-LightIt" w:hAnsiTheme="majorHAnsi" w:cstheme="minorHAnsi"/>
          <w:iCs/>
          <w:sz w:val="32"/>
          <w:szCs w:val="24"/>
        </w:rPr>
        <w:t>Wykonanie</w:t>
      </w:r>
    </w:p>
    <w:p w:rsidR="00504D1A" w:rsidRDefault="00504D1A" w:rsidP="00504D1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MyriadPro-LightIt" w:hAnsiTheme="majorHAnsi" w:cstheme="minorHAnsi"/>
          <w:iCs/>
          <w:sz w:val="32"/>
          <w:szCs w:val="24"/>
        </w:rPr>
      </w:pPr>
    </w:p>
    <w:p w:rsidR="00504D1A" w:rsidRDefault="00504D1A" w:rsidP="00504D1A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t>Program składa się z kilku głównych elementów:</w:t>
      </w:r>
    </w:p>
    <w:p w:rsidR="00504D1A" w:rsidRDefault="00504D1A" w:rsidP="00504D1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t>Inicjalizacja sesji kamery, obiektów zdjęć, które będą obrabiane oraz inicjalizacja pliku z bazą kodów,</w:t>
      </w:r>
    </w:p>
    <w:p w:rsidR="00504D1A" w:rsidRDefault="00504D1A" w:rsidP="00504D1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t>Główna pętla</w:t>
      </w:r>
      <w:r w:rsidR="00AB5992">
        <w:rPr>
          <w:rFonts w:eastAsia="MyriadPro-LightIt" w:cstheme="minorHAnsi"/>
          <w:iCs/>
          <w:sz w:val="24"/>
          <w:szCs w:val="24"/>
        </w:rPr>
        <w:t xml:space="preserve"> programu, w której pobierany jest obraz z kamery do obiektu zdjęcia co określony czas,</w:t>
      </w:r>
    </w:p>
    <w:p w:rsidR="00AB5992" w:rsidRDefault="00AB5992" w:rsidP="00504D1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t>Główna klauzula IF, która jest uruchamiana przy naciśnięciu przycisku „Take photo”, w której następuje obróbka zdjęcia, przeanalizowanie go pod kątem kodów kreskowych oraz wydrukowanie danych z nich na ekran i/lub zapis ich do pliku bazy,</w:t>
      </w:r>
    </w:p>
    <w:p w:rsidR="00AB5992" w:rsidRDefault="00AB5992" w:rsidP="00504D1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t>Zwalnianie pamięci i kończenie sesji kamery oraz zamykanie pliku bazy</w:t>
      </w:r>
    </w:p>
    <w:p w:rsidR="00AB5992" w:rsidRDefault="00AB5992" w:rsidP="00AB5992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AB5992" w:rsidRDefault="00AB5992" w:rsidP="00AB5992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t>Są też dodatkowe elementy:</w:t>
      </w:r>
    </w:p>
    <w:p w:rsidR="00AB5992" w:rsidRDefault="00AB5992" w:rsidP="00AB5992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t>Blok inicjalizacyjny programu z referencjami do obiektów programu, w której są inicjalizowane wartościami początkowymi przy pierwszym obrocie głównej pętli,</w:t>
      </w:r>
    </w:p>
    <w:p w:rsidR="00AB5992" w:rsidRDefault="00AB5992" w:rsidP="00AB5992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t xml:space="preserve">Blok </w:t>
      </w:r>
      <w:proofErr w:type="spellStart"/>
      <w:r>
        <w:rPr>
          <w:rFonts w:eastAsia="MyriadPro-LightIt" w:cstheme="minorHAnsi"/>
          <w:iCs/>
          <w:sz w:val="24"/>
          <w:szCs w:val="24"/>
        </w:rPr>
        <w:t>zakomentowany</w:t>
      </w:r>
      <w:proofErr w:type="spellEnd"/>
      <w:r>
        <w:rPr>
          <w:rFonts w:eastAsia="MyriadPro-LightIt" w:cstheme="minorHAnsi"/>
          <w:iCs/>
          <w:sz w:val="24"/>
          <w:szCs w:val="24"/>
        </w:rPr>
        <w:t xml:space="preserve"> z wyłączonym kodem obsługującym wyśrodkowanie zdjęcia na znalezionym kodzie kreskowym</w:t>
      </w:r>
    </w:p>
    <w:p w:rsidR="00AB5992" w:rsidRDefault="00AB5992" w:rsidP="00AB5992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5279AA" w:rsidRDefault="005279AA" w:rsidP="00AB5992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DF40CA" w:rsidRDefault="00DF40CA">
      <w:pPr>
        <w:rPr>
          <w:rFonts w:asciiTheme="majorHAnsi" w:eastAsia="MyriadPro-LightIt" w:hAnsiTheme="majorHAnsi" w:cstheme="minorHAnsi"/>
          <w:iCs/>
          <w:sz w:val="32"/>
          <w:szCs w:val="24"/>
        </w:rPr>
      </w:pPr>
      <w:r>
        <w:rPr>
          <w:rFonts w:asciiTheme="majorHAnsi" w:eastAsia="MyriadPro-LightIt" w:hAnsiTheme="majorHAnsi" w:cstheme="minorHAnsi"/>
          <w:iCs/>
          <w:sz w:val="32"/>
          <w:szCs w:val="24"/>
        </w:rPr>
        <w:br w:type="page"/>
      </w:r>
    </w:p>
    <w:p w:rsidR="005279AA" w:rsidRDefault="005279AA" w:rsidP="005279A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MyriadPro-LightIt" w:hAnsiTheme="majorHAnsi" w:cstheme="minorHAnsi"/>
          <w:iCs/>
          <w:sz w:val="32"/>
          <w:szCs w:val="24"/>
        </w:rPr>
      </w:pPr>
      <w:r>
        <w:rPr>
          <w:rFonts w:asciiTheme="majorHAnsi" w:eastAsia="MyriadPro-LightIt" w:hAnsiTheme="majorHAnsi" w:cstheme="minorHAnsi"/>
          <w:iCs/>
          <w:sz w:val="32"/>
          <w:szCs w:val="24"/>
        </w:rPr>
        <w:lastRenderedPageBreak/>
        <w:t>Działanie</w:t>
      </w:r>
    </w:p>
    <w:p w:rsidR="005279AA" w:rsidRDefault="005279AA" w:rsidP="005279A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MyriadPro-LightIt" w:hAnsiTheme="majorHAnsi" w:cstheme="minorHAnsi"/>
          <w:iCs/>
          <w:sz w:val="32"/>
          <w:szCs w:val="24"/>
        </w:rPr>
      </w:pPr>
    </w:p>
    <w:p w:rsidR="005279AA" w:rsidRDefault="00DF40CA" w:rsidP="005279AA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noProof/>
          <w:sz w:val="24"/>
          <w:szCs w:val="24"/>
          <w:lang w:eastAsia="pl-PL"/>
        </w:rPr>
        <w:drawing>
          <wp:inline distT="0" distB="0" distL="0" distR="0">
            <wp:extent cx="5344271" cy="5096587"/>
            <wp:effectExtent l="19050" t="0" r="8779" b="0"/>
            <wp:docPr id="1" name="Obraz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0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CA" w:rsidRDefault="00D50A14" w:rsidP="00DF40CA">
      <w:pPr>
        <w:autoSpaceDE w:val="0"/>
        <w:autoSpaceDN w:val="0"/>
        <w:adjustRightInd w:val="0"/>
        <w:spacing w:after="0" w:line="240" w:lineRule="auto"/>
        <w:jc w:val="center"/>
        <w:rPr>
          <w:rFonts w:eastAsia="MyriadPro-LightIt" w:cstheme="minorHAnsi"/>
          <w:i/>
          <w:iCs/>
          <w:sz w:val="24"/>
          <w:szCs w:val="24"/>
        </w:rPr>
      </w:pPr>
      <w:r>
        <w:rPr>
          <w:rFonts w:eastAsia="MyriadPro-LightIt" w:cstheme="minorHAnsi"/>
          <w:i/>
          <w:iCs/>
          <w:sz w:val="24"/>
          <w:szCs w:val="24"/>
        </w:rPr>
        <w:t>Rys 1. Inicjalizacja sesji</w:t>
      </w:r>
    </w:p>
    <w:p w:rsidR="00DF40CA" w:rsidRDefault="00DF40CA" w:rsidP="00DF40CA">
      <w:pPr>
        <w:autoSpaceDE w:val="0"/>
        <w:autoSpaceDN w:val="0"/>
        <w:adjustRightInd w:val="0"/>
        <w:spacing w:after="0" w:line="240" w:lineRule="auto"/>
        <w:jc w:val="center"/>
        <w:rPr>
          <w:rFonts w:eastAsia="MyriadPro-LightIt" w:cstheme="minorHAnsi"/>
          <w:i/>
          <w:iCs/>
          <w:sz w:val="24"/>
          <w:szCs w:val="24"/>
        </w:rPr>
      </w:pPr>
    </w:p>
    <w:p w:rsidR="00D50A14" w:rsidRDefault="00DF40CA" w:rsidP="00DF40CA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t xml:space="preserve">Na początku program inicjalizuje sesję dla kamery USB oraz dwa obiekty zdjęć. Jedno z nich posłuży nam jako klatka obrazu ściągnięta z kamery, a drugie będzie kopią pierwszego na którym będziemy prowadzić przetwarzanie. </w:t>
      </w:r>
      <w:r w:rsidR="00D50A14">
        <w:rPr>
          <w:rFonts w:eastAsia="MyriadPro-LightIt" w:cstheme="minorHAnsi"/>
          <w:iCs/>
          <w:sz w:val="24"/>
          <w:szCs w:val="24"/>
        </w:rPr>
        <w:t xml:space="preserve">Mamy tu również otwarcie pliku, do który będzie bazą kodów odczytanych z kamery. Plik, jeśli istnieje - jest wybierany, jeśli nie istnieje - jest tworzony. Dodatkowo z funkcji otwierającej wysyłana jest wartość </w:t>
      </w:r>
      <w:proofErr w:type="spellStart"/>
      <w:r w:rsidR="00D50A14">
        <w:rPr>
          <w:rFonts w:eastAsia="MyriadPro-LightIt" w:cstheme="minorHAnsi"/>
          <w:iCs/>
          <w:sz w:val="24"/>
          <w:szCs w:val="24"/>
        </w:rPr>
        <w:t>true</w:t>
      </w:r>
      <w:proofErr w:type="spellEnd"/>
      <w:r w:rsidR="00D50A14">
        <w:rPr>
          <w:rFonts w:eastAsia="MyriadPro-LightIt" w:cstheme="minorHAnsi"/>
          <w:iCs/>
          <w:sz w:val="24"/>
          <w:szCs w:val="24"/>
        </w:rPr>
        <w:t>/</w:t>
      </w:r>
      <w:proofErr w:type="spellStart"/>
      <w:r w:rsidR="00D50A14">
        <w:rPr>
          <w:rFonts w:eastAsia="MyriadPro-LightIt" w:cstheme="minorHAnsi"/>
          <w:iCs/>
          <w:sz w:val="24"/>
          <w:szCs w:val="24"/>
        </w:rPr>
        <w:t>false</w:t>
      </w:r>
      <w:proofErr w:type="spellEnd"/>
      <w:r w:rsidR="00D50A14">
        <w:rPr>
          <w:rFonts w:eastAsia="MyriadPro-LightIt" w:cstheme="minorHAnsi"/>
          <w:iCs/>
          <w:sz w:val="24"/>
          <w:szCs w:val="24"/>
        </w:rPr>
        <w:t xml:space="preserve"> przechowująca odpowiedź użytkownika na wybór pliku – jeśli wybrał plik program wykona się normalnie, jeśli odmówi program zakończy działanie. Po zakończeniu inicjalizacji program przechodzi do głównej pętli. W pierwszym obrocie następuje wstępna inicjalizacja elementów GUI, po czym program rozpoczyna działanie.</w:t>
      </w:r>
      <w:r w:rsidR="00BD618E">
        <w:rPr>
          <w:rFonts w:eastAsia="MyriadPro-LightIt" w:cstheme="minorHAnsi"/>
          <w:iCs/>
          <w:sz w:val="24"/>
          <w:szCs w:val="24"/>
        </w:rPr>
        <w:t xml:space="preserve"> Inicjalizowane są lista wyboru kodu kreskowego, jaki czytamy, pola tekstowe przechowujące typ oraz dane kodu kreskowego oraz informacje czy i gdzie w pliku bazy danych znajduje się ostatnio sczytany kod. Rys 2 przedstawia blok inicjalizacyjny programu.</w:t>
      </w:r>
    </w:p>
    <w:p w:rsidR="00D50A14" w:rsidRDefault="00D50A14">
      <w:pPr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br w:type="page"/>
      </w:r>
    </w:p>
    <w:p w:rsidR="00DF40CA" w:rsidRDefault="00D50A14" w:rsidP="00D50A14">
      <w:pPr>
        <w:autoSpaceDE w:val="0"/>
        <w:autoSpaceDN w:val="0"/>
        <w:adjustRightInd w:val="0"/>
        <w:spacing w:after="0" w:line="240" w:lineRule="auto"/>
        <w:jc w:val="center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372586" cy="1619476"/>
            <wp:effectExtent l="19050" t="0" r="8914" b="0"/>
            <wp:docPr id="2" name="Obraz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940" cy="161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14" w:rsidRDefault="00D50A14" w:rsidP="00D50A14">
      <w:pPr>
        <w:autoSpaceDE w:val="0"/>
        <w:autoSpaceDN w:val="0"/>
        <w:adjustRightInd w:val="0"/>
        <w:spacing w:after="0" w:line="240" w:lineRule="auto"/>
        <w:jc w:val="center"/>
        <w:rPr>
          <w:rFonts w:eastAsia="MyriadPro-LightIt" w:cstheme="minorHAnsi"/>
          <w:i/>
          <w:iCs/>
          <w:sz w:val="24"/>
          <w:szCs w:val="24"/>
        </w:rPr>
      </w:pPr>
      <w:r>
        <w:rPr>
          <w:rFonts w:eastAsia="MyriadPro-LightIt" w:cstheme="minorHAnsi"/>
          <w:i/>
          <w:iCs/>
          <w:sz w:val="24"/>
          <w:szCs w:val="24"/>
        </w:rPr>
        <w:t xml:space="preserve">Rys </w:t>
      </w:r>
      <w:r w:rsidR="00BD618E">
        <w:rPr>
          <w:rFonts w:eastAsia="MyriadPro-LightIt" w:cstheme="minorHAnsi"/>
          <w:i/>
          <w:iCs/>
          <w:sz w:val="24"/>
          <w:szCs w:val="24"/>
        </w:rPr>
        <w:t>2</w:t>
      </w:r>
      <w:r>
        <w:rPr>
          <w:rFonts w:eastAsia="MyriadPro-LightIt" w:cstheme="minorHAnsi"/>
          <w:i/>
          <w:iCs/>
          <w:sz w:val="24"/>
          <w:szCs w:val="24"/>
        </w:rPr>
        <w:t>. Inicjalizacja danych</w:t>
      </w:r>
    </w:p>
    <w:p w:rsidR="00D50A14" w:rsidRDefault="00D50A14" w:rsidP="00D50A14">
      <w:pPr>
        <w:autoSpaceDE w:val="0"/>
        <w:autoSpaceDN w:val="0"/>
        <w:adjustRightInd w:val="0"/>
        <w:spacing w:after="0" w:line="240" w:lineRule="auto"/>
        <w:jc w:val="center"/>
        <w:rPr>
          <w:rFonts w:eastAsia="MyriadPro-LightIt" w:cstheme="minorHAnsi"/>
          <w:iCs/>
          <w:sz w:val="24"/>
          <w:szCs w:val="24"/>
        </w:rPr>
      </w:pPr>
    </w:p>
    <w:p w:rsidR="00EC7286" w:rsidRDefault="00EC7286" w:rsidP="00BD618E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BD618E" w:rsidRDefault="00EC7286" w:rsidP="00BD618E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t xml:space="preserve">W głównej pętli programu obraz z kamery jest wyświetlany, aż do chwili gdy użytkownik zakończy jego działanie lub wciśnie przycisk pobierający zdjęcie do przetwarzania. Program przerwie również działanie w przypadku błędów związanych z podłączeniem kamery: </w:t>
      </w:r>
    </w:p>
    <w:p w:rsidR="00EC7286" w:rsidRDefault="00EC7286" w:rsidP="00BD618E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EC7286" w:rsidRDefault="00EC7286" w:rsidP="00EC7286">
      <w:pPr>
        <w:autoSpaceDE w:val="0"/>
        <w:autoSpaceDN w:val="0"/>
        <w:adjustRightInd w:val="0"/>
        <w:spacing w:after="0" w:line="240" w:lineRule="auto"/>
        <w:jc w:val="center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noProof/>
          <w:sz w:val="24"/>
          <w:szCs w:val="24"/>
          <w:lang w:eastAsia="pl-PL"/>
        </w:rPr>
        <w:drawing>
          <wp:inline distT="0" distB="0" distL="0" distR="0">
            <wp:extent cx="2447703" cy="4873552"/>
            <wp:effectExtent l="19050" t="0" r="0" b="0"/>
            <wp:docPr id="3" name="Obraz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804" cy="487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86" w:rsidRDefault="00EC7286" w:rsidP="00EC7286">
      <w:pPr>
        <w:autoSpaceDE w:val="0"/>
        <w:autoSpaceDN w:val="0"/>
        <w:adjustRightInd w:val="0"/>
        <w:spacing w:after="0" w:line="240" w:lineRule="auto"/>
        <w:jc w:val="center"/>
        <w:rPr>
          <w:rFonts w:eastAsia="MyriadPro-LightIt" w:cstheme="minorHAnsi"/>
          <w:i/>
          <w:iCs/>
          <w:sz w:val="24"/>
          <w:szCs w:val="24"/>
        </w:rPr>
      </w:pPr>
      <w:r>
        <w:rPr>
          <w:rFonts w:eastAsia="MyriadPro-LightIt" w:cstheme="minorHAnsi"/>
          <w:i/>
          <w:iCs/>
          <w:sz w:val="24"/>
          <w:szCs w:val="24"/>
        </w:rPr>
        <w:t>Rys 3. Główna pętla, wyświetlanie zdjęć z kamery</w:t>
      </w:r>
    </w:p>
    <w:p w:rsidR="00EC7286" w:rsidRDefault="00EC7286">
      <w:pPr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br w:type="page"/>
      </w:r>
    </w:p>
    <w:p w:rsidR="00EC7286" w:rsidRDefault="00EC7286" w:rsidP="00BD618E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lastRenderedPageBreak/>
        <w:t>Teraz zakładamy, że użytkownik wcisnął przycisk „Take photo”. Program wchodzi do klauzuli IF z wartością TRUE, zatem przenosi się do trybu przetwarzania zdjęcia z klatki w chwili kliknięcia w przycisk:</w:t>
      </w:r>
    </w:p>
    <w:p w:rsidR="00EC7286" w:rsidRDefault="00EC7286" w:rsidP="00BD618E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EC7286" w:rsidRDefault="00EC7286" w:rsidP="00EC7286">
      <w:pPr>
        <w:autoSpaceDE w:val="0"/>
        <w:autoSpaceDN w:val="0"/>
        <w:adjustRightInd w:val="0"/>
        <w:spacing w:after="0" w:line="240" w:lineRule="auto"/>
        <w:jc w:val="center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noProof/>
          <w:sz w:val="24"/>
          <w:szCs w:val="24"/>
          <w:lang w:eastAsia="pl-PL"/>
        </w:rPr>
        <w:drawing>
          <wp:inline distT="0" distB="0" distL="0" distR="0">
            <wp:extent cx="6057383" cy="4432406"/>
            <wp:effectExtent l="19050" t="0" r="517" b="0"/>
            <wp:docPr id="4" name="Obraz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684" cy="4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86" w:rsidRDefault="00EC7286" w:rsidP="00EC7286">
      <w:pPr>
        <w:autoSpaceDE w:val="0"/>
        <w:autoSpaceDN w:val="0"/>
        <w:adjustRightInd w:val="0"/>
        <w:spacing w:after="0" w:line="240" w:lineRule="auto"/>
        <w:jc w:val="center"/>
        <w:rPr>
          <w:rFonts w:eastAsia="MyriadPro-LightIt" w:cstheme="minorHAnsi"/>
          <w:i/>
          <w:iCs/>
          <w:sz w:val="24"/>
          <w:szCs w:val="24"/>
        </w:rPr>
      </w:pPr>
      <w:r>
        <w:rPr>
          <w:rFonts w:eastAsia="MyriadPro-LightIt" w:cstheme="minorHAnsi"/>
          <w:i/>
          <w:iCs/>
          <w:sz w:val="24"/>
          <w:szCs w:val="24"/>
        </w:rPr>
        <w:t xml:space="preserve">Rys 4. Główna klauzula IF, </w:t>
      </w:r>
      <w:r w:rsidR="00D23FA5">
        <w:rPr>
          <w:rFonts w:eastAsia="MyriadPro-LightIt" w:cstheme="minorHAnsi"/>
          <w:i/>
          <w:iCs/>
          <w:sz w:val="24"/>
          <w:szCs w:val="24"/>
        </w:rPr>
        <w:t xml:space="preserve">przetwarzanie zdjęcia pod kątem kodu kreskowego </w:t>
      </w:r>
      <w:r w:rsidR="00D23FA5">
        <w:rPr>
          <w:rFonts w:eastAsia="MyriadPro-LightIt" w:cstheme="minorHAnsi"/>
          <w:i/>
          <w:iCs/>
          <w:sz w:val="24"/>
          <w:szCs w:val="24"/>
        </w:rPr>
        <w:br/>
        <w:t>(w tym przypadku kodów typu QR) oraz zwrot wyniku na ekran obok wyświetlania kamery</w:t>
      </w:r>
    </w:p>
    <w:p w:rsidR="00EC7286" w:rsidRDefault="00EC7286" w:rsidP="00BD618E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50459A" w:rsidRDefault="00D23FA5" w:rsidP="00BD618E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t xml:space="preserve">Bezpośrednio po wejściu do środka program rzutuje zdjęcie z kamery do zdjęcia czarno-białego 8-bit. Zabieg ten pozwala na łatwiejsze wykonanie przetwarzania zdjęcia (szczególnie wykonanie </w:t>
      </w:r>
      <w:proofErr w:type="spellStart"/>
      <w:r>
        <w:rPr>
          <w:rFonts w:eastAsia="MyriadPro-LightIt" w:cstheme="minorHAnsi"/>
          <w:iCs/>
          <w:sz w:val="24"/>
          <w:szCs w:val="24"/>
        </w:rPr>
        <w:t>tresholdu</w:t>
      </w:r>
      <w:proofErr w:type="spellEnd"/>
      <w:r>
        <w:rPr>
          <w:rFonts w:eastAsia="MyriadPro-LightIt" w:cstheme="minorHAnsi"/>
          <w:iCs/>
          <w:sz w:val="24"/>
          <w:szCs w:val="24"/>
        </w:rPr>
        <w:t xml:space="preserve">, w celu usunięcia obiektów ze zdjęcia innych niż kod kreskowy). Następnie sprawdzany jest wybrany kod kreskowy z listy wyboru (w przypadku z rys 4 wybrany został QR </w:t>
      </w:r>
      <w:proofErr w:type="spellStart"/>
      <w:r>
        <w:rPr>
          <w:rFonts w:eastAsia="MyriadPro-LightIt" w:cstheme="minorHAnsi"/>
          <w:iCs/>
          <w:sz w:val="24"/>
          <w:szCs w:val="24"/>
        </w:rPr>
        <w:t>Code</w:t>
      </w:r>
      <w:proofErr w:type="spellEnd"/>
      <w:r>
        <w:rPr>
          <w:rFonts w:eastAsia="MyriadPro-LightIt" w:cstheme="minorHAnsi"/>
          <w:iCs/>
          <w:sz w:val="24"/>
          <w:szCs w:val="24"/>
        </w:rPr>
        <w:t xml:space="preserve">). Wewnątrz program przetwarza zdjęcie, znajdując na nim kod kreskowy (o ile tam jest) i zwraca informacje, takie jak jego położenie (w formie tablicy punktów </w:t>
      </w:r>
      <w:proofErr w:type="spellStart"/>
      <w:r>
        <w:rPr>
          <w:rFonts w:eastAsia="MyriadPro-LightIt" w:cstheme="minorHAnsi"/>
          <w:iCs/>
          <w:sz w:val="24"/>
          <w:szCs w:val="24"/>
        </w:rPr>
        <w:t>X,Y</w:t>
      </w:r>
      <w:proofErr w:type="spellEnd"/>
      <w:r>
        <w:rPr>
          <w:rFonts w:eastAsia="MyriadPro-LightIt" w:cstheme="minorHAnsi"/>
          <w:iCs/>
          <w:sz w:val="24"/>
          <w:szCs w:val="24"/>
        </w:rPr>
        <w:t xml:space="preserve"> ekranu), dane jakie zostały z niego odkodowane oraz typ kodu. Informacje o położeniu kodu są przesyłane do następnej funkcji która </w:t>
      </w:r>
      <w:r w:rsidR="0050459A">
        <w:rPr>
          <w:rFonts w:eastAsia="MyriadPro-LightIt" w:cstheme="minorHAnsi"/>
          <w:iCs/>
          <w:sz w:val="24"/>
          <w:szCs w:val="24"/>
        </w:rPr>
        <w:t xml:space="preserve">odpowiada za narysowanie kwadratu zaznaczającego miejsce kodu kreskowego na zdjęciu. Na dole rys 4 mamy </w:t>
      </w:r>
      <w:proofErr w:type="spellStart"/>
      <w:r w:rsidR="0050459A">
        <w:rPr>
          <w:rFonts w:eastAsia="MyriadPro-LightIt" w:cstheme="minorHAnsi"/>
          <w:iCs/>
          <w:sz w:val="24"/>
          <w:szCs w:val="24"/>
        </w:rPr>
        <w:t>zakomentowany</w:t>
      </w:r>
      <w:proofErr w:type="spellEnd"/>
      <w:r w:rsidR="0050459A">
        <w:rPr>
          <w:rFonts w:eastAsia="MyriadPro-LightIt" w:cstheme="minorHAnsi"/>
          <w:iCs/>
          <w:sz w:val="24"/>
          <w:szCs w:val="24"/>
        </w:rPr>
        <w:t xml:space="preserve"> kod wyłączony z obiegu programu, odpowiedzialny za powiększenie i wyśrodkowanie zdjęcia na kodzie kreskowym. Niestety, nie do końca spełnił swoje zadanie, dlatego też postanowiliśmy go wyłączyć. </w:t>
      </w:r>
    </w:p>
    <w:p w:rsidR="0050459A" w:rsidRDefault="0050459A">
      <w:pPr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br w:type="page"/>
      </w:r>
    </w:p>
    <w:p w:rsidR="0050459A" w:rsidRDefault="0050459A" w:rsidP="0050459A">
      <w:pPr>
        <w:autoSpaceDE w:val="0"/>
        <w:autoSpaceDN w:val="0"/>
        <w:adjustRightInd w:val="0"/>
        <w:spacing w:after="0" w:line="240" w:lineRule="auto"/>
        <w:jc w:val="center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6076684" cy="3899569"/>
            <wp:effectExtent l="19050" t="0" r="266" b="0"/>
            <wp:docPr id="5" name="Obraz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684" cy="38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9A" w:rsidRDefault="0050459A" w:rsidP="0050459A">
      <w:pPr>
        <w:autoSpaceDE w:val="0"/>
        <w:autoSpaceDN w:val="0"/>
        <w:adjustRightInd w:val="0"/>
        <w:spacing w:after="0" w:line="240" w:lineRule="auto"/>
        <w:jc w:val="center"/>
        <w:rPr>
          <w:rFonts w:eastAsia="MyriadPro-LightIt" w:cstheme="minorHAnsi"/>
          <w:i/>
          <w:iCs/>
          <w:sz w:val="24"/>
          <w:szCs w:val="24"/>
        </w:rPr>
      </w:pPr>
      <w:r>
        <w:rPr>
          <w:rFonts w:eastAsia="MyriadPro-LightIt" w:cstheme="minorHAnsi"/>
          <w:i/>
          <w:iCs/>
          <w:sz w:val="24"/>
          <w:szCs w:val="24"/>
        </w:rPr>
        <w:t xml:space="preserve">Rys 5. Klauzula IF, odpowiedzialna spreparowanie oraz </w:t>
      </w:r>
      <w:r>
        <w:rPr>
          <w:rFonts w:eastAsia="MyriadPro-LightIt" w:cstheme="minorHAnsi"/>
          <w:i/>
          <w:iCs/>
          <w:sz w:val="24"/>
          <w:szCs w:val="24"/>
        </w:rPr>
        <w:br/>
        <w:t>warunkowy zapis danych odczytanych ze zdjęcia do pliku</w:t>
      </w:r>
    </w:p>
    <w:p w:rsidR="00D23FA5" w:rsidRDefault="00D23FA5" w:rsidP="00BD618E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50459A" w:rsidRDefault="0050459A" w:rsidP="00BD618E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t xml:space="preserve">Następnie program rozpoczyna pracę z ostatecznym spreparowaniem pobranych danych. Ta klauzula wykona się tylko przy udanym przeczytaniu kodu kreskowego. </w:t>
      </w:r>
      <w:r w:rsidR="00D35BD9">
        <w:rPr>
          <w:rFonts w:eastAsia="MyriadPro-LightIt" w:cstheme="minorHAnsi"/>
          <w:iCs/>
          <w:sz w:val="24"/>
          <w:szCs w:val="24"/>
        </w:rPr>
        <w:t xml:space="preserve">Na rys 4 mamy warunek tej klauzuli – jeśli dane są sczytane poprawnie otrzymujemy jakiś niepusty ciąg znaków, co warunkuje wejście do wewnątrz. W dalszej części program wypisuje do indykatorów odkodowane dane oraz typ kodu na GUI po czym scala </w:t>
      </w:r>
      <w:proofErr w:type="spellStart"/>
      <w:r w:rsidR="00D35BD9">
        <w:rPr>
          <w:rFonts w:eastAsia="MyriadPro-LightIt" w:cstheme="minorHAnsi"/>
          <w:iCs/>
          <w:sz w:val="24"/>
          <w:szCs w:val="24"/>
        </w:rPr>
        <w:t>string</w:t>
      </w:r>
      <w:proofErr w:type="spellEnd"/>
      <w:r w:rsidR="00D35BD9">
        <w:rPr>
          <w:rFonts w:eastAsia="MyriadPro-LightIt" w:cstheme="minorHAnsi"/>
          <w:iCs/>
          <w:sz w:val="24"/>
          <w:szCs w:val="24"/>
        </w:rPr>
        <w:t xml:space="preserve"> w celu zapisu go do pliku. Jednocześnie czyta plik bazy w poszukiwaniu odkodowanej wiadomości – jeśli odkodowane dane nie znajdują się już w bazie, taki kod zostanie dopisany na końcu pliku, w drugim przypadku zapis nie nastąpi. Zamiast tego zaświeci się lampka informująca że taki kod został już zapisany, zaś w indykatorze obok wyświetlona zostanie pozycja w pliku gdzie kod się znajduje. Po wykonaniu tych czynności program wraca do wyświetlania zdjęć z kamery w oczekiwaniu na ponowne wciśnięcie przycisku „Take photo” lub wciśnięcie przycisku kończącego działanie programu. Jeśli nastąpi ten drugi przypadek, program wychodzi z głównej </w:t>
      </w:r>
      <w:r w:rsidR="008E4629">
        <w:rPr>
          <w:rFonts w:eastAsia="MyriadPro-LightIt" w:cstheme="minorHAnsi"/>
          <w:iCs/>
          <w:sz w:val="24"/>
          <w:szCs w:val="24"/>
        </w:rPr>
        <w:t>pętli. Ostatnim jego zadaniem jest zwolnienie wszelkiej zaalokowanej pamięci oraz zamknięcie sesji kamery oraz pliku.</w:t>
      </w:r>
    </w:p>
    <w:p w:rsidR="008E4629" w:rsidRDefault="008E4629" w:rsidP="00BD618E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8E4629" w:rsidRDefault="008E4629">
      <w:pPr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br w:type="page"/>
      </w:r>
    </w:p>
    <w:p w:rsidR="008E4629" w:rsidRDefault="008E4629" w:rsidP="008E4629">
      <w:pPr>
        <w:autoSpaceDE w:val="0"/>
        <w:autoSpaceDN w:val="0"/>
        <w:adjustRightInd w:val="0"/>
        <w:spacing w:after="0" w:line="240" w:lineRule="auto"/>
        <w:jc w:val="center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303541" cy="3899569"/>
            <wp:effectExtent l="19050" t="0" r="1759" b="0"/>
            <wp:docPr id="6" name="Obraz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541" cy="38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29" w:rsidRDefault="008E4629" w:rsidP="008E4629">
      <w:pPr>
        <w:autoSpaceDE w:val="0"/>
        <w:autoSpaceDN w:val="0"/>
        <w:adjustRightInd w:val="0"/>
        <w:spacing w:after="0" w:line="240" w:lineRule="auto"/>
        <w:jc w:val="center"/>
        <w:rPr>
          <w:rFonts w:eastAsia="MyriadPro-LightIt" w:cstheme="minorHAnsi"/>
          <w:i/>
          <w:iCs/>
          <w:sz w:val="24"/>
          <w:szCs w:val="24"/>
        </w:rPr>
      </w:pPr>
      <w:r>
        <w:rPr>
          <w:rFonts w:eastAsia="MyriadPro-LightIt" w:cstheme="minorHAnsi"/>
          <w:i/>
          <w:iCs/>
          <w:sz w:val="24"/>
          <w:szCs w:val="24"/>
        </w:rPr>
        <w:t>Rys 6. Zakończenie działania programu</w:t>
      </w:r>
    </w:p>
    <w:p w:rsidR="008E4629" w:rsidRDefault="008E4629" w:rsidP="008E4629">
      <w:pPr>
        <w:autoSpaceDE w:val="0"/>
        <w:autoSpaceDN w:val="0"/>
        <w:adjustRightInd w:val="0"/>
        <w:spacing w:after="0" w:line="240" w:lineRule="auto"/>
        <w:jc w:val="center"/>
        <w:rPr>
          <w:rFonts w:eastAsia="MyriadPro-LightIt" w:cstheme="minorHAnsi"/>
          <w:i/>
          <w:iCs/>
          <w:sz w:val="24"/>
          <w:szCs w:val="24"/>
        </w:rPr>
      </w:pPr>
    </w:p>
    <w:p w:rsidR="0088183F" w:rsidRDefault="0088183F" w:rsidP="008E4629">
      <w:pPr>
        <w:autoSpaceDE w:val="0"/>
        <w:autoSpaceDN w:val="0"/>
        <w:adjustRightInd w:val="0"/>
        <w:spacing w:after="0" w:line="240" w:lineRule="auto"/>
        <w:jc w:val="center"/>
        <w:rPr>
          <w:rFonts w:eastAsia="MyriadPro-LightIt" w:cstheme="minorHAnsi"/>
          <w:i/>
          <w:iCs/>
          <w:sz w:val="24"/>
          <w:szCs w:val="24"/>
        </w:rPr>
      </w:pPr>
    </w:p>
    <w:p w:rsidR="008E4629" w:rsidRDefault="008E4629" w:rsidP="008E4629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sz w:val="24"/>
          <w:szCs w:val="24"/>
        </w:rPr>
        <w:t>Poniżej zdjęcie programu w trakcie działania od strony użytkownika:</w:t>
      </w:r>
    </w:p>
    <w:p w:rsidR="008E4629" w:rsidRDefault="008E4629" w:rsidP="008E4629">
      <w:pPr>
        <w:autoSpaceDE w:val="0"/>
        <w:autoSpaceDN w:val="0"/>
        <w:adjustRightInd w:val="0"/>
        <w:spacing w:after="0" w:line="240" w:lineRule="auto"/>
        <w:rPr>
          <w:rFonts w:eastAsia="MyriadPro-LightIt" w:cstheme="minorHAnsi"/>
          <w:iCs/>
          <w:sz w:val="24"/>
          <w:szCs w:val="24"/>
        </w:rPr>
      </w:pPr>
    </w:p>
    <w:p w:rsidR="008E4629" w:rsidRDefault="008E4629" w:rsidP="0088183F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eastAsia="MyriadPro-LightIt" w:cstheme="minorHAnsi"/>
          <w:iCs/>
          <w:sz w:val="24"/>
          <w:szCs w:val="24"/>
        </w:rPr>
      </w:pPr>
      <w:r>
        <w:rPr>
          <w:rFonts w:eastAsia="MyriadPro-LightIt" w:cstheme="minorHAnsi"/>
          <w:iCs/>
          <w:noProof/>
          <w:sz w:val="24"/>
          <w:szCs w:val="24"/>
          <w:lang w:eastAsia="pl-PL"/>
        </w:rPr>
        <w:drawing>
          <wp:inline distT="0" distB="0" distL="0" distR="0">
            <wp:extent cx="6712981" cy="3774558"/>
            <wp:effectExtent l="19050" t="0" r="0" b="0"/>
            <wp:docPr id="7" name="Obraz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0693" cy="377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29" w:rsidRPr="008E4629" w:rsidRDefault="008E4629" w:rsidP="008E4629">
      <w:pPr>
        <w:autoSpaceDE w:val="0"/>
        <w:autoSpaceDN w:val="0"/>
        <w:adjustRightInd w:val="0"/>
        <w:spacing w:after="0" w:line="240" w:lineRule="auto"/>
        <w:jc w:val="center"/>
        <w:rPr>
          <w:rFonts w:eastAsia="MyriadPro-LightIt" w:cstheme="minorHAnsi"/>
          <w:i/>
          <w:iCs/>
          <w:sz w:val="24"/>
          <w:szCs w:val="24"/>
        </w:rPr>
      </w:pPr>
      <w:r>
        <w:rPr>
          <w:rFonts w:eastAsia="MyriadPro-LightIt" w:cstheme="minorHAnsi"/>
          <w:i/>
          <w:iCs/>
          <w:sz w:val="24"/>
          <w:szCs w:val="24"/>
        </w:rPr>
        <w:t>Rys 7. Działanie programu – Front Panel</w:t>
      </w:r>
    </w:p>
    <w:sectPr w:rsidR="008E4629" w:rsidRPr="008E4629" w:rsidSect="00A90C70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B04" w:rsidRDefault="00C66B04" w:rsidP="00BF5106">
      <w:pPr>
        <w:spacing w:after="0" w:line="240" w:lineRule="auto"/>
      </w:pPr>
      <w:r>
        <w:separator/>
      </w:r>
    </w:p>
  </w:endnote>
  <w:endnote w:type="continuationSeparator" w:id="0">
    <w:p w:rsidR="00C66B04" w:rsidRDefault="00C66B04" w:rsidP="00BF5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yriadPro-Ligh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yriadPro-LightIt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106" w:rsidRDefault="00953983">
    <w:pPr>
      <w:pStyle w:val="Stopka"/>
    </w:pPr>
    <w:r>
      <w:ptab w:relativeTo="margin" w:alignment="center" w:leader="none"/>
    </w:r>
    <w:r>
      <w:ptab w:relativeTo="margin" w:alignment="right" w:leader="none"/>
    </w:r>
    <w:r>
      <w:t>Bartłomiej Rupik</w:t>
    </w:r>
    <w:r w:rsidR="00504D1A">
      <w:t>, Michał Franczyk</w:t>
    </w:r>
  </w:p>
  <w:p w:rsidR="00953983" w:rsidRDefault="00953983">
    <w:pPr>
      <w:pStyle w:val="Stopka"/>
    </w:pPr>
    <w:r>
      <w:tab/>
    </w:r>
    <w:r>
      <w:tab/>
      <w:t>Wydział Fizyki i Informatyki Stosowanej AGH</w:t>
    </w:r>
  </w:p>
  <w:p w:rsidR="00953983" w:rsidRDefault="00504D1A">
    <w:pPr>
      <w:pStyle w:val="Stopka"/>
    </w:pPr>
    <w:r>
      <w:tab/>
    </w:r>
    <w:r>
      <w:tab/>
      <w:t>11.06</w:t>
    </w:r>
    <w:r w:rsidR="00953983">
      <w:t>.2012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B04" w:rsidRDefault="00C66B04" w:rsidP="00BF5106">
      <w:pPr>
        <w:spacing w:after="0" w:line="240" w:lineRule="auto"/>
      </w:pPr>
      <w:r>
        <w:separator/>
      </w:r>
    </w:p>
  </w:footnote>
  <w:footnote w:type="continuationSeparator" w:id="0">
    <w:p w:rsidR="00C66B04" w:rsidRDefault="00C66B04" w:rsidP="00BF5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64A10"/>
    <w:multiLevelType w:val="hybridMultilevel"/>
    <w:tmpl w:val="2EDE77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D5059"/>
    <w:multiLevelType w:val="hybridMultilevel"/>
    <w:tmpl w:val="5D5057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72BB"/>
    <w:rsid w:val="001B60BD"/>
    <w:rsid w:val="0022512E"/>
    <w:rsid w:val="002672BB"/>
    <w:rsid w:val="00384B9E"/>
    <w:rsid w:val="0050459A"/>
    <w:rsid w:val="00504D1A"/>
    <w:rsid w:val="005279AA"/>
    <w:rsid w:val="007817E9"/>
    <w:rsid w:val="00860793"/>
    <w:rsid w:val="0088183F"/>
    <w:rsid w:val="008E4629"/>
    <w:rsid w:val="00953983"/>
    <w:rsid w:val="00A90C70"/>
    <w:rsid w:val="00AB5992"/>
    <w:rsid w:val="00BB24E0"/>
    <w:rsid w:val="00BD618E"/>
    <w:rsid w:val="00BF5106"/>
    <w:rsid w:val="00C31013"/>
    <w:rsid w:val="00C66B04"/>
    <w:rsid w:val="00D23FA5"/>
    <w:rsid w:val="00D35BD9"/>
    <w:rsid w:val="00D50A14"/>
    <w:rsid w:val="00DF40CA"/>
    <w:rsid w:val="00EC7286"/>
    <w:rsid w:val="00FB2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0C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BF5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F5106"/>
  </w:style>
  <w:style w:type="paragraph" w:styleId="Stopka">
    <w:name w:val="footer"/>
    <w:basedOn w:val="Normalny"/>
    <w:link w:val="StopkaZnak"/>
    <w:uiPriority w:val="99"/>
    <w:semiHidden/>
    <w:unhideWhenUsed/>
    <w:rsid w:val="00BF5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F5106"/>
  </w:style>
  <w:style w:type="paragraph" w:styleId="Tekstdymka">
    <w:name w:val="Balloon Text"/>
    <w:basedOn w:val="Normalny"/>
    <w:link w:val="TekstdymkaZnak"/>
    <w:uiPriority w:val="99"/>
    <w:semiHidden/>
    <w:unhideWhenUsed/>
    <w:rsid w:val="0095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98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04D1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72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72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728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774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Bart</cp:lastModifiedBy>
  <cp:revision>6</cp:revision>
  <cp:lastPrinted>2012-06-11T19:41:00Z</cp:lastPrinted>
  <dcterms:created xsi:type="dcterms:W3CDTF">2012-06-11T17:42:00Z</dcterms:created>
  <dcterms:modified xsi:type="dcterms:W3CDTF">2012-06-11T19:41:00Z</dcterms:modified>
</cp:coreProperties>
</file>