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r>
        <w:rPr>
          <w:rFonts w:asciiTheme="majorHAnsi" w:hAnsiTheme="majorHAnsi"/>
          <w:b/>
          <w:color w:val="auto"/>
          <w:sz w:val="72"/>
          <w:szCs w:val="72"/>
        </w:rPr>
        <w:t>SambaR</w:t>
      </w:r>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r w:rsidRPr="00180B06">
        <w:rPr>
          <w:rFonts w:asciiTheme="majorHAnsi" w:hAnsiTheme="majorHAnsi"/>
          <w:iCs/>
          <w:color w:val="auto"/>
          <w:sz w:val="28"/>
          <w:szCs w:val="28"/>
        </w:rPr>
        <w:t>Snp datA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163D1342"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01</w:t>
      </w:r>
      <w:r w:rsidRPr="004B0D9E">
        <w:rPr>
          <w:rFonts w:asciiTheme="majorHAnsi" w:hAnsiTheme="majorHAnsi"/>
          <w:i/>
          <w:color w:val="auto"/>
          <w:sz w:val="20"/>
          <w:szCs w:val="20"/>
        </w:rPr>
        <w:t>-</w:t>
      </w:r>
      <w:r w:rsidR="005F3CD3">
        <w:rPr>
          <w:rFonts w:asciiTheme="majorHAnsi" w:hAnsiTheme="majorHAnsi"/>
          <w:i/>
          <w:color w:val="auto"/>
          <w:sz w:val="20"/>
          <w:szCs w:val="20"/>
        </w:rPr>
        <w:t>10</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r>
        <w:rPr>
          <w:rFonts w:asciiTheme="majorHAnsi" w:hAnsiTheme="majorHAnsi"/>
          <w:color w:val="auto"/>
        </w:rPr>
        <w:t>SambaR</w:t>
      </w:r>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r>
        <w:rPr>
          <w:rFonts w:asciiTheme="majorHAnsi" w:hAnsiTheme="majorHAnsi"/>
          <w:color w:val="auto"/>
        </w:rPr>
        <w:t>SambaR</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r w:rsidR="00526B7D">
        <w:rPr>
          <w:rFonts w:asciiTheme="majorHAnsi" w:hAnsiTheme="majorHAnsi"/>
          <w:color w:val="auto"/>
        </w:rPr>
        <w:t>dd</w:t>
      </w:r>
      <w:r w:rsidR="00B24C36" w:rsidRPr="00B24C36">
        <w:rPr>
          <w:rFonts w:asciiTheme="majorHAnsi" w:hAnsiTheme="majorHAnsi"/>
          <w:color w:val="auto"/>
        </w:rPr>
        <w:t>RADseq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analyse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r w:rsidRPr="00B24C36">
        <w:rPr>
          <w:rFonts w:asciiTheme="majorHAnsi" w:hAnsiTheme="majorHAnsi"/>
          <w:i/>
          <w:color w:val="auto"/>
        </w:rPr>
        <w:t>Rusa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Fst,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r>
        <w:rPr>
          <w:rFonts w:asciiTheme="majorHAnsi" w:hAnsiTheme="majorHAnsi"/>
          <w:color w:val="auto"/>
        </w:rPr>
        <w:t>SambaR</w:t>
      </w:r>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r>
        <w:rPr>
          <w:rFonts w:asciiTheme="majorHAnsi" w:hAnsiTheme="majorHAnsi"/>
          <w:color w:val="auto"/>
        </w:rPr>
        <w:t>SambaR,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r w:rsidR="00A82D2A">
        <w:rPr>
          <w:rFonts w:asciiTheme="majorHAnsi" w:hAnsiTheme="majorHAnsi"/>
          <w:color w:val="auto"/>
        </w:rPr>
        <w:t>B</w:t>
      </w:r>
      <w:r w:rsidR="00A2779E">
        <w:rPr>
          <w:rFonts w:asciiTheme="majorHAnsi" w:hAnsiTheme="majorHAnsi"/>
          <w:color w:val="auto"/>
        </w:rPr>
        <w:t xml:space="preserve">ibtex library of the citations of (most) of these packages is </w:t>
      </w:r>
      <w:r w:rsidR="00B130D2">
        <w:rPr>
          <w:rFonts w:asciiTheme="majorHAnsi" w:hAnsiTheme="majorHAnsi"/>
          <w:color w:val="auto"/>
        </w:rPr>
        <w:t xml:space="preserve">included in the SambaR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r>
        <w:rPr>
          <w:rFonts w:asciiTheme="majorHAnsi" w:hAnsiTheme="majorHAnsi"/>
          <w:color w:val="auto"/>
        </w:rPr>
        <w:t>SambaR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r>
        <w:rPr>
          <w:rFonts w:asciiTheme="majorHAnsi" w:hAnsiTheme="majorHAnsi"/>
          <w:color w:val="auto"/>
        </w:rPr>
        <w:t xml:space="preserve">SambaR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SambaR to run into a memory error</w:t>
      </w:r>
      <w:r w:rsidR="004A1B37">
        <w:rPr>
          <w:rFonts w:asciiTheme="majorHAnsi" w:hAnsiTheme="majorHAnsi"/>
          <w:color w:val="auto"/>
        </w:rPr>
        <w:t>. The following table might help you to assess whether SambaR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Run time of SambaR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n_snps</w:t>
            </w:r>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n_inds</w:t>
            </w:r>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r w:rsidRPr="00035196">
              <w:rPr>
                <w:rFonts w:ascii="Times New Roman" w:hAnsi="Times New Roman"/>
                <w:i/>
                <w:iCs/>
              </w:rPr>
              <w:t>Viengkone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SambaR will generate within your working directory (the directory which contains your input files) a SambaR_output directory with 7 subdirectories: Demography, Divergence, Diversity, Inputfiles,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r>
        <w:rPr>
          <w:rFonts w:asciiTheme="majorHAnsi" w:hAnsiTheme="majorHAnsi"/>
          <w:color w:val="auto"/>
        </w:rPr>
        <w:t>SambaR creates most plots in up to 4 formats (i.e. eps, png, pdf, and wmf).</w:t>
      </w:r>
      <w:r w:rsidR="0039493E">
        <w:rPr>
          <w:rFonts w:asciiTheme="majorHAnsi" w:hAnsiTheme="majorHAnsi"/>
          <w:color w:val="auto"/>
        </w:rPr>
        <w:t xml:space="preserve"> Being vector-based, the pdf-files are suitable for stand-alone submission when your paper is accepted. The png and wmf files are of lower quality but are more easily imported into Word files, and therefore suitable to be included in Word files for review rounds. Keep in mind though that imported wmf-plots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4022688"/>
      <w:r w:rsidRPr="00DE13B4">
        <w:rPr>
          <w:lang w:val="it-IT"/>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088863A" w14:textId="3C3B2912" w:rsidR="009B29BF"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4022688" w:history="1">
            <w:r w:rsidR="009B29BF" w:rsidRPr="003D42D6">
              <w:rPr>
                <w:rStyle w:val="Hyperlink"/>
                <w:noProof/>
                <w:lang w:val="it-IT"/>
              </w:rPr>
              <w:t>Content of this manual</w:t>
            </w:r>
            <w:r w:rsidR="009B29BF">
              <w:rPr>
                <w:noProof/>
                <w:webHidden/>
              </w:rPr>
              <w:tab/>
            </w:r>
            <w:r w:rsidR="009B29BF">
              <w:rPr>
                <w:noProof/>
                <w:webHidden/>
              </w:rPr>
              <w:fldChar w:fldCharType="begin"/>
            </w:r>
            <w:r w:rsidR="009B29BF">
              <w:rPr>
                <w:noProof/>
                <w:webHidden/>
              </w:rPr>
              <w:instrText xml:space="preserve"> PAGEREF _Toc84022688 \h </w:instrText>
            </w:r>
            <w:r w:rsidR="009B29BF">
              <w:rPr>
                <w:noProof/>
                <w:webHidden/>
              </w:rPr>
            </w:r>
            <w:r w:rsidR="009B29BF">
              <w:rPr>
                <w:noProof/>
                <w:webHidden/>
              </w:rPr>
              <w:fldChar w:fldCharType="separate"/>
            </w:r>
            <w:r w:rsidR="00DF5E80">
              <w:rPr>
                <w:noProof/>
                <w:webHidden/>
              </w:rPr>
              <w:t>3</w:t>
            </w:r>
            <w:r w:rsidR="009B29BF">
              <w:rPr>
                <w:noProof/>
                <w:webHidden/>
              </w:rPr>
              <w:fldChar w:fldCharType="end"/>
            </w:r>
          </w:hyperlink>
        </w:p>
        <w:p w14:paraId="009225BB" w14:textId="10F27F63"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89" w:history="1">
            <w:r w:rsidR="009B29BF" w:rsidRPr="003D42D6">
              <w:rPr>
                <w:rStyle w:val="Hyperlink"/>
                <w:noProof/>
              </w:rPr>
              <w:t>1. Do all at once</w:t>
            </w:r>
            <w:r w:rsidR="009B29BF">
              <w:rPr>
                <w:noProof/>
                <w:webHidden/>
              </w:rPr>
              <w:tab/>
            </w:r>
            <w:r w:rsidR="009B29BF">
              <w:rPr>
                <w:noProof/>
                <w:webHidden/>
              </w:rPr>
              <w:fldChar w:fldCharType="begin"/>
            </w:r>
            <w:r w:rsidR="009B29BF">
              <w:rPr>
                <w:noProof/>
                <w:webHidden/>
              </w:rPr>
              <w:instrText xml:space="preserve"> PAGEREF _Toc84022689 \h </w:instrText>
            </w:r>
            <w:r w:rsidR="009B29BF">
              <w:rPr>
                <w:noProof/>
                <w:webHidden/>
              </w:rPr>
            </w:r>
            <w:r w:rsidR="009B29BF">
              <w:rPr>
                <w:noProof/>
                <w:webHidden/>
              </w:rPr>
              <w:fldChar w:fldCharType="separate"/>
            </w:r>
            <w:r>
              <w:rPr>
                <w:noProof/>
                <w:webHidden/>
              </w:rPr>
              <w:t>4</w:t>
            </w:r>
            <w:r w:rsidR="009B29BF">
              <w:rPr>
                <w:noProof/>
                <w:webHidden/>
              </w:rPr>
              <w:fldChar w:fldCharType="end"/>
            </w:r>
          </w:hyperlink>
        </w:p>
        <w:p w14:paraId="01BE356E" w14:textId="78982B5A"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90" w:history="1">
            <w:r w:rsidR="009B29BF" w:rsidRPr="003D42D6">
              <w:rPr>
                <w:rStyle w:val="Hyperlink"/>
                <w:noProof/>
              </w:rPr>
              <w:t>2. Load SambaR</w:t>
            </w:r>
            <w:r w:rsidR="009B29BF">
              <w:rPr>
                <w:noProof/>
                <w:webHidden/>
              </w:rPr>
              <w:tab/>
            </w:r>
            <w:r w:rsidR="009B29BF">
              <w:rPr>
                <w:noProof/>
                <w:webHidden/>
              </w:rPr>
              <w:fldChar w:fldCharType="begin"/>
            </w:r>
            <w:r w:rsidR="009B29BF">
              <w:rPr>
                <w:noProof/>
                <w:webHidden/>
              </w:rPr>
              <w:instrText xml:space="preserve"> PAGEREF _Toc84022690 \h </w:instrText>
            </w:r>
            <w:r w:rsidR="009B29BF">
              <w:rPr>
                <w:noProof/>
                <w:webHidden/>
              </w:rPr>
            </w:r>
            <w:r w:rsidR="009B29BF">
              <w:rPr>
                <w:noProof/>
                <w:webHidden/>
              </w:rPr>
              <w:fldChar w:fldCharType="separate"/>
            </w:r>
            <w:r>
              <w:rPr>
                <w:noProof/>
                <w:webHidden/>
              </w:rPr>
              <w:t>6</w:t>
            </w:r>
            <w:r w:rsidR="009B29BF">
              <w:rPr>
                <w:noProof/>
                <w:webHidden/>
              </w:rPr>
              <w:fldChar w:fldCharType="end"/>
            </w:r>
          </w:hyperlink>
        </w:p>
        <w:p w14:paraId="79145CCE" w14:textId="3AC39527"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91" w:history="1">
            <w:r w:rsidR="009B29BF" w:rsidRPr="003D42D6">
              <w:rPr>
                <w:rStyle w:val="Hyperlink"/>
                <w:noProof/>
              </w:rPr>
              <w:t>3. Load dependencies</w:t>
            </w:r>
            <w:r w:rsidR="009B29BF">
              <w:rPr>
                <w:noProof/>
                <w:webHidden/>
              </w:rPr>
              <w:tab/>
            </w:r>
            <w:r w:rsidR="009B29BF">
              <w:rPr>
                <w:noProof/>
                <w:webHidden/>
              </w:rPr>
              <w:fldChar w:fldCharType="begin"/>
            </w:r>
            <w:r w:rsidR="009B29BF">
              <w:rPr>
                <w:noProof/>
                <w:webHidden/>
              </w:rPr>
              <w:instrText xml:space="preserve"> PAGEREF _Toc84022691 \h </w:instrText>
            </w:r>
            <w:r w:rsidR="009B29BF">
              <w:rPr>
                <w:noProof/>
                <w:webHidden/>
              </w:rPr>
            </w:r>
            <w:r w:rsidR="009B29BF">
              <w:rPr>
                <w:noProof/>
                <w:webHidden/>
              </w:rPr>
              <w:fldChar w:fldCharType="separate"/>
            </w:r>
            <w:r>
              <w:rPr>
                <w:noProof/>
                <w:webHidden/>
              </w:rPr>
              <w:t>7</w:t>
            </w:r>
            <w:r w:rsidR="009B29BF">
              <w:rPr>
                <w:noProof/>
                <w:webHidden/>
              </w:rPr>
              <w:fldChar w:fldCharType="end"/>
            </w:r>
          </w:hyperlink>
        </w:p>
        <w:p w14:paraId="1D3937BF" w14:textId="3AA63F39"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92" w:history="1">
            <w:r w:rsidR="009B29BF" w:rsidRPr="003D42D6">
              <w:rPr>
                <w:rStyle w:val="Hyperlink"/>
                <w:noProof/>
              </w:rPr>
              <w:t>4. Import your data into R</w:t>
            </w:r>
            <w:r w:rsidR="009B29BF">
              <w:rPr>
                <w:noProof/>
                <w:webHidden/>
              </w:rPr>
              <w:tab/>
            </w:r>
            <w:r w:rsidR="009B29BF">
              <w:rPr>
                <w:noProof/>
                <w:webHidden/>
              </w:rPr>
              <w:fldChar w:fldCharType="begin"/>
            </w:r>
            <w:r w:rsidR="009B29BF">
              <w:rPr>
                <w:noProof/>
                <w:webHidden/>
              </w:rPr>
              <w:instrText xml:space="preserve"> PAGEREF _Toc84022692 \h </w:instrText>
            </w:r>
            <w:r w:rsidR="009B29BF">
              <w:rPr>
                <w:noProof/>
                <w:webHidden/>
              </w:rPr>
            </w:r>
            <w:r w:rsidR="009B29BF">
              <w:rPr>
                <w:noProof/>
                <w:webHidden/>
              </w:rPr>
              <w:fldChar w:fldCharType="separate"/>
            </w:r>
            <w:r>
              <w:rPr>
                <w:noProof/>
                <w:webHidden/>
              </w:rPr>
              <w:t>11</w:t>
            </w:r>
            <w:r w:rsidR="009B29BF">
              <w:rPr>
                <w:noProof/>
                <w:webHidden/>
              </w:rPr>
              <w:fldChar w:fldCharType="end"/>
            </w:r>
          </w:hyperlink>
        </w:p>
        <w:p w14:paraId="371C4AB7" w14:textId="7BC34468"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693" w:history="1">
            <w:r w:rsidR="009B29BF" w:rsidRPr="003D42D6">
              <w:rPr>
                <w:rStyle w:val="Hyperlink"/>
                <w:noProof/>
              </w:rPr>
              <w:t>4.1.1 Prepare input files</w:t>
            </w:r>
            <w:r w:rsidR="009B29BF">
              <w:rPr>
                <w:noProof/>
                <w:webHidden/>
              </w:rPr>
              <w:tab/>
            </w:r>
            <w:r w:rsidR="009B29BF">
              <w:rPr>
                <w:noProof/>
                <w:webHidden/>
              </w:rPr>
              <w:fldChar w:fldCharType="begin"/>
            </w:r>
            <w:r w:rsidR="009B29BF">
              <w:rPr>
                <w:noProof/>
                <w:webHidden/>
              </w:rPr>
              <w:instrText xml:space="preserve"> PAGEREF _Toc84022693 \h </w:instrText>
            </w:r>
            <w:r w:rsidR="009B29BF">
              <w:rPr>
                <w:noProof/>
                <w:webHidden/>
              </w:rPr>
            </w:r>
            <w:r w:rsidR="009B29BF">
              <w:rPr>
                <w:noProof/>
                <w:webHidden/>
              </w:rPr>
              <w:fldChar w:fldCharType="separate"/>
            </w:r>
            <w:r>
              <w:rPr>
                <w:noProof/>
                <w:webHidden/>
              </w:rPr>
              <w:t>12</w:t>
            </w:r>
            <w:r w:rsidR="009B29BF">
              <w:rPr>
                <w:noProof/>
                <w:webHidden/>
              </w:rPr>
              <w:fldChar w:fldCharType="end"/>
            </w:r>
          </w:hyperlink>
        </w:p>
        <w:p w14:paraId="536B2E63" w14:textId="61BBD3CF"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694" w:history="1">
            <w:r w:rsidR="009B29BF" w:rsidRPr="003D42D6">
              <w:rPr>
                <w:rStyle w:val="Hyperlink"/>
                <w:noProof/>
              </w:rPr>
              <w:t>4.1.2 STEP 1. Convert from any data format to PED/MAP</w:t>
            </w:r>
            <w:r w:rsidR="009B29BF">
              <w:rPr>
                <w:noProof/>
                <w:webHidden/>
              </w:rPr>
              <w:tab/>
            </w:r>
            <w:r w:rsidR="009B29BF">
              <w:rPr>
                <w:noProof/>
                <w:webHidden/>
              </w:rPr>
              <w:fldChar w:fldCharType="begin"/>
            </w:r>
            <w:r w:rsidR="009B29BF">
              <w:rPr>
                <w:noProof/>
                <w:webHidden/>
              </w:rPr>
              <w:instrText xml:space="preserve"> PAGEREF _Toc84022694 \h </w:instrText>
            </w:r>
            <w:r w:rsidR="009B29BF">
              <w:rPr>
                <w:noProof/>
                <w:webHidden/>
              </w:rPr>
            </w:r>
            <w:r w:rsidR="009B29BF">
              <w:rPr>
                <w:noProof/>
                <w:webHidden/>
              </w:rPr>
              <w:fldChar w:fldCharType="separate"/>
            </w:r>
            <w:r>
              <w:rPr>
                <w:noProof/>
                <w:webHidden/>
              </w:rPr>
              <w:t>13</w:t>
            </w:r>
            <w:r w:rsidR="009B29BF">
              <w:rPr>
                <w:noProof/>
                <w:webHidden/>
              </w:rPr>
              <w:fldChar w:fldCharType="end"/>
            </w:r>
          </w:hyperlink>
        </w:p>
        <w:p w14:paraId="51DF78FC" w14:textId="13FA8C15"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695" w:history="1">
            <w:r w:rsidR="009B29BF" w:rsidRPr="003D42D6">
              <w:rPr>
                <w:rStyle w:val="Hyperlink"/>
                <w:noProof/>
              </w:rPr>
              <w:t>4.1.3 STEP 2. Convert from PED/MAP to RAW/BIM</w:t>
            </w:r>
            <w:r w:rsidR="009B29BF">
              <w:rPr>
                <w:noProof/>
                <w:webHidden/>
              </w:rPr>
              <w:tab/>
            </w:r>
            <w:r w:rsidR="009B29BF">
              <w:rPr>
                <w:noProof/>
                <w:webHidden/>
              </w:rPr>
              <w:fldChar w:fldCharType="begin"/>
            </w:r>
            <w:r w:rsidR="009B29BF">
              <w:rPr>
                <w:noProof/>
                <w:webHidden/>
              </w:rPr>
              <w:instrText xml:space="preserve"> PAGEREF _Toc84022695 \h </w:instrText>
            </w:r>
            <w:r w:rsidR="009B29BF">
              <w:rPr>
                <w:noProof/>
                <w:webHidden/>
              </w:rPr>
            </w:r>
            <w:r w:rsidR="009B29BF">
              <w:rPr>
                <w:noProof/>
                <w:webHidden/>
              </w:rPr>
              <w:fldChar w:fldCharType="separate"/>
            </w:r>
            <w:r>
              <w:rPr>
                <w:noProof/>
                <w:webHidden/>
              </w:rPr>
              <w:t>16</w:t>
            </w:r>
            <w:r w:rsidR="009B29BF">
              <w:rPr>
                <w:noProof/>
                <w:webHidden/>
              </w:rPr>
              <w:fldChar w:fldCharType="end"/>
            </w:r>
          </w:hyperlink>
        </w:p>
        <w:p w14:paraId="05314067" w14:textId="3E00DDC0"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696" w:history="1">
            <w:r w:rsidR="009B29BF" w:rsidRPr="003D42D6">
              <w:rPr>
                <w:rStyle w:val="Hyperlink"/>
                <w:noProof/>
              </w:rPr>
              <w:t>4.2 Import data from RAW/BIM</w:t>
            </w:r>
            <w:r w:rsidR="009B29BF">
              <w:rPr>
                <w:noProof/>
                <w:webHidden/>
              </w:rPr>
              <w:tab/>
            </w:r>
            <w:r w:rsidR="009B29BF">
              <w:rPr>
                <w:noProof/>
                <w:webHidden/>
              </w:rPr>
              <w:fldChar w:fldCharType="begin"/>
            </w:r>
            <w:r w:rsidR="009B29BF">
              <w:rPr>
                <w:noProof/>
                <w:webHidden/>
              </w:rPr>
              <w:instrText xml:space="preserve"> PAGEREF _Toc84022696 \h </w:instrText>
            </w:r>
            <w:r w:rsidR="009B29BF">
              <w:rPr>
                <w:noProof/>
                <w:webHidden/>
              </w:rPr>
            </w:r>
            <w:r w:rsidR="009B29BF">
              <w:rPr>
                <w:noProof/>
                <w:webHidden/>
              </w:rPr>
              <w:fldChar w:fldCharType="separate"/>
            </w:r>
            <w:r>
              <w:rPr>
                <w:noProof/>
                <w:webHidden/>
              </w:rPr>
              <w:t>18</w:t>
            </w:r>
            <w:r w:rsidR="009B29BF">
              <w:rPr>
                <w:noProof/>
                <w:webHidden/>
              </w:rPr>
              <w:fldChar w:fldCharType="end"/>
            </w:r>
          </w:hyperlink>
        </w:p>
        <w:p w14:paraId="4D8075A0" w14:textId="475DAFBF"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697" w:history="1">
            <w:r w:rsidR="009B29BF" w:rsidRPr="003D42D6">
              <w:rPr>
                <w:rStyle w:val="Hyperlink"/>
                <w:noProof/>
              </w:rPr>
              <w:t>4.3 Convert from genlight object (or Genalex format)</w:t>
            </w:r>
            <w:r w:rsidR="009B29BF">
              <w:rPr>
                <w:noProof/>
                <w:webHidden/>
              </w:rPr>
              <w:tab/>
            </w:r>
            <w:r w:rsidR="009B29BF">
              <w:rPr>
                <w:noProof/>
                <w:webHidden/>
              </w:rPr>
              <w:fldChar w:fldCharType="begin"/>
            </w:r>
            <w:r w:rsidR="009B29BF">
              <w:rPr>
                <w:noProof/>
                <w:webHidden/>
              </w:rPr>
              <w:instrText xml:space="preserve"> PAGEREF _Toc84022697 \h </w:instrText>
            </w:r>
            <w:r w:rsidR="009B29BF">
              <w:rPr>
                <w:noProof/>
                <w:webHidden/>
              </w:rPr>
            </w:r>
            <w:r w:rsidR="009B29BF">
              <w:rPr>
                <w:noProof/>
                <w:webHidden/>
              </w:rPr>
              <w:fldChar w:fldCharType="separate"/>
            </w:r>
            <w:r>
              <w:rPr>
                <w:noProof/>
                <w:webHidden/>
              </w:rPr>
              <w:t>20</w:t>
            </w:r>
            <w:r w:rsidR="009B29BF">
              <w:rPr>
                <w:noProof/>
                <w:webHidden/>
              </w:rPr>
              <w:fldChar w:fldCharType="end"/>
            </w:r>
          </w:hyperlink>
        </w:p>
        <w:p w14:paraId="542D5C88" w14:textId="11940A00"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98" w:history="1">
            <w:r w:rsidR="009B29BF" w:rsidRPr="003D42D6">
              <w:rPr>
                <w:rStyle w:val="Hyperlink"/>
                <w:noProof/>
              </w:rPr>
              <w:t>5. Observe your data</w:t>
            </w:r>
            <w:r w:rsidR="009B29BF">
              <w:rPr>
                <w:noProof/>
                <w:webHidden/>
              </w:rPr>
              <w:tab/>
            </w:r>
            <w:r w:rsidR="009B29BF">
              <w:rPr>
                <w:noProof/>
                <w:webHidden/>
              </w:rPr>
              <w:fldChar w:fldCharType="begin"/>
            </w:r>
            <w:r w:rsidR="009B29BF">
              <w:rPr>
                <w:noProof/>
                <w:webHidden/>
              </w:rPr>
              <w:instrText xml:space="preserve"> PAGEREF _Toc84022698 \h </w:instrText>
            </w:r>
            <w:r w:rsidR="009B29BF">
              <w:rPr>
                <w:noProof/>
                <w:webHidden/>
              </w:rPr>
            </w:r>
            <w:r w:rsidR="009B29BF">
              <w:rPr>
                <w:noProof/>
                <w:webHidden/>
              </w:rPr>
              <w:fldChar w:fldCharType="separate"/>
            </w:r>
            <w:r>
              <w:rPr>
                <w:noProof/>
                <w:webHidden/>
              </w:rPr>
              <w:t>22</w:t>
            </w:r>
            <w:r w:rsidR="009B29BF">
              <w:rPr>
                <w:noProof/>
                <w:webHidden/>
              </w:rPr>
              <w:fldChar w:fldCharType="end"/>
            </w:r>
          </w:hyperlink>
        </w:p>
        <w:p w14:paraId="6B43AC57" w14:textId="4DF3FE18"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699" w:history="1">
            <w:r w:rsidR="009B29BF" w:rsidRPr="003D42D6">
              <w:rPr>
                <w:rStyle w:val="Hyperlink"/>
                <w:noProof/>
              </w:rPr>
              <w:t>6. Filter your data</w:t>
            </w:r>
            <w:r w:rsidR="009B29BF">
              <w:rPr>
                <w:noProof/>
                <w:webHidden/>
              </w:rPr>
              <w:tab/>
            </w:r>
            <w:r w:rsidR="009B29BF">
              <w:rPr>
                <w:noProof/>
                <w:webHidden/>
              </w:rPr>
              <w:fldChar w:fldCharType="begin"/>
            </w:r>
            <w:r w:rsidR="009B29BF">
              <w:rPr>
                <w:noProof/>
                <w:webHidden/>
              </w:rPr>
              <w:instrText xml:space="preserve"> PAGEREF _Toc84022699 \h </w:instrText>
            </w:r>
            <w:r w:rsidR="009B29BF">
              <w:rPr>
                <w:noProof/>
                <w:webHidden/>
              </w:rPr>
            </w:r>
            <w:r w:rsidR="009B29BF">
              <w:rPr>
                <w:noProof/>
                <w:webHidden/>
              </w:rPr>
              <w:fldChar w:fldCharType="separate"/>
            </w:r>
            <w:r>
              <w:rPr>
                <w:noProof/>
                <w:webHidden/>
              </w:rPr>
              <w:t>24</w:t>
            </w:r>
            <w:r w:rsidR="009B29BF">
              <w:rPr>
                <w:noProof/>
                <w:webHidden/>
              </w:rPr>
              <w:fldChar w:fldCharType="end"/>
            </w:r>
          </w:hyperlink>
        </w:p>
        <w:p w14:paraId="1E3764C4" w14:textId="729576B9"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700" w:history="1">
            <w:r w:rsidR="009B29BF" w:rsidRPr="003D42D6">
              <w:rPr>
                <w:rStyle w:val="Hyperlink"/>
                <w:noProof/>
              </w:rPr>
              <w:t>7. Analyse your data</w:t>
            </w:r>
            <w:r w:rsidR="009B29BF">
              <w:rPr>
                <w:noProof/>
                <w:webHidden/>
              </w:rPr>
              <w:tab/>
            </w:r>
            <w:r w:rsidR="009B29BF">
              <w:rPr>
                <w:noProof/>
                <w:webHidden/>
              </w:rPr>
              <w:fldChar w:fldCharType="begin"/>
            </w:r>
            <w:r w:rsidR="009B29BF">
              <w:rPr>
                <w:noProof/>
                <w:webHidden/>
              </w:rPr>
              <w:instrText xml:space="preserve"> PAGEREF _Toc84022700 \h </w:instrText>
            </w:r>
            <w:r w:rsidR="009B29BF">
              <w:rPr>
                <w:noProof/>
                <w:webHidden/>
              </w:rPr>
            </w:r>
            <w:r w:rsidR="009B29BF">
              <w:rPr>
                <w:noProof/>
                <w:webHidden/>
              </w:rPr>
              <w:fldChar w:fldCharType="separate"/>
            </w:r>
            <w:r>
              <w:rPr>
                <w:noProof/>
                <w:webHidden/>
              </w:rPr>
              <w:t>28</w:t>
            </w:r>
            <w:r w:rsidR="009B29BF">
              <w:rPr>
                <w:noProof/>
                <w:webHidden/>
              </w:rPr>
              <w:fldChar w:fldCharType="end"/>
            </w:r>
          </w:hyperlink>
        </w:p>
        <w:p w14:paraId="4E21810E" w14:textId="772FA718"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1" w:history="1">
            <w:r w:rsidR="009B29BF" w:rsidRPr="003D42D6">
              <w:rPr>
                <w:rStyle w:val="Hyperlink"/>
                <w:noProof/>
              </w:rPr>
              <w:t>7.1 Population structure</w:t>
            </w:r>
            <w:r w:rsidR="009B29BF">
              <w:rPr>
                <w:noProof/>
                <w:webHidden/>
              </w:rPr>
              <w:tab/>
            </w:r>
            <w:r w:rsidR="009B29BF">
              <w:rPr>
                <w:noProof/>
                <w:webHidden/>
              </w:rPr>
              <w:fldChar w:fldCharType="begin"/>
            </w:r>
            <w:r w:rsidR="009B29BF">
              <w:rPr>
                <w:noProof/>
                <w:webHidden/>
              </w:rPr>
              <w:instrText xml:space="preserve"> PAGEREF _Toc84022701 \h </w:instrText>
            </w:r>
            <w:r w:rsidR="009B29BF">
              <w:rPr>
                <w:noProof/>
                <w:webHidden/>
              </w:rPr>
            </w:r>
            <w:r w:rsidR="009B29BF">
              <w:rPr>
                <w:noProof/>
                <w:webHidden/>
              </w:rPr>
              <w:fldChar w:fldCharType="separate"/>
            </w:r>
            <w:r>
              <w:rPr>
                <w:noProof/>
                <w:webHidden/>
              </w:rPr>
              <w:t>29</w:t>
            </w:r>
            <w:r w:rsidR="009B29BF">
              <w:rPr>
                <w:noProof/>
                <w:webHidden/>
              </w:rPr>
              <w:fldChar w:fldCharType="end"/>
            </w:r>
          </w:hyperlink>
        </w:p>
        <w:p w14:paraId="7660C55B" w14:textId="69E76B41"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2" w:history="1">
            <w:r w:rsidR="009B29BF" w:rsidRPr="003D42D6">
              <w:rPr>
                <w:rStyle w:val="Hyperlink"/>
                <w:noProof/>
              </w:rPr>
              <w:t>7.2 Population differentiation</w:t>
            </w:r>
            <w:r w:rsidR="009B29BF">
              <w:rPr>
                <w:noProof/>
                <w:webHidden/>
              </w:rPr>
              <w:tab/>
            </w:r>
            <w:r w:rsidR="009B29BF">
              <w:rPr>
                <w:noProof/>
                <w:webHidden/>
              </w:rPr>
              <w:fldChar w:fldCharType="begin"/>
            </w:r>
            <w:r w:rsidR="009B29BF">
              <w:rPr>
                <w:noProof/>
                <w:webHidden/>
              </w:rPr>
              <w:instrText xml:space="preserve"> PAGEREF _Toc84022702 \h </w:instrText>
            </w:r>
            <w:r w:rsidR="009B29BF">
              <w:rPr>
                <w:noProof/>
                <w:webHidden/>
              </w:rPr>
            </w:r>
            <w:r w:rsidR="009B29BF">
              <w:rPr>
                <w:noProof/>
                <w:webHidden/>
              </w:rPr>
              <w:fldChar w:fldCharType="separate"/>
            </w:r>
            <w:r>
              <w:rPr>
                <w:noProof/>
                <w:webHidden/>
              </w:rPr>
              <w:t>34</w:t>
            </w:r>
            <w:r w:rsidR="009B29BF">
              <w:rPr>
                <w:noProof/>
                <w:webHidden/>
              </w:rPr>
              <w:fldChar w:fldCharType="end"/>
            </w:r>
          </w:hyperlink>
        </w:p>
        <w:p w14:paraId="79803B00" w14:textId="58F8A2E3"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3" w:history="1">
            <w:r w:rsidR="009B29BF" w:rsidRPr="003D42D6">
              <w:rPr>
                <w:rStyle w:val="Hyperlink"/>
                <w:noProof/>
              </w:rPr>
              <w:t>7.3 Genetic diversity</w:t>
            </w:r>
            <w:r w:rsidR="009B29BF">
              <w:rPr>
                <w:noProof/>
                <w:webHidden/>
              </w:rPr>
              <w:tab/>
            </w:r>
            <w:r w:rsidR="009B29BF">
              <w:rPr>
                <w:noProof/>
                <w:webHidden/>
              </w:rPr>
              <w:fldChar w:fldCharType="begin"/>
            </w:r>
            <w:r w:rsidR="009B29BF">
              <w:rPr>
                <w:noProof/>
                <w:webHidden/>
              </w:rPr>
              <w:instrText xml:space="preserve"> PAGEREF _Toc84022703 \h </w:instrText>
            </w:r>
            <w:r w:rsidR="009B29BF">
              <w:rPr>
                <w:noProof/>
                <w:webHidden/>
              </w:rPr>
            </w:r>
            <w:r w:rsidR="009B29BF">
              <w:rPr>
                <w:noProof/>
                <w:webHidden/>
              </w:rPr>
              <w:fldChar w:fldCharType="separate"/>
            </w:r>
            <w:r>
              <w:rPr>
                <w:noProof/>
                <w:webHidden/>
              </w:rPr>
              <w:t>35</w:t>
            </w:r>
            <w:r w:rsidR="009B29BF">
              <w:rPr>
                <w:noProof/>
                <w:webHidden/>
              </w:rPr>
              <w:fldChar w:fldCharType="end"/>
            </w:r>
          </w:hyperlink>
        </w:p>
        <w:p w14:paraId="47647472" w14:textId="30F36734"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4" w:history="1">
            <w:r w:rsidR="009B29BF" w:rsidRPr="003D42D6">
              <w:rPr>
                <w:rStyle w:val="Hyperlink"/>
                <w:noProof/>
              </w:rPr>
              <w:t>7.4 Kinship analyses</w:t>
            </w:r>
            <w:r w:rsidR="009B29BF">
              <w:rPr>
                <w:noProof/>
                <w:webHidden/>
              </w:rPr>
              <w:tab/>
            </w:r>
            <w:r w:rsidR="009B29BF">
              <w:rPr>
                <w:noProof/>
                <w:webHidden/>
              </w:rPr>
              <w:fldChar w:fldCharType="begin"/>
            </w:r>
            <w:r w:rsidR="009B29BF">
              <w:rPr>
                <w:noProof/>
                <w:webHidden/>
              </w:rPr>
              <w:instrText xml:space="preserve"> PAGEREF _Toc84022704 \h </w:instrText>
            </w:r>
            <w:r w:rsidR="009B29BF">
              <w:rPr>
                <w:noProof/>
                <w:webHidden/>
              </w:rPr>
            </w:r>
            <w:r w:rsidR="009B29BF">
              <w:rPr>
                <w:noProof/>
                <w:webHidden/>
              </w:rPr>
              <w:fldChar w:fldCharType="separate"/>
            </w:r>
            <w:r>
              <w:rPr>
                <w:noProof/>
                <w:webHidden/>
              </w:rPr>
              <w:t>38</w:t>
            </w:r>
            <w:r w:rsidR="009B29BF">
              <w:rPr>
                <w:noProof/>
                <w:webHidden/>
              </w:rPr>
              <w:fldChar w:fldCharType="end"/>
            </w:r>
          </w:hyperlink>
        </w:p>
        <w:p w14:paraId="73D42695" w14:textId="25081408"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5" w:history="1">
            <w:r w:rsidR="009B29BF" w:rsidRPr="003D42D6">
              <w:rPr>
                <w:rStyle w:val="Hyperlink"/>
                <w:noProof/>
              </w:rPr>
              <w:t>7.5 Selection analyses</w:t>
            </w:r>
            <w:r w:rsidR="009B29BF">
              <w:rPr>
                <w:noProof/>
                <w:webHidden/>
              </w:rPr>
              <w:tab/>
            </w:r>
            <w:r w:rsidR="009B29BF">
              <w:rPr>
                <w:noProof/>
                <w:webHidden/>
              </w:rPr>
              <w:fldChar w:fldCharType="begin"/>
            </w:r>
            <w:r w:rsidR="009B29BF">
              <w:rPr>
                <w:noProof/>
                <w:webHidden/>
              </w:rPr>
              <w:instrText xml:space="preserve"> PAGEREF _Toc84022705 \h </w:instrText>
            </w:r>
            <w:r w:rsidR="009B29BF">
              <w:rPr>
                <w:noProof/>
                <w:webHidden/>
              </w:rPr>
            </w:r>
            <w:r w:rsidR="009B29BF">
              <w:rPr>
                <w:noProof/>
                <w:webHidden/>
              </w:rPr>
              <w:fldChar w:fldCharType="separate"/>
            </w:r>
            <w:r>
              <w:rPr>
                <w:noProof/>
                <w:webHidden/>
              </w:rPr>
              <w:t>41</w:t>
            </w:r>
            <w:r w:rsidR="009B29BF">
              <w:rPr>
                <w:noProof/>
                <w:webHidden/>
              </w:rPr>
              <w:fldChar w:fldCharType="end"/>
            </w:r>
          </w:hyperlink>
        </w:p>
        <w:p w14:paraId="2CD914EC" w14:textId="39D93265"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6" w:history="1">
            <w:r w:rsidR="009B29BF" w:rsidRPr="003D42D6">
              <w:rPr>
                <w:rStyle w:val="Hyperlink"/>
                <w:noProof/>
              </w:rPr>
              <w:t>7.6 Association analyses</w:t>
            </w:r>
            <w:r w:rsidR="009B29BF">
              <w:rPr>
                <w:noProof/>
                <w:webHidden/>
              </w:rPr>
              <w:tab/>
            </w:r>
            <w:r w:rsidR="009B29BF">
              <w:rPr>
                <w:noProof/>
                <w:webHidden/>
              </w:rPr>
              <w:fldChar w:fldCharType="begin"/>
            </w:r>
            <w:r w:rsidR="009B29BF">
              <w:rPr>
                <w:noProof/>
                <w:webHidden/>
              </w:rPr>
              <w:instrText xml:space="preserve"> PAGEREF _Toc84022706 \h </w:instrText>
            </w:r>
            <w:r w:rsidR="009B29BF">
              <w:rPr>
                <w:noProof/>
                <w:webHidden/>
              </w:rPr>
            </w:r>
            <w:r w:rsidR="009B29BF">
              <w:rPr>
                <w:noProof/>
                <w:webHidden/>
              </w:rPr>
              <w:fldChar w:fldCharType="separate"/>
            </w:r>
            <w:r>
              <w:rPr>
                <w:noProof/>
                <w:webHidden/>
              </w:rPr>
              <w:t>46</w:t>
            </w:r>
            <w:r w:rsidR="009B29BF">
              <w:rPr>
                <w:noProof/>
                <w:webHidden/>
              </w:rPr>
              <w:fldChar w:fldCharType="end"/>
            </w:r>
          </w:hyperlink>
        </w:p>
        <w:p w14:paraId="1F045FB4" w14:textId="38C3414F"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7" w:history="1">
            <w:r w:rsidR="009B29BF" w:rsidRPr="003D42D6">
              <w:rPr>
                <w:rStyle w:val="Hyperlink"/>
                <w:noProof/>
              </w:rPr>
              <w:t>7.7 Population demography (ADDITIONAL ANALYSIS)</w:t>
            </w:r>
            <w:r w:rsidR="009B29BF">
              <w:rPr>
                <w:noProof/>
                <w:webHidden/>
              </w:rPr>
              <w:tab/>
            </w:r>
            <w:r w:rsidR="009B29BF">
              <w:rPr>
                <w:noProof/>
                <w:webHidden/>
              </w:rPr>
              <w:fldChar w:fldCharType="begin"/>
            </w:r>
            <w:r w:rsidR="009B29BF">
              <w:rPr>
                <w:noProof/>
                <w:webHidden/>
              </w:rPr>
              <w:instrText xml:space="preserve"> PAGEREF _Toc84022707 \h </w:instrText>
            </w:r>
            <w:r w:rsidR="009B29BF">
              <w:rPr>
                <w:noProof/>
                <w:webHidden/>
              </w:rPr>
            </w:r>
            <w:r w:rsidR="009B29BF">
              <w:rPr>
                <w:noProof/>
                <w:webHidden/>
              </w:rPr>
              <w:fldChar w:fldCharType="separate"/>
            </w:r>
            <w:r>
              <w:rPr>
                <w:noProof/>
                <w:webHidden/>
              </w:rPr>
              <w:t>47</w:t>
            </w:r>
            <w:r w:rsidR="009B29BF">
              <w:rPr>
                <w:noProof/>
                <w:webHidden/>
              </w:rPr>
              <w:fldChar w:fldCharType="end"/>
            </w:r>
          </w:hyperlink>
        </w:p>
        <w:p w14:paraId="05D83830" w14:textId="7D083575"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708" w:history="1">
            <w:r w:rsidR="009B29BF" w:rsidRPr="003D42D6">
              <w:rPr>
                <w:rStyle w:val="Hyperlink"/>
                <w:noProof/>
              </w:rPr>
              <w:t>8. How to get the most out of SambaR</w:t>
            </w:r>
            <w:r w:rsidR="009B29BF">
              <w:rPr>
                <w:noProof/>
                <w:webHidden/>
              </w:rPr>
              <w:tab/>
            </w:r>
            <w:r w:rsidR="009B29BF">
              <w:rPr>
                <w:noProof/>
                <w:webHidden/>
              </w:rPr>
              <w:fldChar w:fldCharType="begin"/>
            </w:r>
            <w:r w:rsidR="009B29BF">
              <w:rPr>
                <w:noProof/>
                <w:webHidden/>
              </w:rPr>
              <w:instrText xml:space="preserve"> PAGEREF _Toc84022708 \h </w:instrText>
            </w:r>
            <w:r w:rsidR="009B29BF">
              <w:rPr>
                <w:noProof/>
                <w:webHidden/>
              </w:rPr>
            </w:r>
            <w:r w:rsidR="009B29BF">
              <w:rPr>
                <w:noProof/>
                <w:webHidden/>
              </w:rPr>
              <w:fldChar w:fldCharType="separate"/>
            </w:r>
            <w:r>
              <w:rPr>
                <w:noProof/>
                <w:webHidden/>
              </w:rPr>
              <w:t>53</w:t>
            </w:r>
            <w:r w:rsidR="009B29BF">
              <w:rPr>
                <w:noProof/>
                <w:webHidden/>
              </w:rPr>
              <w:fldChar w:fldCharType="end"/>
            </w:r>
          </w:hyperlink>
        </w:p>
        <w:p w14:paraId="52F03AF7" w14:textId="0C58C9FB"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09" w:history="1">
            <w:r w:rsidR="009B29BF" w:rsidRPr="003D42D6">
              <w:rPr>
                <w:rStyle w:val="Hyperlink"/>
                <w:noProof/>
              </w:rPr>
              <w:t>8.1 Manage your data</w:t>
            </w:r>
            <w:r w:rsidR="009B29BF">
              <w:rPr>
                <w:noProof/>
                <w:webHidden/>
              </w:rPr>
              <w:tab/>
            </w:r>
            <w:r w:rsidR="009B29BF">
              <w:rPr>
                <w:noProof/>
                <w:webHidden/>
              </w:rPr>
              <w:fldChar w:fldCharType="begin"/>
            </w:r>
            <w:r w:rsidR="009B29BF">
              <w:rPr>
                <w:noProof/>
                <w:webHidden/>
              </w:rPr>
              <w:instrText xml:space="preserve"> PAGEREF _Toc84022709 \h </w:instrText>
            </w:r>
            <w:r w:rsidR="009B29BF">
              <w:rPr>
                <w:noProof/>
                <w:webHidden/>
              </w:rPr>
            </w:r>
            <w:r w:rsidR="009B29BF">
              <w:rPr>
                <w:noProof/>
                <w:webHidden/>
              </w:rPr>
              <w:fldChar w:fldCharType="separate"/>
            </w:r>
            <w:r>
              <w:rPr>
                <w:noProof/>
                <w:webHidden/>
              </w:rPr>
              <w:t>56</w:t>
            </w:r>
            <w:r w:rsidR="009B29BF">
              <w:rPr>
                <w:noProof/>
                <w:webHidden/>
              </w:rPr>
              <w:fldChar w:fldCharType="end"/>
            </w:r>
          </w:hyperlink>
        </w:p>
        <w:p w14:paraId="6512F20A" w14:textId="459A182B"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10" w:history="1">
            <w:r w:rsidR="009B29BF" w:rsidRPr="003D42D6">
              <w:rPr>
                <w:rStyle w:val="Hyperlink"/>
                <w:noProof/>
              </w:rPr>
              <w:t>8.2 Manage your plots</w:t>
            </w:r>
            <w:r w:rsidR="009B29BF">
              <w:rPr>
                <w:noProof/>
                <w:webHidden/>
              </w:rPr>
              <w:tab/>
            </w:r>
            <w:r w:rsidR="009B29BF">
              <w:rPr>
                <w:noProof/>
                <w:webHidden/>
              </w:rPr>
              <w:fldChar w:fldCharType="begin"/>
            </w:r>
            <w:r w:rsidR="009B29BF">
              <w:rPr>
                <w:noProof/>
                <w:webHidden/>
              </w:rPr>
              <w:instrText xml:space="preserve"> PAGEREF _Toc84022710 \h </w:instrText>
            </w:r>
            <w:r w:rsidR="009B29BF">
              <w:rPr>
                <w:noProof/>
                <w:webHidden/>
              </w:rPr>
            </w:r>
            <w:r w:rsidR="009B29BF">
              <w:rPr>
                <w:noProof/>
                <w:webHidden/>
              </w:rPr>
              <w:fldChar w:fldCharType="separate"/>
            </w:r>
            <w:r>
              <w:rPr>
                <w:noProof/>
                <w:webHidden/>
              </w:rPr>
              <w:t>59</w:t>
            </w:r>
            <w:r w:rsidR="009B29BF">
              <w:rPr>
                <w:noProof/>
                <w:webHidden/>
              </w:rPr>
              <w:fldChar w:fldCharType="end"/>
            </w:r>
          </w:hyperlink>
        </w:p>
        <w:p w14:paraId="22DC6172" w14:textId="04824C72"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711" w:history="1">
            <w:r w:rsidR="009B29BF" w:rsidRPr="003D42D6">
              <w:rPr>
                <w:rStyle w:val="Hyperlink"/>
                <w:noProof/>
              </w:rPr>
              <w:t>9. Understand your output</w:t>
            </w:r>
            <w:r w:rsidR="009B29BF">
              <w:rPr>
                <w:noProof/>
                <w:webHidden/>
              </w:rPr>
              <w:tab/>
            </w:r>
            <w:r w:rsidR="009B29BF">
              <w:rPr>
                <w:noProof/>
                <w:webHidden/>
              </w:rPr>
              <w:fldChar w:fldCharType="begin"/>
            </w:r>
            <w:r w:rsidR="009B29BF">
              <w:rPr>
                <w:noProof/>
                <w:webHidden/>
              </w:rPr>
              <w:instrText xml:space="preserve"> PAGEREF _Toc84022711 \h </w:instrText>
            </w:r>
            <w:r w:rsidR="009B29BF">
              <w:rPr>
                <w:noProof/>
                <w:webHidden/>
              </w:rPr>
            </w:r>
            <w:r w:rsidR="009B29BF">
              <w:rPr>
                <w:noProof/>
                <w:webHidden/>
              </w:rPr>
              <w:fldChar w:fldCharType="separate"/>
            </w:r>
            <w:r>
              <w:rPr>
                <w:noProof/>
                <w:webHidden/>
              </w:rPr>
              <w:t>61</w:t>
            </w:r>
            <w:r w:rsidR="009B29BF">
              <w:rPr>
                <w:noProof/>
                <w:webHidden/>
              </w:rPr>
              <w:fldChar w:fldCharType="end"/>
            </w:r>
          </w:hyperlink>
        </w:p>
        <w:p w14:paraId="7B9316E5" w14:textId="7DD95471"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12" w:history="1">
            <w:r w:rsidR="009B29BF" w:rsidRPr="003D42D6">
              <w:rPr>
                <w:rStyle w:val="Hyperlink"/>
                <w:noProof/>
              </w:rPr>
              <w:t>9.1 The snps dataframe</w:t>
            </w:r>
            <w:r w:rsidR="009B29BF">
              <w:rPr>
                <w:noProof/>
                <w:webHidden/>
              </w:rPr>
              <w:tab/>
            </w:r>
            <w:r w:rsidR="009B29BF">
              <w:rPr>
                <w:noProof/>
                <w:webHidden/>
              </w:rPr>
              <w:fldChar w:fldCharType="begin"/>
            </w:r>
            <w:r w:rsidR="009B29BF">
              <w:rPr>
                <w:noProof/>
                <w:webHidden/>
              </w:rPr>
              <w:instrText xml:space="preserve"> PAGEREF _Toc84022712 \h </w:instrText>
            </w:r>
            <w:r w:rsidR="009B29BF">
              <w:rPr>
                <w:noProof/>
                <w:webHidden/>
              </w:rPr>
            </w:r>
            <w:r w:rsidR="009B29BF">
              <w:rPr>
                <w:noProof/>
                <w:webHidden/>
              </w:rPr>
              <w:fldChar w:fldCharType="separate"/>
            </w:r>
            <w:r>
              <w:rPr>
                <w:noProof/>
                <w:webHidden/>
              </w:rPr>
              <w:t>62</w:t>
            </w:r>
            <w:r w:rsidR="009B29BF">
              <w:rPr>
                <w:noProof/>
                <w:webHidden/>
              </w:rPr>
              <w:fldChar w:fldCharType="end"/>
            </w:r>
          </w:hyperlink>
        </w:p>
        <w:p w14:paraId="54E25024" w14:textId="65CEA9AB"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13" w:history="1">
            <w:r w:rsidR="009B29BF" w:rsidRPr="003D42D6">
              <w:rPr>
                <w:rStyle w:val="Hyperlink"/>
                <w:noProof/>
              </w:rPr>
              <w:t>9.2 The inds dataframe</w:t>
            </w:r>
            <w:r w:rsidR="009B29BF">
              <w:rPr>
                <w:noProof/>
                <w:webHidden/>
              </w:rPr>
              <w:tab/>
            </w:r>
            <w:r w:rsidR="009B29BF">
              <w:rPr>
                <w:noProof/>
                <w:webHidden/>
              </w:rPr>
              <w:fldChar w:fldCharType="begin"/>
            </w:r>
            <w:r w:rsidR="009B29BF">
              <w:rPr>
                <w:noProof/>
                <w:webHidden/>
              </w:rPr>
              <w:instrText xml:space="preserve"> PAGEREF _Toc84022713 \h </w:instrText>
            </w:r>
            <w:r w:rsidR="009B29BF">
              <w:rPr>
                <w:noProof/>
                <w:webHidden/>
              </w:rPr>
            </w:r>
            <w:r w:rsidR="009B29BF">
              <w:rPr>
                <w:noProof/>
                <w:webHidden/>
              </w:rPr>
              <w:fldChar w:fldCharType="separate"/>
            </w:r>
            <w:r>
              <w:rPr>
                <w:noProof/>
                <w:webHidden/>
              </w:rPr>
              <w:t>65</w:t>
            </w:r>
            <w:r w:rsidR="009B29BF">
              <w:rPr>
                <w:noProof/>
                <w:webHidden/>
              </w:rPr>
              <w:fldChar w:fldCharType="end"/>
            </w:r>
          </w:hyperlink>
        </w:p>
        <w:p w14:paraId="09296626" w14:textId="0110D5D4" w:rsidR="009B29BF" w:rsidRDefault="00DF5E80">
          <w:pPr>
            <w:pStyle w:val="TOC2"/>
            <w:tabs>
              <w:tab w:val="right" w:leader="dot" w:pos="9040"/>
            </w:tabs>
            <w:rPr>
              <w:rFonts w:asciiTheme="minorHAnsi" w:eastAsiaTheme="minorEastAsia" w:hAnsiTheme="minorHAnsi" w:cstheme="minorBidi"/>
              <w:noProof/>
              <w:color w:val="auto"/>
              <w:lang w:val="en-DE" w:eastAsia="en-DE"/>
            </w:rPr>
          </w:pPr>
          <w:hyperlink w:anchor="_Toc84022714" w:history="1">
            <w:r w:rsidR="009B29BF" w:rsidRPr="003D42D6">
              <w:rPr>
                <w:rStyle w:val="Hyperlink"/>
                <w:noProof/>
              </w:rPr>
              <w:t>9.3 SambaR calculations</w:t>
            </w:r>
            <w:r w:rsidR="009B29BF">
              <w:rPr>
                <w:noProof/>
                <w:webHidden/>
              </w:rPr>
              <w:tab/>
            </w:r>
            <w:r w:rsidR="009B29BF">
              <w:rPr>
                <w:noProof/>
                <w:webHidden/>
              </w:rPr>
              <w:fldChar w:fldCharType="begin"/>
            </w:r>
            <w:r w:rsidR="009B29BF">
              <w:rPr>
                <w:noProof/>
                <w:webHidden/>
              </w:rPr>
              <w:instrText xml:space="preserve"> PAGEREF _Toc84022714 \h </w:instrText>
            </w:r>
            <w:r w:rsidR="009B29BF">
              <w:rPr>
                <w:noProof/>
                <w:webHidden/>
              </w:rPr>
            </w:r>
            <w:r w:rsidR="009B29BF">
              <w:rPr>
                <w:noProof/>
                <w:webHidden/>
              </w:rPr>
              <w:fldChar w:fldCharType="separate"/>
            </w:r>
            <w:r>
              <w:rPr>
                <w:noProof/>
                <w:webHidden/>
              </w:rPr>
              <w:t>68</w:t>
            </w:r>
            <w:r w:rsidR="009B29BF">
              <w:rPr>
                <w:noProof/>
                <w:webHidden/>
              </w:rPr>
              <w:fldChar w:fldCharType="end"/>
            </w:r>
          </w:hyperlink>
        </w:p>
        <w:p w14:paraId="144076F4" w14:textId="21906846"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715" w:history="1">
            <w:r w:rsidR="009B29BF" w:rsidRPr="003D42D6">
              <w:rPr>
                <w:rStyle w:val="Hyperlink"/>
                <w:noProof/>
              </w:rPr>
              <w:t>10. Simulate your data</w:t>
            </w:r>
            <w:r w:rsidR="009B29BF">
              <w:rPr>
                <w:noProof/>
                <w:webHidden/>
              </w:rPr>
              <w:tab/>
            </w:r>
            <w:r w:rsidR="009B29BF">
              <w:rPr>
                <w:noProof/>
                <w:webHidden/>
              </w:rPr>
              <w:fldChar w:fldCharType="begin"/>
            </w:r>
            <w:r w:rsidR="009B29BF">
              <w:rPr>
                <w:noProof/>
                <w:webHidden/>
              </w:rPr>
              <w:instrText xml:space="preserve"> PAGEREF _Toc84022715 \h </w:instrText>
            </w:r>
            <w:r w:rsidR="009B29BF">
              <w:rPr>
                <w:noProof/>
                <w:webHidden/>
              </w:rPr>
            </w:r>
            <w:r w:rsidR="009B29BF">
              <w:rPr>
                <w:noProof/>
                <w:webHidden/>
              </w:rPr>
              <w:fldChar w:fldCharType="separate"/>
            </w:r>
            <w:r>
              <w:rPr>
                <w:noProof/>
                <w:webHidden/>
              </w:rPr>
              <w:t>90</w:t>
            </w:r>
            <w:r w:rsidR="009B29BF">
              <w:rPr>
                <w:noProof/>
                <w:webHidden/>
              </w:rPr>
              <w:fldChar w:fldCharType="end"/>
            </w:r>
          </w:hyperlink>
        </w:p>
        <w:p w14:paraId="08203C7F" w14:textId="7FA580A5" w:rsidR="009B29BF" w:rsidRDefault="00DF5E80">
          <w:pPr>
            <w:pStyle w:val="TOC1"/>
            <w:tabs>
              <w:tab w:val="right" w:leader="dot" w:pos="9040"/>
            </w:tabs>
            <w:rPr>
              <w:rFonts w:asciiTheme="minorHAnsi" w:eastAsiaTheme="minorEastAsia" w:hAnsiTheme="minorHAnsi" w:cstheme="minorBidi"/>
              <w:noProof/>
              <w:color w:val="auto"/>
              <w:lang w:val="en-DE" w:eastAsia="en-DE"/>
            </w:rPr>
          </w:pPr>
          <w:hyperlink w:anchor="_Toc84022716" w:history="1">
            <w:r w:rsidR="009B29BF" w:rsidRPr="003D42D6">
              <w:rPr>
                <w:rStyle w:val="Hyperlink"/>
                <w:noProof/>
              </w:rPr>
              <w:t>11. Solve or work around errors</w:t>
            </w:r>
            <w:r w:rsidR="009B29BF">
              <w:rPr>
                <w:noProof/>
                <w:webHidden/>
              </w:rPr>
              <w:tab/>
            </w:r>
            <w:r w:rsidR="009B29BF">
              <w:rPr>
                <w:noProof/>
                <w:webHidden/>
              </w:rPr>
              <w:fldChar w:fldCharType="begin"/>
            </w:r>
            <w:r w:rsidR="009B29BF">
              <w:rPr>
                <w:noProof/>
                <w:webHidden/>
              </w:rPr>
              <w:instrText xml:space="preserve"> PAGEREF _Toc84022716 \h </w:instrText>
            </w:r>
            <w:r w:rsidR="009B29BF">
              <w:rPr>
                <w:noProof/>
                <w:webHidden/>
              </w:rPr>
            </w:r>
            <w:r w:rsidR="009B29BF">
              <w:rPr>
                <w:noProof/>
                <w:webHidden/>
              </w:rPr>
              <w:fldChar w:fldCharType="separate"/>
            </w:r>
            <w:r>
              <w:rPr>
                <w:noProof/>
                <w:webHidden/>
              </w:rPr>
              <w:t>95</w:t>
            </w:r>
            <w:r w:rsidR="009B29BF">
              <w:rPr>
                <w:noProof/>
                <w:webHidden/>
              </w:rPr>
              <w:fldChar w:fldCharType="end"/>
            </w:r>
          </w:hyperlink>
        </w:p>
        <w:p w14:paraId="7BD0C71E" w14:textId="57BD7D0C"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402268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getpackages()</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setwd("C:/path/to/workdir/")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r w:rsidRPr="008D6D83">
        <w:rPr>
          <w:rFonts w:asciiTheme="majorHAnsi" w:hAnsiTheme="majorHAnsi"/>
          <w:i/>
          <w:color w:val="auto"/>
        </w:rPr>
        <w:t>filterdata(</w:t>
      </w:r>
      <w:r w:rsidR="003F2813" w:rsidRPr="003F2813">
        <w:rPr>
          <w:rFonts w:asciiTheme="majorHAnsi" w:hAnsiTheme="majorHAnsi"/>
          <w:i/>
          <w:color w:val="auto"/>
        </w:rPr>
        <w:t>indmiss=0.25,snpmiss=0.1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findstructure(</w:t>
      </w:r>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r>
        <w:rPr>
          <w:rFonts w:asciiTheme="majorHAnsi" w:hAnsiTheme="majorHAnsi"/>
          <w:i/>
          <w:color w:val="auto"/>
        </w:rPr>
        <w:t>calcdistance</w:t>
      </w:r>
      <w:r w:rsidR="008D6D83" w:rsidRPr="008D6D83">
        <w:rPr>
          <w:rFonts w:asciiTheme="majorHAnsi" w:hAnsiTheme="majorHAnsi"/>
          <w:i/>
          <w:color w:val="auto"/>
        </w:rPr>
        <w:t>(</w:t>
      </w:r>
      <w:r w:rsidR="003646B8" w:rsidRPr="003646B8">
        <w:rPr>
          <w:rFonts w:asciiTheme="majorHAnsi" w:hAnsiTheme="majorHAnsi"/>
          <w:i/>
          <w:color w:val="auto"/>
        </w:rPr>
        <w:t>legend_cex=2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calcdiversity(nrsites=</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r>
        <w:rPr>
          <w:rFonts w:asciiTheme="majorHAnsi" w:hAnsiTheme="majorHAnsi"/>
          <w:i/>
          <w:color w:val="auto"/>
        </w:rPr>
        <w:t>calckinship()</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r>
        <w:rPr>
          <w:rFonts w:asciiTheme="majorHAnsi" w:hAnsiTheme="majorHAnsi"/>
          <w:i/>
          <w:color w:val="auto"/>
        </w:rPr>
        <w:t>selectionanalyses(</w:t>
      </w:r>
      <w:r w:rsidR="0086586C">
        <w:rPr>
          <w:rFonts w:asciiTheme="majorHAnsi" w:hAnsiTheme="majorHAnsi"/>
          <w:i/>
          <w:color w:val="auto"/>
        </w:rPr>
        <w:t>do_meta=TRUE,do_</w:t>
      </w:r>
      <w:r w:rsidR="00B7087A">
        <w:rPr>
          <w:rFonts w:asciiTheme="majorHAnsi" w:hAnsiTheme="majorHAnsi"/>
          <w:i/>
          <w:color w:val="auto"/>
        </w:rPr>
        <w:t>pairwise=</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r>
        <w:rPr>
          <w:rFonts w:asciiTheme="majorHAnsi" w:hAnsiTheme="majorHAnsi"/>
          <w:i/>
          <w:color w:val="auto"/>
        </w:rPr>
        <w:t>backupdata(“my</w:t>
      </w:r>
      <w:r w:rsidR="00A04DE3">
        <w:rPr>
          <w:rFonts w:asciiTheme="majorHAnsi" w:hAnsiTheme="majorHAnsi"/>
          <w:i/>
          <w:color w:val="auto"/>
        </w:rPr>
        <w:t>_snp</w:t>
      </w:r>
      <w:r>
        <w:rPr>
          <w:rFonts w:asciiTheme="majorHAnsi" w:hAnsiTheme="majorHAnsi"/>
          <w:i/>
          <w:color w:val="auto"/>
        </w:rPr>
        <w:t>data”</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he getpackages, importdat</w:t>
      </w:r>
      <w:r w:rsidR="00D23186">
        <w:rPr>
          <w:rFonts w:asciiTheme="majorHAnsi" w:hAnsiTheme="majorHAnsi"/>
          <w:color w:val="auto"/>
        </w:rPr>
        <w:t>a</w:t>
      </w:r>
      <w:r w:rsidR="00411815">
        <w:rPr>
          <w:rFonts w:asciiTheme="majorHAnsi" w:hAnsiTheme="majorHAnsi"/>
          <w:color w:val="auto"/>
        </w:rPr>
        <w:t xml:space="preserve"> and filterdata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findstructure, calcdistance</w:t>
      </w:r>
      <w:r w:rsidR="00D23186">
        <w:rPr>
          <w:rFonts w:asciiTheme="majorHAnsi" w:hAnsiTheme="majorHAnsi"/>
          <w:color w:val="auto"/>
        </w:rPr>
        <w:t xml:space="preserve">, </w:t>
      </w:r>
      <w:r w:rsidR="00411815">
        <w:rPr>
          <w:rFonts w:asciiTheme="majorHAnsi" w:hAnsiTheme="majorHAnsi"/>
          <w:color w:val="auto"/>
        </w:rPr>
        <w:t xml:space="preserve">calcdiversity </w:t>
      </w:r>
      <w:r w:rsidR="00D23186">
        <w:rPr>
          <w:rFonts w:asciiTheme="majorHAnsi" w:hAnsiTheme="majorHAnsi"/>
          <w:color w:val="auto"/>
        </w:rPr>
        <w:t xml:space="preserve">and calckinship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If this is the first time you use SambaR,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SambaR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4022690"/>
      <w:r>
        <w:lastRenderedPageBreak/>
        <w:t>2</w:t>
      </w:r>
      <w:r w:rsidR="00B24C36" w:rsidRPr="00B24C36">
        <w:t xml:space="preserve">. </w:t>
      </w:r>
      <w:r w:rsidR="00E73592" w:rsidRPr="00B24C36">
        <w:t xml:space="preserve">Load </w:t>
      </w:r>
      <w:r w:rsidR="00A63525">
        <w:t>SambaR</w:t>
      </w:r>
      <w:bookmarkEnd w:id="3"/>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SambaR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r w:rsidR="00B83675">
        <w:rPr>
          <w:rFonts w:asciiTheme="majorHAnsi" w:hAnsiTheme="majorHAnsi"/>
          <w:color w:val="auto"/>
        </w:rPr>
        <w:t>SambaR attemp</w:t>
      </w:r>
      <w:r w:rsidR="00072B8E">
        <w:rPr>
          <w:rFonts w:asciiTheme="majorHAnsi" w:hAnsiTheme="majorHAnsi"/>
          <w:color w:val="auto"/>
        </w:rPr>
        <w:t>t</w:t>
      </w:r>
      <w:r w:rsidR="00B83675">
        <w:rPr>
          <w:rFonts w:asciiTheme="majorHAnsi" w:hAnsiTheme="majorHAnsi"/>
          <w:color w:val="auto"/>
        </w:rPr>
        <w:t>s to install all required dependencies (see next section). Preferably also install the latest version of Rtools.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SambaR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r w:rsidR="005D75E3" w:rsidRPr="00D573BC">
        <w:rPr>
          <w:rFonts w:asciiTheme="majorHAnsi" w:hAnsiTheme="majorHAnsi"/>
          <w:color w:val="auto"/>
        </w:rPr>
        <w:t>SambaR</w:t>
      </w:r>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r w:rsidRPr="0075706E">
        <w:rPr>
          <w:rFonts w:asciiTheme="majorHAnsi" w:hAnsiTheme="majorHAnsi"/>
          <w:i/>
          <w:color w:val="auto"/>
        </w:rPr>
        <w:t>source(</w:t>
      </w:r>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‘ProjectA’ and the subdirectory ‘SNPanalysis’, you would type:</w:t>
      </w:r>
    </w:p>
    <w:p w14:paraId="21095DA0" w14:textId="77777777" w:rsidR="000464DD" w:rsidRDefault="000464DD" w:rsidP="000464DD">
      <w:pPr>
        <w:spacing w:after="0" w:line="360" w:lineRule="auto"/>
        <w:rPr>
          <w:rFonts w:asciiTheme="majorHAnsi" w:hAnsiTheme="majorHAnsi"/>
          <w:i/>
          <w:color w:val="000000" w:themeColor="text1"/>
        </w:rPr>
      </w:pPr>
      <w:r w:rsidRPr="00CC72A4">
        <w:rPr>
          <w:rFonts w:asciiTheme="majorHAnsi" w:hAnsiTheme="majorHAnsi"/>
          <w:i/>
          <w:color w:val="000000" w:themeColor="text1"/>
        </w:rPr>
        <w:t>source(</w:t>
      </w:r>
      <w:r>
        <w:rPr>
          <w:rFonts w:asciiTheme="majorHAnsi" w:hAnsiTheme="majorHAnsi"/>
          <w:i/>
          <w:color w:val="000000" w:themeColor="text1"/>
        </w:rPr>
        <w:t>"C:/</w:t>
      </w:r>
      <w:r w:rsidRPr="00CC72A4">
        <w:rPr>
          <w:rFonts w:asciiTheme="majorHAnsi" w:hAnsiTheme="majorHAnsi"/>
          <w:i/>
          <w:color w:val="000000" w:themeColor="text1"/>
        </w:rPr>
        <w:t xml:space="preserve"> </w:t>
      </w:r>
      <w:r w:rsidR="00DF1682">
        <w:rPr>
          <w:rFonts w:asciiTheme="majorHAnsi" w:hAnsiTheme="majorHAnsi"/>
          <w:i/>
          <w:color w:val="000000" w:themeColor="text1"/>
        </w:rPr>
        <w:t>ProjectA</w:t>
      </w:r>
      <w:r w:rsidRPr="00CC72A4">
        <w:rPr>
          <w:rFonts w:asciiTheme="majorHAnsi" w:hAnsiTheme="majorHAnsi"/>
          <w:i/>
          <w:color w:val="000000" w:themeColor="text1"/>
        </w:rPr>
        <w:t>/</w:t>
      </w:r>
      <w:r w:rsidR="00DF1682">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SambaR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from Github</w:t>
      </w:r>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You can also source SambaR directly from the Github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4022691"/>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r w:rsidR="00A63525">
        <w:rPr>
          <w:rFonts w:asciiTheme="majorHAnsi" w:hAnsiTheme="majorHAnsi"/>
          <w:color w:val="auto"/>
        </w:rPr>
        <w:t>SambaR</w:t>
      </w:r>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r w:rsidR="00A63525">
        <w:rPr>
          <w:rFonts w:asciiTheme="majorHAnsi" w:hAnsiTheme="majorHAnsi"/>
          <w:color w:val="auto"/>
        </w:rPr>
        <w:t>SambaR</w:t>
      </w:r>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the getpackages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getpackages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r w:rsidRPr="0075706E">
        <w:rPr>
          <w:rFonts w:asciiTheme="majorHAnsi" w:hAnsiTheme="majorHAnsi"/>
          <w:i/>
          <w:color w:val="auto"/>
        </w:rPr>
        <w:t>getpackages()</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myrepos</w:t>
            </w:r>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mylib</w:t>
            </w:r>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If you do not have root access (administrator rights) on your computer, you need to specify the path to an existing directory where you want install the packages. For example, if you want to install the packages in the directory ‘home/userX/Rpackages’, you would type:  getpackages(myrepos='http://cran.us.r-project.org',mylib=‘home/userX/Rpackages’). SambaR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noupdates</w:t>
            </w:r>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do_halt</w:t>
            </w:r>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r>
        <w:rPr>
          <w:rFonts w:asciiTheme="majorHAnsi" w:hAnsiTheme="majorHAnsi"/>
          <w:color w:val="auto"/>
        </w:rPr>
        <w:t xml:space="preserve">SambaR will attempt to install of each package the most recent version. The single exception is the package PCadapt. SambaR will install PCadapt version 4.1.0 rather than the most recent </w:t>
      </w:r>
      <w:r>
        <w:rPr>
          <w:rFonts w:asciiTheme="majorHAnsi" w:hAnsiTheme="majorHAnsi"/>
          <w:color w:val="auto"/>
        </w:rPr>
        <w:lastRenderedPageBreak/>
        <w:t>version (which will be removed if already present). This is required for correct execution of the selection analyses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SambaR does not manage to install and load a certain package, the getpackages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SambaR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The control file classifies packages into three categories: ‘essential’, ‘recommended’, and ‘optional’. Essential packages are required for SambaR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it</w:t>
      </w:r>
      <w:r w:rsidR="004A3F98" w:rsidRPr="004A3F98">
        <w:rPr>
          <w:rFonts w:asciiTheme="majorHAnsi" w:hAnsiTheme="majorHAnsi"/>
        </w:rPr>
        <w:t xml:space="preserve">'s value in the 'do_install' </w:t>
      </w:r>
      <w:r w:rsidR="008B3312">
        <w:rPr>
          <w:rFonts w:asciiTheme="majorHAnsi" w:hAnsiTheme="majorHAnsi"/>
        </w:rPr>
        <w:t xml:space="preserve">and ‘do_load’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SambaR </w:t>
                            </w:r>
                            <w:r w:rsidR="00252E06">
                              <w:rPr>
                                <w:rFonts w:asciiTheme="majorHAnsi" w:hAnsiTheme="majorHAnsi"/>
                                <w:b/>
                                <w:i/>
                              </w:rPr>
                              <w:t xml:space="preserve">dependencies </w:t>
                            </w:r>
                            <w:r>
                              <w:rPr>
                                <w:rFonts w:asciiTheme="majorHAnsi" w:hAnsiTheme="majorHAnsi"/>
                                <w:b/>
                                <w:i/>
                              </w:rPr>
                              <w:t>on a server using conda</w:t>
                            </w:r>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because likely you do not have administrator rights. One way to circumvent this problem is to use conda.</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First install anaconda or 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miniconda)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r w:rsidRPr="007C4FEF">
                              <w:rPr>
                                <w:rFonts w:ascii="Cambria" w:hAnsi="Cambria"/>
                                <w:i/>
                                <w:iCs/>
                              </w:rPr>
                              <w:t>wget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conda from anywhere without having to specify the path, type: </w:t>
                            </w:r>
                            <w:r w:rsidRPr="007C4FEF">
                              <w:rPr>
                                <w:rFonts w:ascii="Cambria" w:hAnsi="Cambria"/>
                                <w:i/>
                                <w:iCs/>
                              </w:rPr>
                              <w:t>source ~/.bashrc</w:t>
                            </w:r>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r w:rsidRPr="00F305E3">
                              <w:rPr>
                                <w:rFonts w:asciiTheme="majorHAnsi" w:hAnsiTheme="majorHAnsi"/>
                                <w:i/>
                                <w:iCs/>
                                <w:color w:val="auto"/>
                              </w:rPr>
                              <w:t>conda create -n renv –c conda-forge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Then start an R session and run the getpackages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conda-forge r-adegenet</w:t>
                            </w:r>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bioconda-forge bioconductor-iranges</w:t>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getpackages function again. When you encounter the next problem, install again the problematic packages outside of R. Keep on doing so until the getpackages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w:t>
                      </w:r>
                      <w:proofErr w:type="gramStart"/>
                      <w:r>
                        <w:rPr>
                          <w:rFonts w:asciiTheme="majorHAnsi" w:hAnsiTheme="majorHAnsi"/>
                          <w:color w:val="auto"/>
                        </w:rPr>
                        <w:t>particular packages</w:t>
                      </w:r>
                      <w:proofErr w:type="gramEnd"/>
                      <w:r>
                        <w:rPr>
                          <w:rFonts w:asciiTheme="majorHAnsi" w:hAnsiTheme="majorHAnsi"/>
                          <w:color w:val="auto"/>
                        </w:rPr>
                        <w:t>,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w:t>
                      </w:r>
                      <w:r w:rsidRPr="00F305E3">
                        <w:rPr>
                          <w:rFonts w:asciiTheme="majorHAnsi" w:hAnsiTheme="majorHAnsi"/>
                          <w:i/>
                          <w:iCs/>
                          <w:color w:val="auto"/>
                        </w:rPr>
                        <w:t>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w:t>
                      </w:r>
                      <w:r w:rsidRPr="00F305E3">
                        <w:rPr>
                          <w:rFonts w:asciiTheme="majorHAnsi" w:hAnsiTheme="majorHAnsi"/>
                          <w:i/>
                          <w:iCs/>
                          <w:color w:val="auto"/>
                        </w:rPr>
                        <w:t>-</w:t>
                      </w:r>
                      <w:r w:rsidRPr="00F305E3">
                        <w:rPr>
                          <w:rFonts w:asciiTheme="majorHAnsi" w:hAnsiTheme="majorHAnsi"/>
                          <w:i/>
                          <w:iCs/>
                          <w:color w:val="auto"/>
                        </w:rPr>
                        <w:t>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w:t>
                      </w:r>
                      <w:proofErr w:type="spellStart"/>
                      <w:r>
                        <w:rPr>
                          <w:rFonts w:asciiTheme="majorHAnsi" w:hAnsiTheme="majorHAnsi"/>
                          <w:color w:val="auto"/>
                        </w:rPr>
                        <w:t>the</w:t>
                      </w:r>
                      <w:proofErr w:type="spellEnd"/>
                      <w:r>
                        <w:rPr>
                          <w:rFonts w:asciiTheme="majorHAnsi" w:hAnsiTheme="majorHAnsi"/>
                          <w:color w:val="auto"/>
                        </w:rPr>
                        <w:t xml:space="preserv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4022692"/>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r>
        <w:rPr>
          <w:rFonts w:asciiTheme="majorHAnsi" w:hAnsiTheme="majorHAnsi"/>
          <w:color w:val="auto"/>
        </w:rPr>
        <w:t xml:space="preserve">SambaR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genlight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Section 4.3 explains how to create sambar objects from an existing R genlight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before running SambaR?</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SambaR.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Again, you could use bcftools.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SambaR has data size limitations, so if you would like to apply SambaR to whole genome sequencing datasets, you would have to thin your data first and bring the number of SNPs down to less than 200K. For thinning </w:t>
      </w:r>
      <w:r w:rsidR="0061381F">
        <w:rPr>
          <w:rFonts w:asciiTheme="majorHAnsi" w:hAnsiTheme="majorHAnsi"/>
          <w:color w:val="auto"/>
        </w:rPr>
        <w:t>you could use the software vcftools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4022693"/>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r>
        <w:rPr>
          <w:rFonts w:asciiTheme="majorHAnsi" w:hAnsiTheme="majorHAnsi"/>
          <w:color w:val="auto"/>
        </w:rPr>
        <w:t>SambaR</w:t>
      </w:r>
      <w:r w:rsidR="0047698E" w:rsidRPr="00CC72A4">
        <w:rPr>
          <w:rFonts w:asciiTheme="majorHAnsi" w:hAnsiTheme="majorHAnsi"/>
          <w:color w:val="auto"/>
        </w:rPr>
        <w:t xml:space="preserve"> uses the ‘read.PLINK’-function</w:t>
      </w:r>
      <w:r w:rsidR="0059488E">
        <w:rPr>
          <w:rFonts w:asciiTheme="majorHAnsi" w:hAnsiTheme="majorHAnsi"/>
          <w:color w:val="auto"/>
        </w:rPr>
        <w:t xml:space="preserve"> of the Adegenet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r w:rsidR="00605CBD" w:rsidRPr="00CC72A4">
        <w:rPr>
          <w:rFonts w:asciiTheme="majorHAnsi" w:hAnsiTheme="majorHAnsi"/>
          <w:color w:val="auto"/>
        </w:rPr>
        <w:t>vcftools</w:t>
      </w:r>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or PGDs</w:t>
      </w:r>
      <w:r w:rsidR="00BA42BB">
        <w:rPr>
          <w:rFonts w:asciiTheme="majorHAnsi" w:hAnsiTheme="majorHAnsi"/>
          <w:color w:val="auto"/>
        </w:rPr>
        <w:t>pider</w:t>
      </w:r>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or vcftools</w:t>
      </w:r>
      <w:r w:rsidR="004609B8" w:rsidRPr="00983CCF">
        <w:rPr>
          <w:rFonts w:asciiTheme="majorHAnsi" w:hAnsiTheme="majorHAnsi"/>
          <w:color w:val="auto"/>
        </w:rPr>
        <w:t xml:space="preserve"> or PGDSpider</w:t>
      </w:r>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DF5E80"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DF5E80"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DF5E80"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4022694"/>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vcf format using vcftools, or convert from genepop format using PGDSpider.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Convert from vcf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vcftools can quickly convert vcf files into ped/map format. </w:t>
      </w:r>
      <w:r w:rsidR="00D572CD">
        <w:rPr>
          <w:rFonts w:asciiTheme="majorHAnsi" w:hAnsiTheme="majorHAnsi"/>
          <w:color w:val="auto"/>
        </w:rPr>
        <w:t>I therefore recommend STACKS users to include the –V flag when running the STACKS populations command. (Another advantage of the vcf format and vcftools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o convert vcf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–vcf inputfile.vcf –recode --out prefixoutputfile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r w:rsidR="00D572CD" w:rsidRPr="00CC72A4">
        <w:rPr>
          <w:rFonts w:asciiTheme="majorHAnsi" w:hAnsiTheme="majorHAnsi"/>
          <w:i/>
          <w:color w:val="auto"/>
        </w:rPr>
        <w:t>vcftools -</w:t>
      </w:r>
      <w:r w:rsidR="000A7DC8">
        <w:rPr>
          <w:rFonts w:asciiTheme="majorHAnsi" w:hAnsiTheme="majorHAnsi"/>
          <w:i/>
          <w:color w:val="auto"/>
        </w:rPr>
        <w:t>-</w:t>
      </w:r>
      <w:r w:rsidR="00D572CD" w:rsidRPr="00CC72A4">
        <w:rPr>
          <w:rFonts w:asciiTheme="majorHAnsi" w:hAnsiTheme="majorHAnsi"/>
          <w:i/>
          <w:color w:val="auto"/>
        </w:rPr>
        <w:t>vcf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plink --out prefixoutputfiles</w:t>
      </w:r>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r>
        <w:rPr>
          <w:rFonts w:asciiTheme="majorHAnsi" w:hAnsiTheme="majorHAnsi"/>
          <w:color w:val="auto"/>
        </w:rPr>
        <w:t>V</w:t>
      </w:r>
      <w:r w:rsidR="00671CE5">
        <w:rPr>
          <w:rFonts w:asciiTheme="majorHAnsi" w:hAnsiTheme="majorHAnsi"/>
          <w:color w:val="auto"/>
        </w:rPr>
        <w:t>cftools</w:t>
      </w:r>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zero’s only. However, as vcftools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r w:rsidR="006F77E7">
        <w:rPr>
          <w:rFonts w:asciiTheme="majorHAnsi" w:hAnsiTheme="majorHAnsi"/>
          <w:color w:val="auto"/>
        </w:rPr>
        <w:t>oneliner</w:t>
      </w:r>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r w:rsidRPr="00671CE5">
        <w:rPr>
          <w:rFonts w:asciiTheme="majorHAnsi" w:hAnsiTheme="majorHAnsi"/>
          <w:i/>
          <w:color w:val="auto"/>
          <w:highlight w:val="lightGray"/>
        </w:rPr>
        <w:t>yourfile.map</w:t>
      </w:r>
      <w:r w:rsidRPr="00671CE5">
        <w:rPr>
          <w:rFonts w:asciiTheme="majorHAnsi" w:hAnsiTheme="majorHAnsi"/>
          <w:i/>
          <w:color w:val="auto"/>
        </w:rPr>
        <w:t xml:space="preserve"> | cut -f1 -d ':' &gt; mycontigs.txt &amp;&amp; cut -f2,3,4 </w:t>
      </w:r>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r w:rsidRPr="00671CE5">
        <w:rPr>
          <w:rFonts w:asciiTheme="majorHAnsi" w:hAnsiTheme="majorHAnsi"/>
          <w:i/>
          <w:color w:val="auto"/>
          <w:highlight w:val="lightGray"/>
        </w:rPr>
        <w:t>yourfile.map</w:t>
      </w:r>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vcf file in the last row of the vcf header (e.g. pop1_ind1, pop2_ind2, etc), or if using vcftools when converting, </w:t>
      </w:r>
      <w:r w:rsidR="006F77E7">
        <w:rPr>
          <w:rFonts w:asciiTheme="majorHAnsi" w:hAnsiTheme="majorHAnsi"/>
          <w:color w:val="auto"/>
        </w:rPr>
        <w:t xml:space="preserve">you will find that when converting from vcf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name</w:t>
      </w:r>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lastRenderedPageBreak/>
        <w:t>s</w:t>
      </w:r>
      <w:r w:rsidR="00671CE5" w:rsidRPr="00551C01">
        <w:rPr>
          <w:rFonts w:asciiTheme="majorHAnsi" w:hAnsiTheme="majorHAnsi"/>
          <w:i/>
          <w:color w:val="auto"/>
          <w:lang w:val="fr-FR"/>
        </w:rPr>
        <w:t>ample2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specific regions, e,g, MidEast and FarEast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SambaR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r w:rsidRPr="00CC72A4">
        <w:rPr>
          <w:rFonts w:asciiTheme="majorHAnsi" w:hAnsiTheme="majorHAnsi"/>
          <w:i/>
          <w:color w:val="auto"/>
        </w:rPr>
        <w:t>vcftools</w:t>
      </w:r>
      <w:r>
        <w:rPr>
          <w:rFonts w:asciiTheme="majorHAnsi" w:hAnsiTheme="majorHAnsi"/>
          <w:i/>
          <w:color w:val="auto"/>
        </w:rPr>
        <w:t xml:space="preserve"> </w:t>
      </w:r>
      <w:r w:rsidRPr="00C20A2A">
        <w:rPr>
          <w:rFonts w:asciiTheme="majorHAnsi" w:hAnsiTheme="majorHAnsi"/>
          <w:i/>
          <w:color w:val="auto"/>
        </w:rPr>
        <w:t>--vcf</w:t>
      </w:r>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r w:rsidRPr="00CC72A4">
        <w:rPr>
          <w:rFonts w:asciiTheme="majorHAnsi" w:hAnsiTheme="majorHAnsi"/>
          <w:i/>
          <w:color w:val="auto"/>
        </w:rPr>
        <w:t>vcftools</w:t>
      </w:r>
      <w:r>
        <w:rPr>
          <w:rFonts w:asciiTheme="majorHAnsi" w:hAnsiTheme="majorHAnsi"/>
          <w:i/>
          <w:color w:val="auto"/>
        </w:rPr>
        <w:t xml:space="preserve"> --vcf inputfile</w:t>
      </w:r>
      <w:r w:rsidRPr="00C20A2A">
        <w:rPr>
          <w:rFonts w:asciiTheme="majorHAnsi" w:hAnsiTheme="majorHAnsi"/>
          <w:i/>
          <w:color w:val="auto"/>
        </w:rPr>
        <w:t xml:space="preserve"> .vcf</w:t>
      </w:r>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Option 2. Convert from genepop (or other formats) to PED and MAP using vcftools</w:t>
      </w:r>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If your data is not in vcf format, don’t worry! You can use PGDs</w:t>
      </w:r>
      <w:r w:rsidRPr="00CC72A4">
        <w:rPr>
          <w:rFonts w:asciiTheme="majorHAnsi" w:hAnsiTheme="majorHAnsi"/>
          <w:color w:val="auto"/>
        </w:rPr>
        <w:t xml:space="preserve">pider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PGDspider using the graphical user interface (GUI), or run it from the command line. Note that the GUI of PGDspider has a data size limit, and therefore, depending on the size of your dataset, you might have no other option than to run PGDspider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 xml:space="preserve">er, select as data input file ‘genepop’ and as data output file ‘PED’. Click on the button ‘create/edit SPID file’ , and select ‘SNP’ as dataset under the tab ‘Genepop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If running PGDspider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 xml:space="preserve">-jar PGDSpider2-cli.jar -inputfile infile –outputfile out.ped -spid </w:t>
      </w:r>
      <w:r>
        <w:rPr>
          <w:rFonts w:asciiTheme="majorHAnsi" w:hAnsiTheme="majorHAnsi"/>
          <w:i/>
          <w:lang w:val="en-GB" w:eastAsia="nl-NL"/>
        </w:rPr>
        <w:t>spidfile.</w:t>
      </w:r>
      <w:r w:rsidRPr="00CC72A4">
        <w:rPr>
          <w:rFonts w:asciiTheme="majorHAnsi" w:hAnsiTheme="majorHAnsi"/>
          <w:i/>
          <w:lang w:val="en-GB" w:eastAsia="nl-NL"/>
        </w:rPr>
        <w:t>spid</w:t>
      </w:r>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To save the time having to make SPID files yourself, I enclosed two SPID files needed for the conversion from either genepop or vcf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-inputfile infile</w:t>
      </w:r>
      <w:r>
        <w:rPr>
          <w:rFonts w:asciiTheme="majorHAnsi" w:hAnsiTheme="majorHAnsi"/>
          <w:i/>
          <w:lang w:val="en-GB" w:eastAsia="nl-NL"/>
        </w:rPr>
        <w:t>.genepop –outputfile out</w:t>
      </w:r>
      <w:r w:rsidRPr="00CC72A4">
        <w:rPr>
          <w:rFonts w:asciiTheme="majorHAnsi" w:hAnsiTheme="majorHAnsi"/>
          <w:i/>
          <w:lang w:val="en-GB" w:eastAsia="nl-NL"/>
        </w:rPr>
        <w:t xml:space="preserve">.ped -spid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-inputfile infile</w:t>
      </w:r>
      <w:r>
        <w:rPr>
          <w:rFonts w:asciiTheme="majorHAnsi" w:hAnsiTheme="majorHAnsi"/>
          <w:i/>
          <w:lang w:val="en-GB" w:eastAsia="nl-NL"/>
        </w:rPr>
        <w:t>.vcf</w:t>
      </w:r>
      <w:r w:rsidRPr="00CC72A4">
        <w:rPr>
          <w:rFonts w:asciiTheme="majorHAnsi" w:hAnsiTheme="majorHAnsi"/>
          <w:i/>
          <w:lang w:val="en-GB" w:eastAsia="nl-NL"/>
        </w:rPr>
        <w:t xml:space="preserve"> –outputfile out.ped -spid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out.ped and out.map,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PGDspider doesn’t like your population names (if different from pop). So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(etc),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Originally, populations needed to contain at least 2 individuals per population, but SambaR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4022695"/>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r w:rsidR="007929CC" w:rsidRPr="00CC72A4">
        <w:rPr>
          <w:rFonts w:asciiTheme="majorHAnsi" w:hAnsiTheme="majorHAnsi"/>
          <w:i/>
          <w:color w:val="auto"/>
        </w:rPr>
        <w:t>A</w:t>
      </w:r>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The make-bed flag tells the software to make the bim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except for the extensions ‘.ped’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snps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Also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triallelic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bim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B4&#10;1n+3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4022696"/>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r w:rsidR="005324CC">
        <w:rPr>
          <w:rFonts w:asciiTheme="majorHAnsi" w:hAnsiTheme="majorHAnsi"/>
          <w:color w:val="auto"/>
        </w:rPr>
        <w:t xml:space="preserve">setwd()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r w:rsidRPr="00CC72A4">
        <w:rPr>
          <w:rFonts w:asciiTheme="majorHAnsi" w:hAnsiTheme="majorHAnsi"/>
          <w:i/>
          <w:color w:val="000000" w:themeColor="text1"/>
        </w:rPr>
        <w:t>setwd("C:/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‘importdata’</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r w:rsidRPr="00FB206F">
        <w:rPr>
          <w:rFonts w:asciiTheme="majorHAnsi" w:hAnsiTheme="majorHAnsi"/>
          <w:i/>
          <w:color w:val="auto"/>
        </w:rPr>
        <w:t>importdata(inputprefix=</w:t>
      </w:r>
      <w:r w:rsidR="00FD07C5" w:rsidRPr="00FB206F">
        <w:rPr>
          <w:rFonts w:asciiTheme="majorHAnsi" w:hAnsiTheme="majorHAnsi"/>
          <w:i/>
          <w:color w:val="auto"/>
        </w:rPr>
        <w:t>’your</w:t>
      </w:r>
      <w:r w:rsidRPr="00FB206F">
        <w:rPr>
          <w:rFonts w:asciiTheme="majorHAnsi" w:hAnsiTheme="majorHAnsi"/>
          <w:i/>
          <w:color w:val="auto"/>
        </w:rPr>
        <w:t>prefix</w:t>
      </w:r>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inputprefix</w:t>
            </w:r>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Prefix of input RAW and BIM file (i.e. without .raw and .bim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sumstatsfile</w:t>
            </w:r>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'sumstats.tsv' generated by the STACKS refmap pipeline. You should include the sumstats.tsv file if you called your SNPs using the STACKS refmap pipeline, regardless of whether you created your PED/MAP files from a genepop file or vcf file. A genepop file does not contain information on the positions of your SNPs, and as result the first two columns of the MAP file wil contain zero’s only. A vcf file does contain information about the positions of your SNPs, but the vcf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snpinfofile</w:t>
            </w:r>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samplefile</w:t>
            </w:r>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geofile</w:t>
            </w:r>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geofile should be identical to sample names in PED-file. The coordinates should be in decimal degrees (e.g. New York: lat = 40.714, lon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depthfile</w:t>
            </w:r>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'out.idepth' and 'out.ldepth.mean', generated with the software vcftools using the --depth and --site-mean-depth flags. (Note that a vcf file created with ‘plink --recode vcf’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nchroms</w:t>
            </w:r>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colourvector</w:t>
            </w:r>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Optional vector with colour names, which will be assigned to your populations in alphabetical order. The vector should have the following syntax: c("blue","darkgreen","darkred"), and the length of the vector should be equal or greather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samplefile).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legend_cex</w:t>
            </w:r>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r w:rsidR="00073707">
        <w:rPr>
          <w:rFonts w:asciiTheme="majorHAnsi" w:hAnsiTheme="majorHAnsi"/>
          <w:color w:val="auto"/>
        </w:rPr>
        <w:t>inputfiles are called reindeer.raw</w:t>
      </w:r>
      <w:r w:rsidR="005E2C99" w:rsidRPr="00CC72A4">
        <w:rPr>
          <w:rFonts w:asciiTheme="majorHAnsi" w:hAnsiTheme="majorHAnsi"/>
          <w:color w:val="auto"/>
        </w:rPr>
        <w:t xml:space="preserve"> and </w:t>
      </w:r>
      <w:r w:rsidR="00073707">
        <w:rPr>
          <w:rFonts w:asciiTheme="majorHAnsi" w:hAnsiTheme="majorHAnsi"/>
          <w:color w:val="auto"/>
        </w:rPr>
        <w:t xml:space="preserve">reindeer.bim. </w:t>
      </w:r>
      <w:r w:rsidR="00005BC5">
        <w:rPr>
          <w:rFonts w:asciiTheme="majorHAnsi" w:hAnsiTheme="majorHAnsi"/>
          <w:color w:val="auto"/>
        </w:rPr>
        <w:t>The data has been generated using STACKS refmap</w:t>
      </w:r>
      <w:r w:rsidR="003171AA">
        <w:rPr>
          <w:rFonts w:asciiTheme="majorHAnsi" w:hAnsiTheme="majorHAnsi"/>
          <w:color w:val="auto"/>
        </w:rPr>
        <w:t xml:space="preserve"> (so I have a sumstatsfile)</w:t>
      </w:r>
      <w:r w:rsidR="00005BC5">
        <w:rPr>
          <w:rFonts w:asciiTheme="majorHAnsi" w:hAnsiTheme="majorHAnsi"/>
          <w:color w:val="auto"/>
        </w:rPr>
        <w:t xml:space="preserve">, and I subsequently used vcftools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out.idepth and out</w:t>
      </w:r>
      <w:r w:rsidR="00005BC5">
        <w:rPr>
          <w:rFonts w:asciiTheme="majorHAnsi" w:hAnsiTheme="majorHAnsi"/>
          <w:color w:val="auto"/>
        </w:rPr>
        <w:t>.</w:t>
      </w:r>
      <w:r w:rsidR="00521F2B">
        <w:rPr>
          <w:rFonts w:asciiTheme="majorHAnsi" w:hAnsiTheme="majorHAnsi"/>
          <w:color w:val="auto"/>
        </w:rPr>
        <w:t>ldepth.mean.</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r w:rsidRPr="00CC72A4">
        <w:rPr>
          <w:rFonts w:asciiTheme="majorHAnsi" w:hAnsiTheme="majorHAnsi"/>
          <w:i/>
          <w:color w:val="auto"/>
        </w:rPr>
        <w:t>importdata(inputprefix=</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r w:rsidR="005E423A" w:rsidRPr="00CC72A4">
        <w:rPr>
          <w:rFonts w:asciiTheme="majorHAnsi" w:hAnsiTheme="majorHAnsi"/>
          <w:i/>
          <w:color w:val="auto"/>
        </w:rPr>
        <w:t xml:space="preserve">sumstatsfile=TRUE </w:t>
      </w:r>
      <w:r w:rsidR="005E423A">
        <w:rPr>
          <w:rFonts w:asciiTheme="majorHAnsi" w:hAnsiTheme="majorHAnsi"/>
          <w:i/>
          <w:color w:val="auto"/>
        </w:rPr>
        <w:t>,</w:t>
      </w:r>
      <w:r w:rsidR="00005BC5">
        <w:rPr>
          <w:rFonts w:asciiTheme="majorHAnsi" w:hAnsiTheme="majorHAnsi"/>
          <w:i/>
          <w:color w:val="auto"/>
        </w:rPr>
        <w:t xml:space="preserve"> depthfile=</w:t>
      </w:r>
      <w:r w:rsidR="001B3494">
        <w:rPr>
          <w:rFonts w:asciiTheme="majorHAnsi" w:hAnsiTheme="majorHAnsi"/>
          <w:i/>
          <w:color w:val="auto"/>
        </w:rPr>
        <w:t>TRUE</w:t>
      </w:r>
      <w:r w:rsidR="004676A1">
        <w:rPr>
          <w:rFonts w:asciiTheme="majorHAnsi" w:hAnsiTheme="majorHAnsi"/>
          <w:i/>
          <w:color w:val="auto"/>
        </w:rPr>
        <w:t>,geofile=”geofile.txt”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L2BeWF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48C94E0B" w:rsidR="00E45700" w:rsidRPr="00CC72A4" w:rsidRDefault="00E45700" w:rsidP="00E45700">
      <w:pPr>
        <w:pStyle w:val="Heading2"/>
      </w:pPr>
      <w:bookmarkStart w:id="12" w:name="_Toc84022697"/>
      <w:r>
        <w:lastRenderedPageBreak/>
        <w:t>4</w:t>
      </w:r>
      <w:r w:rsidRPr="00CC72A4">
        <w:t>.</w:t>
      </w:r>
      <w:r>
        <w:t>3</w:t>
      </w:r>
      <w:r w:rsidRPr="00CC72A4">
        <w:t xml:space="preserve"> </w:t>
      </w:r>
      <w:r>
        <w:t>Convert from genlight object</w:t>
      </w:r>
      <w:r w:rsidR="007D1136">
        <w:t xml:space="preserve"> (or Genalex 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SambaR data objects </w:t>
      </w:r>
      <w:r w:rsidR="003D3DD8">
        <w:rPr>
          <w:rFonts w:asciiTheme="majorHAnsi" w:hAnsiTheme="majorHAnsi"/>
          <w:color w:val="auto"/>
        </w:rPr>
        <w:t xml:space="preserve">directly </w:t>
      </w:r>
      <w:r>
        <w:rPr>
          <w:rFonts w:asciiTheme="majorHAnsi" w:hAnsiTheme="majorHAnsi"/>
          <w:color w:val="auto"/>
        </w:rPr>
        <w:t xml:space="preserve">from a genlight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lang w:val="en-DE" w:eastAsia="en-DE"/>
        </w:rPr>
        <w:t>genlight_object</w:t>
      </w:r>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genlight_object</w:t>
            </w:r>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Name of input genlight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colourvector</w:t>
            </w:r>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Optional vector with colour names, which will be assigned to your populations in alphabetical order. The vector should have the following syntax: c("blue","darkgreen","darkred"),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popvector</w:t>
            </w:r>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genlight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samplefile).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genlight object named ‘my_gl’, </w:t>
      </w:r>
      <w:r w:rsidR="00FB206F">
        <w:rPr>
          <w:rFonts w:asciiTheme="majorHAnsi" w:hAnsiTheme="majorHAnsi"/>
          <w:color w:val="auto"/>
        </w:rPr>
        <w:t xml:space="preserve">all required </w:t>
      </w:r>
      <w:r>
        <w:rPr>
          <w:rFonts w:asciiTheme="majorHAnsi" w:hAnsiTheme="majorHAnsi"/>
          <w:color w:val="auto"/>
        </w:rPr>
        <w:t xml:space="preserve">SambaR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 xml:space="preserve">genlight2sambar(genlight_object=”my_gl”) </w:t>
      </w:r>
    </w:p>
    <w:p w14:paraId="655D06CF" w14:textId="74B97692" w:rsidR="00963176" w:rsidRDefault="00963176" w:rsidP="00AD316B">
      <w:pPr>
        <w:spacing w:after="0" w:line="360" w:lineRule="auto"/>
        <w:rPr>
          <w:rFonts w:asciiTheme="majorHAnsi" w:hAnsiTheme="majorHAnsi"/>
          <w:i/>
          <w:iCs/>
          <w:color w:val="auto"/>
        </w:rPr>
      </w:pPr>
    </w:p>
    <w:p w14:paraId="0A06B0B5" w14:textId="7777777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6B808AFA">
                <wp:extent cx="5746750" cy="6219825"/>
                <wp:effectExtent l="0" t="0" r="25400" b="28575"/>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6219825"/>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5" type="#_x0000_t202" style="width:452.5pt;height:4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77777777" w:rsidR="00043ABB" w:rsidRDefault="00043ABB">
      <w:pPr>
        <w:suppressAutoHyphens w:val="0"/>
        <w:rPr>
          <w:rFonts w:asciiTheme="majorHAnsi" w:eastAsiaTheme="majorEastAsia" w:hAnsiTheme="majorHAnsi" w:cstheme="majorBidi"/>
          <w:b/>
          <w:bCs/>
          <w:color w:val="365F91" w:themeColor="accent1" w:themeShade="BF"/>
          <w:sz w:val="28"/>
          <w:szCs w:val="28"/>
        </w:rPr>
      </w:pPr>
      <w:r>
        <w:br w:type="page"/>
      </w:r>
    </w:p>
    <w:p w14:paraId="792EE2CC" w14:textId="65CD8570" w:rsidR="00CC72A4" w:rsidRPr="00CC72A4" w:rsidRDefault="008B6AB1" w:rsidP="00551C01">
      <w:pPr>
        <w:pStyle w:val="Heading1"/>
      </w:pPr>
      <w:bookmarkStart w:id="13" w:name="_Toc84022698"/>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r w:rsidR="00A63525">
        <w:rPr>
          <w:rFonts w:asciiTheme="majorHAnsi" w:hAnsiTheme="majorHAnsi"/>
          <w:color w:val="auto"/>
        </w:rPr>
        <w:t>SambaR</w:t>
      </w:r>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genlight object called ‘</w:t>
      </w:r>
      <w:r w:rsidRPr="00CC72A4">
        <w:rPr>
          <w:rFonts w:asciiTheme="majorHAnsi" w:hAnsiTheme="majorHAnsi"/>
          <w:b/>
          <w:i/>
          <w:color w:val="auto"/>
        </w:rPr>
        <w:t>mygenlight</w:t>
      </w:r>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codes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dataframe called ‘</w:t>
      </w:r>
      <w:r w:rsidRPr="00CC72A4">
        <w:rPr>
          <w:rFonts w:asciiTheme="majorHAnsi" w:hAnsiTheme="majorHAnsi"/>
          <w:b/>
          <w:i/>
          <w:color w:val="auto"/>
        </w:rPr>
        <w:t>snps</w:t>
      </w:r>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dataframe called ‘</w:t>
      </w:r>
      <w:r w:rsidRPr="00CC72A4">
        <w:rPr>
          <w:rFonts w:asciiTheme="majorHAnsi" w:hAnsiTheme="majorHAnsi"/>
          <w:b/>
          <w:i/>
          <w:color w:val="auto"/>
        </w:rPr>
        <w:t>inds</w:t>
      </w:r>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 ‘mygenlight’-object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r w:rsidRPr="00C96C6F">
        <w:rPr>
          <w:rFonts w:asciiTheme="majorHAnsi" w:hAnsiTheme="majorHAnsi"/>
          <w:color w:val="auto"/>
        </w:rPr>
        <w:t>snps</w:t>
      </w:r>
      <w:r w:rsidRPr="00CC72A4">
        <w:rPr>
          <w:rFonts w:asciiTheme="majorHAnsi" w:hAnsiTheme="majorHAnsi"/>
          <w:color w:val="auto"/>
        </w:rPr>
        <w:t xml:space="preserve"> and </w:t>
      </w:r>
      <w:r w:rsidRPr="00C96C6F">
        <w:rPr>
          <w:rFonts w:asciiTheme="majorHAnsi" w:hAnsiTheme="majorHAnsi"/>
          <w:color w:val="auto"/>
        </w:rPr>
        <w:t xml:space="preserve">inds </w:t>
      </w:r>
      <w:r w:rsidRPr="00CC72A4">
        <w:rPr>
          <w:rFonts w:asciiTheme="majorHAnsi" w:hAnsiTheme="majorHAnsi"/>
          <w:color w:val="auto"/>
        </w:rPr>
        <w:t>dataframe as preferred (</w:t>
      </w:r>
      <w:r w:rsidR="00CC72A4">
        <w:rPr>
          <w:rFonts w:asciiTheme="majorHAnsi" w:hAnsiTheme="majorHAnsi"/>
          <w:color w:val="auto"/>
        </w:rPr>
        <w:t xml:space="preserve">in addition to the columns generated by </w:t>
      </w:r>
      <w:r w:rsidR="00A63525">
        <w:rPr>
          <w:rFonts w:asciiTheme="majorHAnsi" w:hAnsiTheme="majorHAnsi"/>
          <w:color w:val="auto"/>
        </w:rPr>
        <w:t>SambaR</w:t>
      </w:r>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are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snps and inds dataframe,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6"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7"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8"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PIw&#10;0SR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4022699"/>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filterdata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r w:rsidR="007072E8">
        <w:rPr>
          <w:rFonts w:asciiTheme="majorHAnsi" w:hAnsiTheme="majorHAnsi"/>
          <w:i/>
          <w:color w:val="auto"/>
        </w:rPr>
        <w:t>25</w:t>
      </w:r>
      <w:r w:rsidRPr="00BD654D">
        <w:rPr>
          <w:rFonts w:asciiTheme="majorHAnsi" w:hAnsiTheme="majorHAnsi"/>
          <w:i/>
          <w:color w:val="auto"/>
        </w:rPr>
        <w:t>,snpmiss=0.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indmiss</w:t>
            </w:r>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snpmiss</w:t>
            </w:r>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SNP. By default, SNPs with more than 10% missing data (averaged over samples which passed the indmiss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min_mac</w:t>
            </w:r>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indmiss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dohefilter</w:t>
            </w:r>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heterozygosity levels which are potentially indicative of paralogs (see paralog_threshold1 and paralog_threshold2 flag). These SNPs will be highlighted in red in the 'He_vs_maf' plot which is generated by the filterdata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snpdepthfilter</w:t>
            </w:r>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high read depth (if information is available). These SNPs will be highlighed in red in the 'Locusdepth' plot which is generated by the filterdata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min_spacing</w:t>
            </w:r>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Minimum distance between adjacent SNPs (in bp) when thinning the data. In order to avoid linkage disequillibrium issues, SambaR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old_distfilter</w:t>
            </w:r>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SambaR version 1.04 and earlier versions used a flawed thinning algorithm, which has been replaced in SambaR version 1.05. For reproducibility, the old thinning algorithm can be invoked with by setting the flag ‘old_distfilter’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nchroms</w:t>
            </w:r>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Number of chromosomes of the reference genome assembly (optional). If a value is provided, SambaR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TsTv_filter</w:t>
            </w:r>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ychrom</w:t>
            </w:r>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dohefilter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Setting to filter out SNPs with high heterozygosity, indicative of paralogs (see dohefilter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legend_cex</w:t>
            </w:r>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genlight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inds </w:t>
      </w:r>
      <w:r>
        <w:rPr>
          <w:rFonts w:asciiTheme="majorHAnsi" w:hAnsiTheme="majorHAnsi"/>
          <w:color w:val="auto"/>
        </w:rPr>
        <w:t>or</w:t>
      </w:r>
      <w:r w:rsidRPr="00C3759E">
        <w:rPr>
          <w:rFonts w:asciiTheme="majorHAnsi" w:hAnsiTheme="majorHAnsi"/>
          <w:color w:val="auto"/>
        </w:rPr>
        <w:t xml:space="preserve"> snps dataframes.</w:t>
      </w:r>
      <w:r>
        <w:rPr>
          <w:rFonts w:asciiTheme="majorHAnsi" w:hAnsiTheme="majorHAnsi"/>
          <w:color w:val="auto"/>
        </w:rPr>
        <w:t xml:space="preserve"> In fact, it adds data. First, the function adds columns to the snps and inds dataframes with information about minor allele frequency, observed and expected heterozygosity, inbreeding coefficient, distance between snps, and number of missing datapoints. Based on this information the function will subsequently </w:t>
      </w:r>
      <w:r w:rsidRPr="00BD654D">
        <w:rPr>
          <w:rFonts w:asciiTheme="majorHAnsi" w:hAnsiTheme="majorHAnsi"/>
          <w:color w:val="auto"/>
        </w:rPr>
        <w:t xml:space="preserve">add columns with boolean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to the snps and inds dataframes,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filterdata function is finished, have a look in the Sambar output directory. You should find within the inputfiles directory PED and MAP files of the filtered datasets, both for the entire dataset (metapop) as for each population separately (if applicable), with two filter settings: filter1 and filter2 (more details below), and with genotypes either encoded in letters (A,C,G,T)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png, wmf).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snps and inds dataframe. The overall filters are inds$filter and snps$filter (thinned dataset) and snps$filter2 (non thinned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To avoid errors during the execution of subsequent functions, NEVER remove or rename the inds$filter, snps$filter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filterdata function with certain settings -- e.g </w:t>
      </w:r>
      <w:r w:rsidRPr="00DA7392">
        <w:rPr>
          <w:rFonts w:asciiTheme="majorHAnsi" w:hAnsiTheme="majorHAnsi"/>
          <w:i/>
          <w:iCs/>
          <w:color w:val="auto"/>
        </w:rPr>
        <w:t>filterdata(indmiss=0.75, snpmiss=0.02)</w:t>
      </w:r>
      <w:r>
        <w:rPr>
          <w:rFonts w:asciiTheme="majorHAnsi" w:hAnsiTheme="majorHAnsi"/>
          <w:color w:val="auto"/>
        </w:rPr>
        <w:t xml:space="preserve"> -- prior to structure analyses, and afterwards rerun the function -- </w:t>
      </w:r>
      <w:r w:rsidRPr="00DA7392">
        <w:rPr>
          <w:rFonts w:asciiTheme="majorHAnsi" w:hAnsiTheme="majorHAnsi"/>
          <w:i/>
          <w:iCs/>
          <w:color w:val="auto"/>
        </w:rPr>
        <w:t>filterdata(indmiss=0.05, snpmiss=0.15)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indmiss and snpmiss (0.25 and 0.10 respectively) are completely arbitrary and can be considered both conservative and liberal. You could argue a sample with 95 percent missing data is of low quality, but if the total dataset contains 50.000 snps,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indmiss and snpmiss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r w:rsidR="00030FAF">
        <w:rPr>
          <w:rFonts w:asciiTheme="majorHAnsi" w:hAnsiTheme="majorHAnsi"/>
          <w:color w:val="auto"/>
        </w:rPr>
        <w:lastRenderedPageBreak/>
        <w:t>snpmiss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high quality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snpmiss value should be as low as possible, the indmiss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importdata function, you will </w:t>
      </w:r>
      <w:r w:rsidR="005C3305">
        <w:rPr>
          <w:rFonts w:asciiTheme="majorHAnsi" w:hAnsiTheme="majorHAnsi"/>
          <w:color w:val="auto"/>
        </w:rPr>
        <w:t xml:space="preserve">find </w:t>
      </w:r>
      <w:r>
        <w:rPr>
          <w:rFonts w:asciiTheme="majorHAnsi" w:hAnsiTheme="majorHAnsi"/>
          <w:color w:val="auto"/>
        </w:rPr>
        <w:t xml:space="preserve">in your SambaR directory </w:t>
      </w:r>
      <w:r w:rsidR="005C3305">
        <w:rPr>
          <w:rFonts w:asciiTheme="majorHAnsi" w:hAnsiTheme="majorHAnsi"/>
          <w:color w:val="auto"/>
        </w:rPr>
        <w:t xml:space="preserve">a </w:t>
      </w:r>
      <w:r>
        <w:rPr>
          <w:rFonts w:asciiTheme="majorHAnsi" w:hAnsiTheme="majorHAnsi"/>
          <w:color w:val="auto"/>
        </w:rPr>
        <w:t>pdf-file called ‘Data_quality’.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As a result the number of heterozygous sites in these samples might be biased downwards. A</w:t>
      </w:r>
      <w:r>
        <w:rPr>
          <w:rFonts w:asciiTheme="majorHAnsi" w:hAnsiTheme="majorHAnsi"/>
          <w:color w:val="auto"/>
        </w:rPr>
        <w:t xml:space="preserve"> relatively small number of high quality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‘He_vs_miss.pop’ plot for guidance. You want to set indmiss to a threshold such that for the retained dataset there is no relationship between sample heterozygosity and it’s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snpmiss and indmiss</w:t>
      </w:r>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SNP by SNP basis and simply ignore missing data point (this might not be true for PCadapt though)</w:t>
      </w:r>
      <w:r w:rsidR="005C3305">
        <w:rPr>
          <w:rFonts w:asciiTheme="majorHAnsi" w:hAnsiTheme="majorHAnsi"/>
          <w:color w:val="auto"/>
        </w:rPr>
        <w:t>.</w:t>
      </w:r>
      <w:r>
        <w:rPr>
          <w:rFonts w:asciiTheme="majorHAnsi" w:hAnsiTheme="majorHAnsi"/>
          <w:color w:val="auto"/>
        </w:rPr>
        <w:t xml:space="preserve"> On the other hand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9"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0"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mANf&#10;W0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1"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4022700"/>
      <w:r>
        <w:lastRenderedPageBreak/>
        <w:t>7</w:t>
      </w:r>
      <w:r w:rsidR="007338B3" w:rsidRPr="007338B3">
        <w:t xml:space="preserve">. </w:t>
      </w:r>
      <w:r w:rsidR="00E076C5">
        <w:t>Analyse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ready to analyse</w:t>
      </w:r>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r w:rsidR="004950FF">
        <w:rPr>
          <w:rFonts w:asciiTheme="majorHAnsi" w:hAnsiTheme="majorHAnsi"/>
          <w:color w:val="auto"/>
        </w:rPr>
        <w:t xml:space="preserve">SambaR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genlight object called ‘mygenlight’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dataframe called ‘inds’, containing an inds$filter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dataframe called ‘snps’, containing a snps$filter’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‘mysambar’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4022701"/>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r w:rsidRPr="00E5666E">
        <w:rPr>
          <w:rFonts w:asciiTheme="majorHAnsi" w:hAnsiTheme="majorHAnsi"/>
          <w:i/>
          <w:color w:val="auto"/>
        </w:rPr>
        <w:t>findstructure(Kmax=6,add_legend=TRUE,legend_pos="right",legend_cex=2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Kmax</w:t>
            </w:r>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add_legend</w:t>
            </w:r>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pop_order</w:t>
            </w:r>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findstructure(Kmax=6,pop_order=c(‘Europe’,’Asia’,’America’).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legend_pos</w:t>
            </w:r>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"bottomright"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String indicating position of legend in ordination plots. Accepted values: bottomright, bottom, bottomleft, right, center, left, topright, top, topleft.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legend_cex</w:t>
            </w:r>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symbol_size</w:t>
            </w:r>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short_pop</w:t>
            </w:r>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Population labels displayed in LEA structure plots. Length and order should correspond with vector provided to pop_order.</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LEAheightfactor</w:t>
            </w:r>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LEAwidthfactor</w:t>
            </w:r>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PCoA,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inds dataframe,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colour. Some of the PCoA,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(i.e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2"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3"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AqmW7A&#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4"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A0550E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5"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GxC&#10;ggB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6"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Bit+OZ&#10;TQIAAJEEAAAOAAAAAAAAAAAAAAAAAC4CAABkcnMvZTJvRG9jLnhtbFBLAQItABQABgAIAAAAIQBB&#10;FCEB2gAAAAUBAAAPAAAAAAAAAAAAAAAAAKcEAABkcnMvZG93bnJldi54bWxQSwUGAAAAAAQABADz&#10;AAAArgU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7"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8"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4022702"/>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find out, you can run the calcdistance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r>
        <w:rPr>
          <w:rFonts w:asciiTheme="majorHAnsi" w:hAnsiTheme="majorHAnsi"/>
          <w:i/>
          <w:color w:val="auto"/>
        </w:rPr>
        <w:t>calcdi</w:t>
      </w:r>
      <w:r w:rsidR="00F50050">
        <w:rPr>
          <w:rFonts w:asciiTheme="majorHAnsi" w:hAnsiTheme="majorHAnsi"/>
          <w:i/>
          <w:color w:val="auto"/>
        </w:rPr>
        <w:t>stance</w:t>
      </w:r>
      <w:r>
        <w:rPr>
          <w:rFonts w:asciiTheme="majorHAnsi" w:hAnsiTheme="majorHAnsi"/>
          <w:i/>
          <w:color w:val="auto"/>
        </w:rPr>
        <w:t>(</w:t>
      </w:r>
      <w:r w:rsidR="00FD07C5">
        <w:rPr>
          <w:rFonts w:asciiTheme="majorHAnsi" w:hAnsiTheme="majorHAnsi"/>
          <w:i/>
          <w:color w:val="auto"/>
        </w:rPr>
        <w:t>nchroms=NULL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nchroms</w:t>
            </w:r>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Number of chromosomes of the reference genome assembly (optional). If a value is provided, SambaR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max_npop_stats</w:t>
            </w:r>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Fst and Nei’s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4022703"/>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r w:rsidR="00A20F55">
        <w:rPr>
          <w:rFonts w:asciiTheme="majorHAnsi" w:hAnsiTheme="majorHAnsi"/>
          <w:color w:val="auto"/>
        </w:rPr>
        <w:t>calcdiversity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r w:rsidRPr="00E01DDF">
        <w:rPr>
          <w:rFonts w:asciiTheme="majorHAnsi" w:hAnsiTheme="majorHAnsi"/>
          <w:i/>
          <w:color w:val="auto"/>
        </w:rPr>
        <w:t>(</w:t>
      </w:r>
      <w:r w:rsidR="00EA1F27">
        <w:rPr>
          <w:rFonts w:asciiTheme="majorHAnsi" w:hAnsiTheme="majorHAnsi"/>
          <w:i/>
          <w:color w:val="auto"/>
        </w:rPr>
        <w:t>nrsites=NULL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legend_cex</w:t>
            </w:r>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nrsites</w:t>
            </w:r>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nrsites flag, the function will calculate estimates of genome wide heterozygosity, nucleotide diversity and Watterson’s theta and Tajima’s D.  </w:t>
            </w:r>
            <w:r>
              <w:rPr>
                <w:rFonts w:eastAsia="Times New Roman" w:cs="Calibri"/>
                <w:color w:val="000000"/>
                <w:sz w:val="16"/>
                <w:szCs w:val="16"/>
                <w:lang w:eastAsia="en-DE"/>
              </w:rPr>
              <w:t>For more info, see the section ’10.3 SambaR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How to obtain an estimate of nrsites?</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If the SNP data has been generated using whole genome resequencing, an estimate of nrsites can be obtained by generating a (thinned and quality filtered) vcf file which contains both polymorphic and monomorphic sites prior to SNP calling</w:t>
            </w:r>
            <w:r>
              <w:rPr>
                <w:rFonts w:eastAsia="Times New Roman" w:cs="Calibri"/>
                <w:color w:val="000000"/>
                <w:sz w:val="16"/>
                <w:szCs w:val="16"/>
                <w:lang w:eastAsia="en-DE"/>
              </w:rPr>
              <w:t xml:space="preserve"> (see box ‘How to obtain an estimate of nrsites’).</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nrsites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be obtained from the populations.log file. The end of this file contains a line stating: ‘Kept ……. loci out,’. (For older versions of STACKS, the line reads: ‘Of these, ……. loci/stacks passed the filters.) Multiplying this number with the length (in basepair) of the trimmed reads (e.g.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(i.e.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Bruniche-Olsen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9"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4022704"/>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r>
        <w:rPr>
          <w:rFonts w:asciiTheme="majorHAnsi" w:hAnsiTheme="majorHAnsi"/>
          <w:bCs/>
          <w:color w:val="auto"/>
        </w:rPr>
        <w:t xml:space="preserve">SambaR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statistics using the calckinship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calcF</w:t>
            </w:r>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F_correct_maf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overwrite_kindf</w:t>
            </w:r>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r>
        <w:rPr>
          <w:rFonts w:asciiTheme="majorHAnsi" w:hAnsiTheme="majorHAnsi"/>
          <w:bCs/>
          <w:color w:val="auto"/>
        </w:rPr>
        <w:t xml:space="preserve">SambaR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CbJXdo&#10;TAIAAJQEAAAOAAAAAAAAAAAAAAAAAC4CAABkcnMvZTJvRG9jLnhtbFBLAQItABQABgAIAAAAIQCD&#10;WhML2wAAAAUBAAAPAAAAAAAAAAAAAAAAAKYEAABkcnMvZG93bnJldi54bWxQSwUGAAAAAAQABADz&#10;AAAArg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OH5&#10;qNl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5" w:name="_Toc84022705"/>
      <w:r>
        <w:lastRenderedPageBreak/>
        <w:t>7</w:t>
      </w:r>
      <w:r w:rsidRPr="007338B3">
        <w:t>.</w:t>
      </w:r>
      <w:r w:rsidR="00126AD4">
        <w:t>5</w:t>
      </w:r>
      <w:r w:rsidRPr="007338B3">
        <w:t xml:space="preserve"> Selection analys</w:t>
      </w:r>
      <w:r w:rsidR="00FB74B7">
        <w:t>e</w:t>
      </w:r>
      <w:r w:rsidRPr="007338B3">
        <w:t>s</w:t>
      </w:r>
      <w:bookmarkEnd w:id="25"/>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o find out, the selectionanalyses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r w:rsidR="00317265">
        <w:rPr>
          <w:rFonts w:asciiTheme="majorHAnsi" w:hAnsiTheme="majorHAnsi"/>
          <w:color w:val="auto"/>
        </w:rPr>
        <w:t xml:space="preserve">Fsthet, </w:t>
      </w:r>
      <w:r w:rsidR="00114091">
        <w:rPr>
          <w:rFonts w:asciiTheme="majorHAnsi" w:hAnsiTheme="majorHAnsi"/>
          <w:color w:val="auto"/>
        </w:rPr>
        <w:t>GWDS, OutFlank, and PCadapt</w:t>
      </w:r>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r>
        <w:rPr>
          <w:rFonts w:asciiTheme="majorHAnsi" w:hAnsiTheme="majorHAnsi"/>
          <w:i/>
          <w:color w:val="auto"/>
        </w:rPr>
        <w:t>TRUE,do_pairwise=FALSE,do_pheno=FALSE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6"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do_meta</w:t>
            </w:r>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do_pairwise</w:t>
            </w:r>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do_pheno</w:t>
            </w:r>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inds$type column). The division can be based on either a phenotypic trait or on geographical occurrence. Populations can be split in two groups by adding to the inds dataframe a column called ‘inds$type’ containing TRUE/FALSE values. For example: if your data contains two marine populations (pop1 and pop2) and two freshwater populations (pop3 and pop4), a division between freshwater and marine populations can be specified with the command:  </w:t>
            </w:r>
            <w:r w:rsidRPr="00D06C67">
              <w:rPr>
                <w:rFonts w:eastAsia="Times New Roman" w:cs="Calibri"/>
                <w:i/>
                <w:iCs/>
                <w:color w:val="000000"/>
                <w:sz w:val="16"/>
                <w:szCs w:val="16"/>
                <w:lang w:val="en-DE" w:eastAsia="en-DE"/>
              </w:rPr>
              <w:t>inds$type&lt;-ifelse(inds$pop=="pop1"|inds$pop=="pop2",TRUE,FALSE)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onlypooled</w:t>
            </w:r>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 pooled population comparison (as defined by inds$type column) and not for all pairwise populations comparisons between both groups. To be used in conjunction with do_pheno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'eps','pdf','png', and 'wmf').</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export_data</w:t>
            </w:r>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overwriteped</w:t>
            </w:r>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do_pcadapt</w:t>
            </w:r>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PCadapt.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do_outflank</w:t>
            </w:r>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OutFLANK. OutFLANK throws errors at times, which can only be circumvented by omitting OutFLANK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do_fsthet</w:t>
            </w:r>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FstHet. The selection scan ‘Fsthet’ takes a relatively long time to run (like 30 minutes for a dataset of 60 individuals and 50,000 loci), and is therefore excluded from the analyses by default. If TRUE, the function expects to find a genepop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add_bayescan</w:t>
            </w:r>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Bayescan output files (originally ending on 'baye_fst.txt' or 'g__fst.txt' but renamed to ‘pop1_pop2.bayescanout.fst’ or ‘pheno.bayescanout.fst’) in the SambaR inputfiles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bayescan_FDR</w:t>
            </w:r>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w:t>
            </w:r>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and if the function has been run before, data in snps dataframe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pheno_labels</w:t>
            </w:r>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c(</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Optional vector (consisting of two elements) specifying the group division (e.g. c('marine','freshwater'). To be used in conjuction with the do_pheno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my_correction</w:t>
            </w:r>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bonferroni</w:t>
            </w:r>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String which specifies the multiple test correction method. Values can be NULL (default), ‘bonferroni’, ‘holm’, and ‘BH’, the latter denoting Benjamini-Hochberg. If NULL, GWDS will be run using the Bonferroni correction, PCadapt will be run using the Holm correction holm, and OutFLANK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do_thin</w:t>
            </w:r>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do_thin flag applies to the GWDS test, and indicates whether the neutral distribution should be inferred from a thinned dataset. If set to TRUE, the GWDS scan will use one SNP per genomic region to infer the neutral distribution. The size of these genomic regions can be adjusted with the gwdsbinsize flag (default is 1000000 bp). The ‘do_thin’ option should be set to TRUE only if working with dense SNP datasets. When setting the flag ‘do_thin’ to TRUE for datasets with relatively low number of SNPs (e.g. RADseq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gwdsbinsize</w:t>
            </w:r>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do_thin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6"/>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7" w:name="_Hlk57473701"/>
      <w:r>
        <w:rPr>
          <w:rFonts w:asciiTheme="majorHAnsi" w:hAnsiTheme="majorHAnsi"/>
          <w:i/>
          <w:color w:val="auto"/>
        </w:rPr>
        <w:t>s</w:t>
      </w:r>
      <w:r w:rsidRPr="00602E06">
        <w:rPr>
          <w:rFonts w:asciiTheme="majorHAnsi" w:hAnsiTheme="majorHAnsi"/>
          <w:i/>
          <w:color w:val="auto"/>
        </w:rPr>
        <w:t>electionanalyses(do_meta=TRUE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r w:rsidRPr="00317265">
        <w:rPr>
          <w:rFonts w:asciiTheme="majorHAnsi" w:hAnsiTheme="majorHAnsi"/>
          <w:i/>
          <w:color w:val="auto"/>
        </w:rPr>
        <w:t>do_fsthet=</w:t>
      </w:r>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,my_correction=NULL</w:t>
      </w:r>
      <w:r w:rsidRPr="00602E06">
        <w:rPr>
          <w:rFonts w:asciiTheme="majorHAnsi" w:hAnsiTheme="majorHAnsi"/>
          <w:i/>
          <w:color w:val="auto"/>
        </w:rPr>
        <w:t>)</w:t>
      </w:r>
    </w:p>
    <w:bookmarkEnd w:id="27"/>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r w:rsidRPr="00602E06">
        <w:rPr>
          <w:rFonts w:asciiTheme="majorHAnsi" w:hAnsiTheme="majorHAnsi"/>
          <w:i/>
          <w:color w:val="auto"/>
        </w:rPr>
        <w:t>selectionanalyses(do_meta=FALSE,do_pairwise=TRUE</w:t>
      </w:r>
      <w:r>
        <w:rPr>
          <w:rFonts w:asciiTheme="majorHAnsi" w:hAnsiTheme="majorHAnsi"/>
          <w:i/>
          <w:color w:val="auto"/>
        </w:rPr>
        <w:t>,export=”pdf”</w:t>
      </w:r>
      <w:r w:rsidRPr="00317265">
        <w:t xml:space="preserve"> </w:t>
      </w:r>
      <w:r>
        <w:rPr>
          <w:rFonts w:asciiTheme="majorHAnsi" w:hAnsiTheme="majorHAnsi"/>
          <w:i/>
          <w:color w:val="auto"/>
        </w:rPr>
        <w:t>do_fsthet=FALS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r w:rsidRPr="00456826">
        <w:rPr>
          <w:rFonts w:asciiTheme="majorHAnsi" w:hAnsiTheme="majorHAnsi"/>
          <w:i/>
          <w:color w:val="auto"/>
        </w:rPr>
        <w:t>do_thin=</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The function will create Manhattan plots, Venn diagrams, Fdist plots (He-Fst plot) and piecharts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rom the piecharts and the WC_Fst.outliers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See the section ‘Simulate your data’ within this manual for a potential way to obtain power and specificity estimates of the selection scans GWDS, PCadapt and OutFLANK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r>
        <w:rPr>
          <w:rFonts w:asciiTheme="majorHAnsi" w:hAnsiTheme="majorHAnsi"/>
          <w:color w:val="auto"/>
        </w:rPr>
        <w:t>SambaR</w:t>
      </w:r>
      <w:r w:rsidR="00B12063">
        <w:rPr>
          <w:rFonts w:asciiTheme="majorHAnsi" w:hAnsiTheme="majorHAnsi"/>
          <w:color w:val="auto"/>
        </w:rPr>
        <w:t xml:space="preserve">’s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r w:rsidR="00EC6815" w:rsidRPr="00EC6815">
        <w:rPr>
          <w:rFonts w:asciiTheme="majorHAnsi" w:hAnsiTheme="majorHAnsi"/>
          <w:color w:val="auto"/>
        </w:rPr>
        <w:t>fisher.test</w:t>
      </w:r>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r w:rsidR="00EC6815">
        <w:rPr>
          <w:rFonts w:asciiTheme="majorHAnsi" w:hAnsiTheme="majorHAnsi"/>
          <w:color w:val="auto"/>
        </w:rPr>
        <w:t>rexp function). Using this exponential curve, a Bonferroni corrected threshold value is deduced (</w:t>
      </w:r>
      <w:r w:rsidR="00EC6815" w:rsidRPr="00EC6815">
        <w:rPr>
          <w:rFonts w:asciiTheme="majorHAnsi" w:hAnsiTheme="majorHAnsi"/>
        </w:rPr>
        <w:t xml:space="preserve">using R’s build in </w:t>
      </w:r>
      <w:r w:rsidR="00EC6815" w:rsidRPr="00EC6815">
        <w:rPr>
          <w:rFonts w:asciiTheme="majorHAnsi" w:hAnsiTheme="majorHAnsi"/>
          <w:color w:val="auto"/>
        </w:rPr>
        <w:t>qexp</w:t>
      </w:r>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r>
        <w:rPr>
          <w:rFonts w:asciiTheme="majorHAnsi" w:hAnsiTheme="majorHAnsi"/>
          <w:color w:val="auto"/>
        </w:rPr>
        <w:t>SambaR</w:t>
      </w:r>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snps datafram</w:t>
      </w:r>
      <w:r w:rsidR="00A4020E">
        <w:rPr>
          <w:rFonts w:asciiTheme="majorHAnsi" w:hAnsiTheme="majorHAnsi"/>
          <w:color w:val="auto"/>
        </w:rPr>
        <w:t>e: snps$rfisherp</w:t>
      </w:r>
      <w:r w:rsidR="00602E06">
        <w:rPr>
          <w:rFonts w:asciiTheme="majorHAnsi" w:hAnsiTheme="majorHAnsi"/>
          <w:color w:val="auto"/>
        </w:rPr>
        <w:t>, and snps$</w:t>
      </w:r>
      <w:r w:rsidR="00602E06" w:rsidRPr="00722E15">
        <w:rPr>
          <w:rFonts w:asciiTheme="majorHAnsi" w:hAnsiTheme="majorHAnsi"/>
          <w:color w:val="auto"/>
        </w:rPr>
        <w:t>rfisherlogp, and</w:t>
      </w:r>
      <w:r w:rsidR="00602E06" w:rsidRPr="00722E15">
        <w:rPr>
          <w:rFonts w:asciiTheme="majorHAnsi" w:hAnsiTheme="majorHAnsi"/>
        </w:rPr>
        <w:t xml:space="preserve"> snps$</w:t>
      </w:r>
      <w:r w:rsidR="00602E06" w:rsidRPr="00722E15">
        <w:rPr>
          <w:rFonts w:asciiTheme="majorHAnsi" w:hAnsiTheme="majorHAnsi"/>
          <w:color w:val="auto"/>
        </w:rPr>
        <w:t>rfisherout.</w:t>
      </w:r>
      <w:r>
        <w:rPr>
          <w:rFonts w:asciiTheme="majorHAnsi" w:hAnsiTheme="majorHAnsi"/>
          <w:color w:val="auto"/>
        </w:rPr>
        <w:t xml:space="preserve"> SambaR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4"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K76AV1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Fb&#10;DEwCAACYBAAADgAAAAAAAAAAAAAAAAAuAgAAZHJzL2Uyb0RvYy54bWxQSwECLQAUAAYACAAAACEA&#10;I6YH0twAAAAFAQAADwAAAAAAAAAAAAAAAACmBAAAZHJzL2Rvd25yZXYueG1sUEsFBgAAAAAEAAQA&#10;8wAAAK8FA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CHIsJp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8" w:name="_Toc84022706"/>
      <w:r>
        <w:lastRenderedPageBreak/>
        <w:t>7</w:t>
      </w:r>
      <w:r w:rsidRPr="007338B3">
        <w:t>.</w:t>
      </w:r>
      <w:r w:rsidR="00126AD4">
        <w:t>6</w:t>
      </w:r>
      <w:r w:rsidRPr="007338B3">
        <w:t xml:space="preserve"> </w:t>
      </w:r>
      <w:r>
        <w:t>Association analyses</w:t>
      </w:r>
      <w:bookmarkEnd w:id="28"/>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selectionanalyses()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To do GWAS with SambaR, first use the addsampleinfo()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inds dataframe</w:t>
      </w:r>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added a column called ‘sex’ to the inds dataframe,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29" w:name="_Toc84022707"/>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29"/>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SambaR, and SFS-vectors generated by ANGSD, especially regarding the counts of common alleles. </w:t>
      </w:r>
      <w:r>
        <w:rPr>
          <w:rFonts w:asciiTheme="majorHAnsi" w:hAnsiTheme="majorHAnsi"/>
          <w:i/>
          <w:iCs/>
          <w:color w:val="auto"/>
        </w:rPr>
        <w:t xml:space="preserve">This will affect the outcome of Stairwayplot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the Stairway_plot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stairway_plot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vector, which SambaR generated when executing the calcdiversity()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calcdiversity()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two-epoch.blueprint</w:t>
      </w:r>
      <w:r>
        <w:rPr>
          <w:rFonts w:asciiTheme="majorHAnsi" w:hAnsiTheme="majorHAnsi"/>
          <w:color w:val="auto"/>
        </w:rPr>
        <w:t>’ and ‘</w:t>
      </w:r>
      <w:r w:rsidRPr="00683769">
        <w:rPr>
          <w:rFonts w:asciiTheme="majorHAnsi" w:hAnsiTheme="majorHAnsi"/>
          <w:color w:val="auto"/>
        </w:rPr>
        <w:t>two-epoch_fold.blueprint</w:t>
      </w:r>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 xml:space="preserve">‘two-epoch_fold.blueprint’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‘mypop.blueprint’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the input to the nrsites argument for the calcdiversity()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 xml:space="preserve">popid: </w:t>
      </w:r>
      <w:r w:rsidR="00ED35D6" w:rsidRPr="00ED35D6">
        <w:rPr>
          <w:rFonts w:asciiTheme="majorHAnsi" w:hAnsiTheme="majorHAnsi"/>
          <w:b/>
          <w:sz w:val="18"/>
          <w:szCs w:val="18"/>
        </w:rPr>
        <w:t>yourpop</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nseq: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number of sequences (length of SFSvector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whether_fo</w:t>
      </w:r>
      <w:r w:rsidR="00ED35D6" w:rsidRPr="00ED35D6">
        <w:rPr>
          <w:rFonts w:asciiTheme="majorHAnsi" w:hAnsiTheme="majorHAnsi"/>
          <w:sz w:val="18"/>
          <w:szCs w:val="18"/>
        </w:rPr>
        <w:t>lded: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generated with calcdiversity()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 xml:space="preserve">smallest_size_of_SFS_bin_used_for_estimation: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r w:rsidRPr="00213FEC">
        <w:rPr>
          <w:rFonts w:asciiTheme="majorHAnsi" w:hAnsiTheme="majorHAnsi"/>
          <w:b/>
          <w:sz w:val="18"/>
          <w:szCs w:val="18"/>
        </w:rPr>
        <w:t xml:space="preserve">largest_size_of_SFS_bin_used_for_estimation: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default is nseq/2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pct_training: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r>
        <w:rPr>
          <w:rFonts w:asciiTheme="majorHAnsi" w:hAnsiTheme="majorHAnsi"/>
          <w:b/>
          <w:sz w:val="18"/>
          <w:szCs w:val="18"/>
        </w:rPr>
        <w:t>nrand: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(nseq-2)*3/4,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project_dir: yourpop</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stairway_plot_dir: stair</w:t>
      </w:r>
      <w:r w:rsidR="00ED35D6">
        <w:rPr>
          <w:rFonts w:asciiTheme="majorHAnsi" w:hAnsiTheme="majorHAnsi"/>
          <w:sz w:val="18"/>
          <w:szCs w:val="18"/>
        </w:rPr>
        <w:t>way_plot_es</w:t>
      </w:r>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ninput: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 xml:space="preserve">year_per_generation: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r>
        <w:rPr>
          <w:rFonts w:asciiTheme="majorHAnsi" w:hAnsiTheme="majorHAnsi"/>
          <w:b/>
          <w:sz w:val="18"/>
          <w:szCs w:val="18"/>
        </w:rPr>
        <w:t>plot_title: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xrange: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Time (1k year) range; format: xmin,xmax;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yrange: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Ne (1k individual) range; format: xmin,xmax;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 xml:space="preserve">xspacing: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yspacing: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fontsize: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stairway_plot_es Stairbuilder my</w:t>
      </w:r>
      <w:r w:rsidR="00E21BF2" w:rsidRPr="00E21BF2">
        <w:rPr>
          <w:rFonts w:asciiTheme="majorHAnsi" w:hAnsiTheme="majorHAnsi"/>
          <w:i/>
          <w:sz w:val="22"/>
          <w:szCs w:val="22"/>
        </w:rPr>
        <w:t>pop</w:t>
      </w:r>
      <w:r w:rsidRPr="00E21BF2">
        <w:rPr>
          <w:rFonts w:asciiTheme="majorHAnsi" w:hAnsiTheme="majorHAnsi"/>
          <w:i/>
          <w:sz w:val="22"/>
          <w:szCs w:val="22"/>
        </w:rPr>
        <w:t>.blueprint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(.sh)</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zero’s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Stairway_plot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png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readibly viewed. To generated a multitile plot with shows the output of all populations combined, with colour settings which agree with the other plots </w:t>
      </w:r>
      <w:r>
        <w:rPr>
          <w:rFonts w:asciiTheme="majorHAnsi" w:hAnsiTheme="majorHAnsi"/>
          <w:color w:val="auto"/>
        </w:rPr>
        <w:lastRenderedPageBreak/>
        <w:t>generated by the SambaR-package, SambaR comes with a function which recreates the plots outputted by the Stairway_plot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‘.final.summary’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prefices of the files should correspond with the names listed in the populations vector. For example, if according to your populations vector you have three populations, called ‘Busen’, ‘Barff’ and ‘Norway’, SambaR expects to find within the </w:t>
      </w:r>
      <w:r w:rsidR="00C6561F">
        <w:rPr>
          <w:rFonts w:asciiTheme="majorHAnsi" w:hAnsiTheme="majorHAnsi"/>
          <w:color w:val="auto"/>
        </w:rPr>
        <w:t xml:space="preserve">Demography </w:t>
      </w:r>
      <w:r>
        <w:rPr>
          <w:rFonts w:asciiTheme="majorHAnsi" w:hAnsiTheme="majorHAnsi"/>
          <w:color w:val="auto"/>
        </w:rPr>
        <w:t>directory three files, called ‘Busen.final.summary’, ‘Barff.final.summary’ and ‘Norway.final.summary’.</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run_plotstairway(mu_rate="2.5*10^-8",Gtime="20",x_range=c(100,17500),exporttype="pdf")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Set u_rate and gen_time to the correct values (the values used whilst generating the stairwayplot output files).</w:t>
      </w:r>
      <w:r w:rsidR="00C40FC0">
        <w:rPr>
          <w:rFonts w:asciiTheme="majorHAnsi" w:hAnsiTheme="majorHAnsi"/>
          <w:color w:val="auto"/>
        </w:rPr>
        <w:t xml:space="preserve"> This information is used for labelling the plot. Set x_range for values greater than 0. </w:t>
      </w:r>
      <w:r>
        <w:rPr>
          <w:rFonts w:asciiTheme="majorHAnsi" w:hAnsiTheme="majorHAnsi"/>
          <w:color w:val="auto"/>
        </w:rPr>
        <w:t xml:space="preserve"> </w:t>
      </w:r>
      <w:r w:rsidR="00302A79">
        <w:rPr>
          <w:rFonts w:asciiTheme="majorHAnsi" w:hAnsiTheme="majorHAnsi"/>
          <w:color w:val="auto"/>
        </w:rPr>
        <w:t xml:space="preserve">The values for x_range should be in years (i.e. not in ky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9"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0"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0" w:name="_Hlk77532651"/>
                            <w:r w:rsidRPr="001B3EC2">
                              <w:rPr>
                                <w:rFonts w:asciiTheme="majorHAnsi" w:hAnsiTheme="majorHAnsi"/>
                                <w:i/>
                                <w:iCs/>
                                <w:color w:val="auto"/>
                              </w:rPr>
                              <w:t>plottreemix(prefix="Treemixout.0",export="pdf",myxmin=0,plotname="Treemixoutput.0")</w:t>
                            </w:r>
                          </w:p>
                          <w:bookmarkEnd w:id="30"/>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1"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1" w:name="_Toc84022708"/>
      <w:r>
        <w:lastRenderedPageBreak/>
        <w:t>8. How to get the most out of SambaR</w:t>
      </w:r>
      <w:bookmarkEnd w:id="31"/>
    </w:p>
    <w:p w14:paraId="214D6BA9" w14:textId="77777777" w:rsidR="00712040" w:rsidRDefault="00712040">
      <w:pPr>
        <w:suppressAutoHyphens w:val="0"/>
        <w:rPr>
          <w:rFonts w:asciiTheme="majorHAnsi" w:hAnsiTheme="majorHAnsi"/>
          <w:color w:val="auto"/>
        </w:rPr>
      </w:pPr>
    </w:p>
    <w:p w14:paraId="012A3E4B" w14:textId="4F23F6D2"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Apart from the main functions described in the previous sections, SambaR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r w:rsidR="003048E3">
        <w:rPr>
          <w:rFonts w:asciiTheme="majorHAnsi" w:hAnsiTheme="majorHAnsi"/>
          <w:color w:val="auto"/>
        </w:rPr>
        <w:t xml:space="preserve">SambaR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popvector</w:t>
      </w:r>
      <w:r w:rsidRPr="007B3D12">
        <w:rPr>
          <w:rFonts w:asciiTheme="majorHAnsi" w:hAnsiTheme="majorHAnsi"/>
          <w:i/>
          <w:iCs/>
          <w:color w:val="auto"/>
        </w:rPr>
        <w:tab/>
        <w:t>&lt;- c(“East”,"North",”NorthEast”,"South",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colvector</w:t>
      </w:r>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poporder</w:t>
      </w:r>
      <w:r w:rsidRPr="007B3D12">
        <w:rPr>
          <w:rFonts w:asciiTheme="majorHAnsi" w:hAnsiTheme="majorHAnsi"/>
          <w:i/>
          <w:iCs/>
          <w:color w:val="auto"/>
        </w:rPr>
        <w:tab/>
        <w:t>&lt;- c(“West”,"North",”NorthEast”,“East”,"South")</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importdata(inputprefix="mydata",colourvector=colvector,pop_order=poporder)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r>
        <w:rPr>
          <w:rFonts w:asciiTheme="majorHAnsi" w:hAnsiTheme="majorHAnsi"/>
          <w:i/>
          <w:iCs/>
          <w:color w:val="auto"/>
        </w:rPr>
        <w:t>filterdata()</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To redefine the order after importing the data, use the reorderpop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r w:rsidRPr="003F29D9">
        <w:rPr>
          <w:rFonts w:asciiTheme="majorHAnsi" w:hAnsiTheme="majorHAnsi"/>
          <w:i/>
          <w:iCs/>
          <w:color w:val="auto"/>
        </w:rPr>
        <w:t xml:space="preserve">reorderpop(poporder=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“West”,"North",”NorthEast”,“East”)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6D2CBC0E" w14:textId="61870BFE"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particular analyses rather than all analyses</w:t>
      </w:r>
    </w:p>
    <w:p w14:paraId="17DC2B1C" w14:textId="77777777"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Once you imported and filtered the data, you could choose to run the wrapper functions, as described in the previous sections. However, if you are interested in one </w:t>
      </w:r>
      <w:r w:rsidR="003F29D9">
        <w:rPr>
          <w:rFonts w:asciiTheme="majorHAnsi" w:hAnsiTheme="majorHAnsi"/>
          <w:color w:val="auto"/>
        </w:rPr>
        <w:t xml:space="preserve">or a few </w:t>
      </w:r>
      <w:r w:rsidRPr="007B3D12">
        <w:rPr>
          <w:rFonts w:asciiTheme="majorHAnsi" w:hAnsiTheme="majorHAnsi"/>
          <w:color w:val="auto"/>
        </w:rPr>
        <w:t>particular analys</w:t>
      </w:r>
      <w:r w:rsidR="003F29D9">
        <w:rPr>
          <w:rFonts w:asciiTheme="majorHAnsi" w:hAnsiTheme="majorHAnsi"/>
          <w:color w:val="auto"/>
        </w:rPr>
        <w:t>es</w:t>
      </w:r>
      <w:r w:rsidRPr="007B3D12">
        <w:rPr>
          <w:rFonts w:asciiTheme="majorHAnsi" w:hAnsiTheme="majorHAnsi"/>
          <w:color w:val="auto"/>
        </w:rPr>
        <w:t>, you could also run functions individually</w:t>
      </w:r>
      <w:r w:rsidR="003F29D9">
        <w:rPr>
          <w:rFonts w:asciiTheme="majorHAnsi" w:hAnsiTheme="majorHAnsi"/>
          <w:color w:val="auto"/>
        </w:rPr>
        <w:t>, rather than all analyses</w:t>
      </w:r>
      <w:r w:rsidRPr="007B3D12">
        <w:rPr>
          <w:rFonts w:asciiTheme="majorHAnsi" w:hAnsiTheme="majorHAnsi"/>
          <w:color w:val="auto"/>
        </w:rPr>
        <w:t>.</w:t>
      </w:r>
      <w:r w:rsidR="003F29D9">
        <w:rPr>
          <w:rFonts w:asciiTheme="majorHAnsi" w:hAnsiTheme="majorHAnsi"/>
          <w:color w:val="auto"/>
        </w:rPr>
        <w:t xml:space="preserve"> This could save you a considerable amount of time.</w:t>
      </w:r>
    </w:p>
    <w:p w14:paraId="7CCA8583" w14:textId="030FFFFC"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 </w:t>
      </w:r>
    </w:p>
    <w:p w14:paraId="18751057" w14:textId="5C712CA4" w:rsidR="007B3D12" w:rsidRPr="007B3D12"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You can find (with some searching) the names of functions in the SambaR source script. For example, if you want to run to construct a neighbourhood joining phylogeny</w:t>
      </w:r>
      <w:r w:rsidR="006A4D2B">
        <w:rPr>
          <w:rFonts w:asciiTheme="majorHAnsi" w:hAnsiTheme="majorHAnsi"/>
          <w:color w:val="auto"/>
        </w:rPr>
        <w:t xml:space="preserve"> and PCoA-plot</w:t>
      </w:r>
      <w:r w:rsidRPr="007B3D12">
        <w:rPr>
          <w:rFonts w:asciiTheme="majorHAnsi" w:hAnsiTheme="majorHAnsi"/>
          <w:color w:val="auto"/>
        </w:rPr>
        <w:t>, you can either run the findstructure function, or alternatively run specifically the command</w:t>
      </w:r>
      <w:r w:rsidR="006A4D2B">
        <w:rPr>
          <w:rFonts w:asciiTheme="majorHAnsi" w:hAnsiTheme="majorHAnsi"/>
          <w:color w:val="auto"/>
        </w:rPr>
        <w:t>s</w:t>
      </w:r>
      <w:r w:rsidRPr="007B3D12">
        <w:rPr>
          <w:rFonts w:asciiTheme="majorHAnsi" w:hAnsiTheme="majorHAnsi"/>
          <w:color w:val="auto"/>
        </w:rPr>
        <w:t xml:space="preserve">:   </w:t>
      </w:r>
    </w:p>
    <w:p w14:paraId="68D1FCB5" w14:textId="7FD2E190" w:rsidR="00712040" w:rsidRPr="007B3D12" w:rsidRDefault="007B3D12"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popprtree(mymethod="NJ",do_analysis=TRUE,mytype="unrooted",export="pdf")</w:t>
      </w:r>
      <w:r w:rsidR="0080452C" w:rsidRPr="007B3D12">
        <w:rPr>
          <w:rFonts w:asciiTheme="majorHAnsi" w:hAnsiTheme="majorHAnsi"/>
          <w:i/>
          <w:iCs/>
          <w:color w:val="auto"/>
        </w:rPr>
        <w:t xml:space="preserve">   </w:t>
      </w:r>
      <w:r w:rsidR="008974CA" w:rsidRPr="007B3D12">
        <w:rPr>
          <w:rFonts w:asciiTheme="majorHAnsi" w:hAnsiTheme="majorHAnsi"/>
          <w:i/>
          <w:iCs/>
          <w:color w:val="auto"/>
        </w:rPr>
        <w:t xml:space="preserve">  </w:t>
      </w:r>
    </w:p>
    <w:p w14:paraId="372B2FBD" w14:textId="5C35AD88" w:rsidR="006A4D2B" w:rsidRPr="00320DCD" w:rsidRDefault="00320DCD" w:rsidP="00B62EDF">
      <w:pPr>
        <w:suppressAutoHyphens w:val="0"/>
        <w:spacing w:after="0" w:line="360" w:lineRule="auto"/>
        <w:rPr>
          <w:rFonts w:asciiTheme="majorHAnsi" w:hAnsiTheme="majorHAnsi"/>
          <w:i/>
          <w:iCs/>
          <w:color w:val="auto"/>
        </w:rPr>
      </w:pPr>
      <w:r w:rsidRPr="00320DCD">
        <w:rPr>
          <w:rFonts w:asciiTheme="majorHAnsi" w:hAnsiTheme="majorHAnsi"/>
          <w:i/>
          <w:iCs/>
          <w:color w:val="auto"/>
        </w:rPr>
        <w:t>ape_pcoa(axis1=1,axis2=2,do_mirror=c(FALSE,FALSE),method=“nei”,legendpos=“top”)</w:t>
      </w:r>
    </w:p>
    <w:p w14:paraId="4E54D3BB" w14:textId="77777777" w:rsidR="00320DCD" w:rsidRDefault="00320DCD" w:rsidP="00B62EDF">
      <w:pPr>
        <w:suppressAutoHyphens w:val="0"/>
        <w:spacing w:after="0" w:line="360" w:lineRule="auto"/>
        <w:rPr>
          <w:rFonts w:asciiTheme="majorHAnsi" w:hAnsiTheme="majorHAnsi"/>
          <w:color w:val="auto"/>
        </w:rPr>
      </w:pPr>
    </w:p>
    <w:p w14:paraId="6BD4F17C" w14:textId="3A5AFBC8" w:rsidR="00320DCD" w:rsidRDefault="003F29D9" w:rsidP="00B62EDF">
      <w:pPr>
        <w:suppressAutoHyphens w:val="0"/>
        <w:spacing w:after="0" w:line="360" w:lineRule="auto"/>
        <w:rPr>
          <w:rFonts w:asciiTheme="majorHAnsi" w:hAnsiTheme="majorHAnsi"/>
          <w:color w:val="auto"/>
        </w:rPr>
      </w:pPr>
      <w:r>
        <w:rPr>
          <w:rFonts w:asciiTheme="majorHAnsi" w:hAnsiTheme="majorHAnsi"/>
          <w:color w:val="auto"/>
        </w:rPr>
        <w:t xml:space="preserve">Many </w:t>
      </w:r>
      <w:r w:rsidR="00320DCD">
        <w:rPr>
          <w:rFonts w:asciiTheme="majorHAnsi" w:hAnsiTheme="majorHAnsi"/>
          <w:color w:val="auto"/>
        </w:rPr>
        <w:t xml:space="preserve">functions potentially contain options which allow to explore your data more thoroughly. For example, if you want to visualize the fourth and fifth axes of the PCoA analyses, you would use the options ‘axis1=4’ and ‘axis2=5’ when running the ape_pcoa function.  </w:t>
      </w:r>
    </w:p>
    <w:p w14:paraId="01C50D63" w14:textId="2F17866F" w:rsidR="00B62EDF" w:rsidRDefault="007B3D12" w:rsidP="00B62EDF">
      <w:pPr>
        <w:suppressAutoHyphens w:val="0"/>
        <w:spacing w:after="0" w:line="360" w:lineRule="auto"/>
        <w:rPr>
          <w:rFonts w:asciiTheme="majorHAnsi" w:hAnsiTheme="majorHAnsi"/>
          <w:color w:val="auto"/>
        </w:rPr>
      </w:pPr>
      <w:r>
        <w:rPr>
          <w:rFonts w:asciiTheme="majorHAnsi" w:hAnsiTheme="majorHAnsi"/>
          <w:color w:val="auto"/>
        </w:rPr>
        <w:t xml:space="preserve">To know which </w:t>
      </w:r>
      <w:r w:rsidR="00B62EDF">
        <w:rPr>
          <w:rFonts w:asciiTheme="majorHAnsi" w:hAnsiTheme="majorHAnsi"/>
          <w:color w:val="auto"/>
        </w:rPr>
        <w:t>options/arguments</w:t>
      </w:r>
      <w:r>
        <w:rPr>
          <w:rFonts w:asciiTheme="majorHAnsi" w:hAnsiTheme="majorHAnsi"/>
          <w:color w:val="auto"/>
        </w:rPr>
        <w:t xml:space="preserve"> are available</w:t>
      </w:r>
      <w:r w:rsidR="00B62EDF">
        <w:rPr>
          <w:rFonts w:asciiTheme="majorHAnsi" w:hAnsiTheme="majorHAnsi"/>
          <w:color w:val="auto"/>
        </w:rPr>
        <w:t xml:space="preserve"> for </w:t>
      </w:r>
      <w:r w:rsidR="00320DCD">
        <w:rPr>
          <w:rFonts w:asciiTheme="majorHAnsi" w:hAnsiTheme="majorHAnsi"/>
          <w:color w:val="auto"/>
        </w:rPr>
        <w:t xml:space="preserve">the above </w:t>
      </w:r>
      <w:r w:rsidR="00B62EDF">
        <w:rPr>
          <w:rFonts w:asciiTheme="majorHAnsi" w:hAnsiTheme="majorHAnsi"/>
          <w:color w:val="auto"/>
        </w:rPr>
        <w:t>function</w:t>
      </w:r>
      <w:r w:rsidR="00320DCD">
        <w:rPr>
          <w:rFonts w:asciiTheme="majorHAnsi" w:hAnsiTheme="majorHAnsi"/>
          <w:color w:val="auto"/>
        </w:rPr>
        <w:t>s</w:t>
      </w:r>
      <w:r w:rsidR="00B62EDF">
        <w:rPr>
          <w:rFonts w:asciiTheme="majorHAnsi" w:hAnsiTheme="majorHAnsi"/>
          <w:color w:val="auto"/>
        </w:rPr>
        <w:t>, type:</w:t>
      </w:r>
    </w:p>
    <w:p w14:paraId="1DF1F8D3" w14:textId="4AE99051" w:rsidR="00712040" w:rsidRDefault="00B62EDF" w:rsidP="00B62EDF">
      <w:pPr>
        <w:suppressAutoHyphens w:val="0"/>
        <w:spacing w:after="0" w:line="360" w:lineRule="auto"/>
        <w:rPr>
          <w:rFonts w:asciiTheme="majorHAnsi" w:hAnsiTheme="majorHAnsi"/>
          <w:i/>
          <w:iCs/>
          <w:color w:val="auto"/>
        </w:rPr>
      </w:pPr>
      <w:r w:rsidRPr="00B62EDF">
        <w:rPr>
          <w:rFonts w:asciiTheme="majorHAnsi" w:hAnsiTheme="majorHAnsi"/>
          <w:i/>
          <w:iCs/>
          <w:color w:val="auto"/>
        </w:rPr>
        <w:t>args(popprtree)</w:t>
      </w:r>
      <w:r w:rsidR="007B3D12" w:rsidRPr="00B62EDF">
        <w:rPr>
          <w:rFonts w:asciiTheme="majorHAnsi" w:hAnsiTheme="majorHAnsi"/>
          <w:i/>
          <w:iCs/>
          <w:color w:val="auto"/>
        </w:rPr>
        <w:t xml:space="preserve"> </w:t>
      </w:r>
    </w:p>
    <w:p w14:paraId="7D52428C" w14:textId="54B7ED73" w:rsidR="006A4D2B" w:rsidRDefault="006A4D2B" w:rsidP="00B62EDF">
      <w:pPr>
        <w:suppressAutoHyphens w:val="0"/>
        <w:spacing w:after="0" w:line="360" w:lineRule="auto"/>
        <w:rPr>
          <w:rFonts w:asciiTheme="majorHAnsi" w:hAnsiTheme="majorHAnsi"/>
          <w:i/>
          <w:iCs/>
          <w:color w:val="auto"/>
        </w:rPr>
      </w:pPr>
      <w:r>
        <w:rPr>
          <w:rFonts w:asciiTheme="majorHAnsi" w:hAnsiTheme="majorHAnsi"/>
          <w:i/>
          <w:iCs/>
          <w:color w:val="auto"/>
        </w:rPr>
        <w:t>args(multiplot_pcoa_axes)</w:t>
      </w:r>
    </w:p>
    <w:p w14:paraId="08E29F60" w14:textId="77777777" w:rsidR="00B62EDF" w:rsidRPr="00B62EDF" w:rsidRDefault="00B62EDF" w:rsidP="00B62EDF">
      <w:pPr>
        <w:suppressAutoHyphens w:val="0"/>
        <w:spacing w:after="0" w:line="360" w:lineRule="auto"/>
        <w:rPr>
          <w:rFonts w:asciiTheme="majorHAnsi" w:hAnsiTheme="majorHAnsi"/>
          <w:i/>
          <w:iCs/>
          <w:color w:val="auto"/>
        </w:rPr>
      </w:pPr>
    </w:p>
    <w:p w14:paraId="17386D37" w14:textId="3148B917" w:rsidR="00B62EDF" w:rsidRDefault="00B62EDF" w:rsidP="00B62EDF">
      <w:pPr>
        <w:suppressAutoHyphens w:val="0"/>
        <w:spacing w:after="0" w:line="360" w:lineRule="auto"/>
        <w:rPr>
          <w:rFonts w:asciiTheme="majorHAnsi" w:hAnsiTheme="majorHAnsi"/>
          <w:color w:val="auto"/>
        </w:rPr>
      </w:pPr>
      <w:r>
        <w:rPr>
          <w:rFonts w:asciiTheme="majorHAnsi" w:hAnsiTheme="majorHAnsi"/>
          <w:color w:val="auto"/>
        </w:rPr>
        <w:t>This applies to all SambaR functions, and in fact to all R functions. Unfortunately, I do not have the time to write a documentation which explains all the options of all functions, as I did for the wrapper functions. However, with trial-and-error (</w:t>
      </w:r>
      <w:r w:rsidR="003F29D9">
        <w:rPr>
          <w:rFonts w:asciiTheme="majorHAnsi" w:hAnsiTheme="majorHAnsi"/>
          <w:color w:val="auto"/>
        </w:rPr>
        <w:t xml:space="preserve">by </w:t>
      </w:r>
      <w:r w:rsidR="00320DCD">
        <w:rPr>
          <w:rFonts w:asciiTheme="majorHAnsi" w:hAnsiTheme="majorHAnsi"/>
          <w:color w:val="auto"/>
        </w:rPr>
        <w:t xml:space="preserve">trying different </w:t>
      </w:r>
      <w:r>
        <w:rPr>
          <w:rFonts w:asciiTheme="majorHAnsi" w:hAnsiTheme="majorHAnsi"/>
          <w:color w:val="auto"/>
        </w:rPr>
        <w:t>option</w:t>
      </w:r>
      <w:r w:rsidR="00320DCD">
        <w:rPr>
          <w:rFonts w:asciiTheme="majorHAnsi" w:hAnsiTheme="majorHAnsi"/>
          <w:color w:val="auto"/>
        </w:rPr>
        <w:t xml:space="preserve"> </w:t>
      </w:r>
      <w:r>
        <w:rPr>
          <w:rFonts w:asciiTheme="majorHAnsi" w:hAnsiTheme="majorHAnsi"/>
          <w:color w:val="auto"/>
        </w:rPr>
        <w:t>s</w:t>
      </w:r>
      <w:r w:rsidR="00320DCD">
        <w:rPr>
          <w:rFonts w:asciiTheme="majorHAnsi" w:hAnsiTheme="majorHAnsi"/>
          <w:color w:val="auto"/>
        </w:rPr>
        <w:t>ettings</w:t>
      </w:r>
      <w:r>
        <w:rPr>
          <w:rFonts w:asciiTheme="majorHAnsi" w:hAnsiTheme="majorHAnsi"/>
          <w:color w:val="auto"/>
        </w:rPr>
        <w:t xml:space="preserve">) you should be able to figure out in most cases if the function contains the particular option you are </w:t>
      </w:r>
      <w:r w:rsidR="00320DCD">
        <w:rPr>
          <w:rFonts w:asciiTheme="majorHAnsi" w:hAnsiTheme="majorHAnsi"/>
          <w:color w:val="auto"/>
        </w:rPr>
        <w:t>after</w:t>
      </w:r>
      <w:r>
        <w:rPr>
          <w:rFonts w:asciiTheme="majorHAnsi" w:hAnsiTheme="majorHAnsi"/>
          <w:color w:val="auto"/>
        </w:rPr>
        <w:t>.</w:t>
      </w:r>
    </w:p>
    <w:p w14:paraId="193F7122" w14:textId="6D0708E3" w:rsidR="00320DCD" w:rsidRDefault="00320DCD" w:rsidP="00B62EDF">
      <w:pPr>
        <w:suppressAutoHyphens w:val="0"/>
        <w:spacing w:after="0" w:line="360" w:lineRule="auto"/>
        <w:rPr>
          <w:rFonts w:asciiTheme="majorHAnsi" w:hAnsiTheme="majorHAnsi"/>
          <w:color w:val="auto"/>
        </w:rPr>
      </w:pPr>
    </w:p>
    <w:p w14:paraId="46900611" w14:textId="432BADF1"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such as PCA and PCoA</w:t>
      </w:r>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inds$filter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r w:rsidRPr="0001473B">
        <w:rPr>
          <w:rFonts w:asciiTheme="majorHAnsi" w:hAnsiTheme="majorHAnsi"/>
          <w:i/>
          <w:iCs/>
          <w:color w:val="auto"/>
        </w:rPr>
        <w:t>inds$filter</w:t>
      </w:r>
      <w:r w:rsidRPr="0001473B">
        <w:rPr>
          <w:rFonts w:asciiTheme="majorHAnsi" w:hAnsiTheme="majorHAnsi"/>
          <w:i/>
          <w:iCs/>
          <w:color w:val="auto"/>
        </w:rPr>
        <w:tab/>
        <w:t>&lt;- inds$filter&amp;inds$name!=“Ind1”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excludepop() function. For example, if you want to exclude all individuals of populations PopA and PopB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r w:rsidRPr="0001473B">
        <w:rPr>
          <w:rFonts w:asciiTheme="majorHAnsi" w:hAnsiTheme="majorHAnsi"/>
          <w:i/>
          <w:iCs/>
          <w:color w:val="auto"/>
        </w:rPr>
        <w:t>excludepop(c(“PopA”,“PopB”))</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00E61315"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Now </w:t>
      </w:r>
      <w:r w:rsidR="003F29D9">
        <w:rPr>
          <w:rFonts w:asciiTheme="majorHAnsi" w:hAnsiTheme="majorHAnsi"/>
          <w:color w:val="auto"/>
        </w:rPr>
        <w:t>if you run an analysis, like for example the ‘ape_pcoa’ function, the</w:t>
      </w:r>
      <w:r>
        <w:rPr>
          <w:rFonts w:asciiTheme="majorHAnsi" w:hAnsiTheme="majorHAnsi"/>
          <w:color w:val="auto"/>
        </w:rPr>
        <w:t xml:space="preserve"> analys</w:t>
      </w:r>
      <w:r w:rsidR="003F29D9">
        <w:rPr>
          <w:rFonts w:asciiTheme="majorHAnsi" w:hAnsiTheme="majorHAnsi"/>
          <w:color w:val="auto"/>
        </w:rPr>
        <w:t>i</w:t>
      </w:r>
      <w:r>
        <w:rPr>
          <w:rFonts w:asciiTheme="majorHAnsi" w:hAnsiTheme="majorHAnsi"/>
          <w:color w:val="auto"/>
        </w:rPr>
        <w:t xml:space="preserve">s </w:t>
      </w:r>
      <w:r w:rsidR="003F29D9">
        <w:rPr>
          <w:rFonts w:asciiTheme="majorHAnsi" w:hAnsiTheme="majorHAnsi"/>
          <w:color w:val="auto"/>
        </w:rPr>
        <w:t xml:space="preserve">will only consider </w:t>
      </w:r>
      <w:r>
        <w:rPr>
          <w:rFonts w:asciiTheme="majorHAnsi" w:hAnsiTheme="majorHAnsi"/>
          <w:color w:val="auto"/>
        </w:rPr>
        <w:t xml:space="preserve">the particular subset </w:t>
      </w:r>
      <w:r w:rsidR="003F29D9">
        <w:rPr>
          <w:rFonts w:asciiTheme="majorHAnsi" w:hAnsiTheme="majorHAnsi"/>
          <w:color w:val="auto"/>
        </w:rPr>
        <w:t xml:space="preserve">of individuals </w:t>
      </w:r>
      <w:r>
        <w:rPr>
          <w:rFonts w:asciiTheme="majorHAnsi" w:hAnsiTheme="majorHAnsi"/>
          <w:color w:val="auto"/>
        </w:rPr>
        <w:t>that you selected. Make sure to rename the output plots,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lastRenderedPageBreak/>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excludepop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r>
        <w:rPr>
          <w:rFonts w:asciiTheme="majorHAnsi" w:hAnsiTheme="majorHAnsi"/>
          <w:i/>
          <w:iCs/>
          <w:color w:val="auto"/>
        </w:rPr>
        <w:t>e</w:t>
      </w:r>
      <w:r w:rsidRPr="0001473B">
        <w:rPr>
          <w:rFonts w:asciiTheme="majorHAnsi" w:hAnsiTheme="majorHAnsi"/>
          <w:i/>
          <w:iCs/>
          <w:color w:val="auto"/>
        </w:rPr>
        <w:t xml:space="preserve">xcludepop()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 xml:space="preserve">Work with </w:t>
      </w:r>
      <w:r>
        <w:rPr>
          <w:rFonts w:asciiTheme="majorHAnsi" w:hAnsiTheme="majorHAnsi"/>
          <w:b/>
          <w:bCs/>
          <w:color w:val="auto"/>
        </w:rPr>
        <w:t>multiple</w:t>
      </w:r>
      <w:r w:rsidRPr="00313FB2">
        <w:rPr>
          <w:rFonts w:asciiTheme="majorHAnsi" w:hAnsiTheme="majorHAnsi"/>
          <w:b/>
          <w:bCs/>
          <w:color w:val="auto"/>
        </w:rPr>
        <w:t xml:space="preserv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SambaR provides the functions ‘backupdata’ and ‘getdata’.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r w:rsidRPr="00313FB2">
        <w:rPr>
          <w:rFonts w:asciiTheme="majorHAnsi" w:hAnsiTheme="majorHAnsi"/>
          <w:i/>
          <w:iCs/>
          <w:color w:val="auto"/>
        </w:rPr>
        <w:t>backupdata(“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Instead of ‘datasetA’, you can type any name you want, as long as the name does not equal the names of SambaR or other functions.  </w:t>
      </w:r>
      <w:r w:rsidR="00370968">
        <w:rPr>
          <w:rFonts w:asciiTheme="majorHAnsi" w:hAnsiTheme="majorHAnsi"/>
          <w:color w:val="auto"/>
        </w:rPr>
        <w:t xml:space="preserve">The backupdata </w:t>
      </w:r>
      <w:r w:rsidR="003F29D9">
        <w:rPr>
          <w:rFonts w:asciiTheme="majorHAnsi" w:hAnsiTheme="majorHAnsi"/>
          <w:color w:val="auto"/>
        </w:rPr>
        <w:t xml:space="preserve">function </w:t>
      </w:r>
      <w:r w:rsidR="00370968">
        <w:rPr>
          <w:rFonts w:asciiTheme="majorHAnsi" w:hAnsiTheme="majorHAnsi"/>
          <w:color w:val="auto"/>
        </w:rPr>
        <w:t>basically renames the mysambar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importdata and filterdata function, you can also </w:t>
      </w:r>
      <w:r w:rsidR="003F29D9">
        <w:rPr>
          <w:rFonts w:asciiTheme="majorHAnsi" w:hAnsiTheme="majorHAnsi"/>
          <w:color w:val="auto"/>
        </w:rPr>
        <w:t>back-up</w:t>
      </w:r>
      <w:r>
        <w:rPr>
          <w:rFonts w:asciiTheme="majorHAnsi" w:hAnsiTheme="majorHAnsi"/>
          <w:color w:val="auto"/>
        </w:rPr>
        <w:t xml:space="preserve"> this dataset using the backupdata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r w:rsidRPr="00313FB2">
        <w:rPr>
          <w:rFonts w:asciiTheme="majorHAnsi" w:hAnsiTheme="majorHAnsi"/>
          <w:i/>
          <w:iCs/>
          <w:color w:val="auto"/>
        </w:rPr>
        <w:t>backupdata(“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r>
        <w:rPr>
          <w:rFonts w:asciiTheme="majorHAnsi" w:hAnsiTheme="majorHAnsi"/>
          <w:i/>
          <w:iCs/>
          <w:color w:val="auto"/>
        </w:rPr>
        <w:t>get</w:t>
      </w:r>
      <w:r w:rsidRPr="00313FB2">
        <w:rPr>
          <w:rFonts w:asciiTheme="majorHAnsi" w:hAnsiTheme="majorHAnsi"/>
          <w:i/>
          <w:iCs/>
          <w:color w:val="auto"/>
        </w:rPr>
        <w:t>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1C86A83F"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‘inds’, ‘snps’, and ‘genlight’ dataframe),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SambaR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2" w:name="_Toc84022709"/>
      <w:r>
        <w:lastRenderedPageBreak/>
        <w:t>8</w:t>
      </w:r>
      <w:r w:rsidRPr="007338B3">
        <w:t>.</w:t>
      </w:r>
      <w:r>
        <w:t>1</w:t>
      </w:r>
      <w:r w:rsidRPr="007338B3">
        <w:t xml:space="preserve"> </w:t>
      </w:r>
      <w:r>
        <w:t>Manage your data</w:t>
      </w:r>
      <w:bookmarkEnd w:id="32"/>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r w:rsidR="00A63525" w:rsidRPr="00FC1679">
        <w:rPr>
          <w:rFonts w:asciiTheme="majorHAnsi" w:hAnsiTheme="majorHAnsi"/>
          <w:color w:val="auto"/>
        </w:rPr>
        <w:t>SambaR</w:t>
      </w:r>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r w:rsidR="00ED5B91">
        <w:rPr>
          <w:rFonts w:asciiTheme="majorHAnsi" w:hAnsiTheme="majorHAnsi"/>
          <w:color w:val="auto"/>
        </w:rPr>
        <w:t>SambaR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To export your data to the SambaR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r w:rsidRPr="00DA238B">
        <w:rPr>
          <w:rFonts w:asciiTheme="majorHAnsi" w:hAnsiTheme="majorHAnsi"/>
          <w:i/>
          <w:color w:val="auto"/>
        </w:rPr>
        <w:t>exportdata()</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OMIr&#10;0U4CAACXBAAADgAAAAAAAAAAAAAAAAAuAgAAZHJzL2Uyb0RvYy54bWxQSwECLQAUAAYACAAAACEA&#10;ERQb4doAAAAFAQAADwAAAAAAAAAAAAAAAACoBAAAZHJzL2Rvd25yZXYueG1sUEsFBgAAAAAEAAQA&#10;8wAAAK8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genlight, inds, snps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r>
        <w:rPr>
          <w:rFonts w:asciiTheme="majorHAnsi" w:hAnsiTheme="majorHAnsi"/>
          <w:i/>
          <w:color w:val="auto"/>
        </w:rPr>
        <w:t>b</w:t>
      </w:r>
      <w:r w:rsidRPr="007F5D8A">
        <w:rPr>
          <w:rFonts w:asciiTheme="majorHAnsi" w:hAnsiTheme="majorHAnsi"/>
          <w:i/>
          <w:color w:val="auto"/>
        </w:rPr>
        <w:t>ackupdata</w:t>
      </w:r>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ed in an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dataframes,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reload your data to the populations, snps, inds and mygenlight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r>
        <w:rPr>
          <w:rFonts w:asciiTheme="majorHAnsi" w:hAnsiTheme="majorHAnsi"/>
          <w:i/>
          <w:color w:val="auto"/>
        </w:rPr>
        <w:t>get</w:t>
      </w:r>
      <w:r w:rsidRPr="007F5D8A">
        <w:rPr>
          <w:rFonts w:asciiTheme="majorHAnsi" w:hAnsiTheme="majorHAnsi"/>
          <w:i/>
          <w:color w:val="auto"/>
        </w:rPr>
        <w:t>data</w:t>
      </w:r>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Be careful! This will overwrite the existing populations, snps, inds and mygenlight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using the the backupdata()-function. Be sure to use the same prefix as when running the backupdata()-function.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FiY&#10;5z1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snp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To obtain a targetted subselection of snps, execute the function:</w:t>
      </w:r>
    </w:p>
    <w:p w14:paraId="765A4113" w14:textId="77777777" w:rsidR="001670F0" w:rsidRDefault="001670F0" w:rsidP="00FC1679">
      <w:pPr>
        <w:spacing w:after="0" w:line="360" w:lineRule="auto"/>
        <w:rPr>
          <w:rFonts w:asciiTheme="majorHAnsi" w:hAnsiTheme="majorHAnsi"/>
          <w:i/>
          <w:color w:val="auto"/>
        </w:rPr>
      </w:pPr>
      <w:r w:rsidRPr="001670F0">
        <w:rPr>
          <w:rFonts w:asciiTheme="majorHAnsi" w:hAnsiTheme="majorHAnsi"/>
          <w:i/>
          <w:color w:val="auto"/>
        </w:rPr>
        <w:t>subselectdata(snp_names=</w:t>
      </w:r>
      <w:r>
        <w:rPr>
          <w:rFonts w:asciiTheme="majorHAnsi" w:hAnsiTheme="majorHAnsi"/>
          <w:i/>
          <w:color w:val="auto"/>
        </w:rPr>
        <w:t>snpnames</w:t>
      </w:r>
      <w:r w:rsidR="00541B10">
        <w:t>,</w:t>
      </w:r>
      <w:r w:rsidR="00541B10" w:rsidRPr="00541B10">
        <w:rPr>
          <w:rFonts w:asciiTheme="majorHAnsi" w:hAnsiTheme="majorHAnsi"/>
          <w:i/>
          <w:color w:val="auto"/>
        </w:rPr>
        <w:t>name2=TRUE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In which snpnames should be a vector with names of the snp files as listed in snps$name2 column (i.e.: chr_pos).</w:t>
      </w:r>
      <w:r w:rsidR="00541B10">
        <w:rPr>
          <w:rFonts w:asciiTheme="majorHAnsi" w:hAnsiTheme="majorHAnsi"/>
          <w:color w:val="auto"/>
        </w:rPr>
        <w:t xml:space="preserve"> If you want to search with snps$name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To subselect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r w:rsidRPr="00743F16">
        <w:rPr>
          <w:rFonts w:asciiTheme="majorHAnsi" w:hAnsiTheme="majorHAnsi"/>
          <w:i/>
          <w:color w:val="auto"/>
        </w:rPr>
        <w:t>subset_pop(include_pops=c("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include_pops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filterdata() function. </w:t>
      </w:r>
      <w:r w:rsidRPr="00743F16">
        <w:rPr>
          <w:rFonts w:asciiTheme="majorHAnsi" w:hAnsiTheme="majorHAnsi"/>
          <w:color w:val="auto"/>
        </w:rPr>
        <w:t>Don't run the filterdata()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To undo the changes, rerun the i</w:t>
      </w:r>
      <w:r>
        <w:rPr>
          <w:rFonts w:asciiTheme="majorHAnsi" w:hAnsiTheme="majorHAnsi"/>
          <w:color w:val="auto"/>
        </w:rPr>
        <w:t>mportdata()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data(nrinds=NULL,nrsnps=NULL,export</w:t>
      </w:r>
      <w:r w:rsidR="001720CD">
        <w:rPr>
          <w:rFonts w:asciiTheme="majorHAnsi" w:hAnsiTheme="majorHAnsi"/>
          <w:i/>
          <w:color w:val="auto"/>
        </w:rPr>
        <w:t>prefix</w:t>
      </w:r>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r w:rsidRPr="00276A45">
        <w:rPr>
          <w:rFonts w:asciiTheme="majorHAnsi" w:hAnsiTheme="majorHAnsi"/>
          <w:i/>
          <w:color w:val="auto"/>
        </w:rPr>
        <w:lastRenderedPageBreak/>
        <w:t>nrinds:</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of rows of inds dataframe.</w:t>
      </w:r>
    </w:p>
    <w:p w14:paraId="7439EB5B" w14:textId="77777777" w:rsidR="00276A45" w:rsidRDefault="00276A45" w:rsidP="00276A45">
      <w:pPr>
        <w:spacing w:after="0" w:line="360" w:lineRule="auto"/>
        <w:rPr>
          <w:rFonts w:asciiTheme="majorHAnsi" w:hAnsiTheme="majorHAnsi"/>
          <w:color w:val="auto"/>
        </w:rPr>
      </w:pPr>
      <w:r w:rsidRPr="00276A45">
        <w:rPr>
          <w:rFonts w:asciiTheme="majorHAnsi" w:hAnsiTheme="majorHAnsi"/>
          <w:i/>
          <w:color w:val="auto"/>
        </w:rPr>
        <w:t>nr</w:t>
      </w:r>
      <w:r>
        <w:rPr>
          <w:rFonts w:asciiTheme="majorHAnsi" w:hAnsiTheme="majorHAnsi"/>
          <w:i/>
          <w:color w:val="auto"/>
        </w:rPr>
        <w:t>snps</w:t>
      </w:r>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rows of snps dataframe.</w:t>
      </w:r>
    </w:p>
    <w:p w14:paraId="6D07039B" w14:textId="77777777" w:rsidR="00FB048A"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to SambaR_output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‘mysambarsubset’.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snp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combined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To find out, and to create the new combined dataset, SambaR comes with a function called findoverlap(). This functions expects two sambar list objects (created with the backupdata function</w:t>
      </w:r>
      <w:r w:rsidR="004D3740">
        <w:rPr>
          <w:rFonts w:asciiTheme="majorHAnsi" w:hAnsiTheme="majorHAnsi"/>
          <w:color w:val="auto"/>
        </w:rPr>
        <w:t>)</w:t>
      </w:r>
      <w:r>
        <w:rPr>
          <w:rFonts w:asciiTheme="majorHAnsi" w:hAnsiTheme="majorHAnsi"/>
          <w:color w:val="auto"/>
        </w:rPr>
        <w:t>, and if it finds overlapping snps, it outputs a new sambar list object called ‘</w:t>
      </w:r>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mydata1,mydata2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You have to provide the colours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Just as a reminder: the default colours used in SambaR plots are, in order of occurence: blue, darkgreen, darkred, orange, purple (‘darkorchid4’), brown (‘</w:t>
      </w:r>
      <w:r w:rsidRPr="00367F84">
        <w:rPr>
          <w:rFonts w:asciiTheme="majorHAnsi" w:hAnsiTheme="majorHAnsi"/>
          <w:color w:val="auto"/>
        </w:rPr>
        <w:t>#654321</w:t>
      </w:r>
      <w:r>
        <w:rPr>
          <w:rFonts w:asciiTheme="majorHAnsi" w:hAnsiTheme="majorHAnsi"/>
          <w:color w:val="auto"/>
        </w:rPr>
        <w:t>’), yellow, and darkgrey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r>
        <w:rPr>
          <w:rFonts w:asciiTheme="majorHAnsi" w:hAnsiTheme="majorHAnsi"/>
          <w:i/>
          <w:color w:val="auto"/>
        </w:rPr>
        <w:t>getdata(“mysambarcombined”)</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Now you can run the SambaR functions again to do analyses on the combined dataset, starting with the filterdata()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3" w:name="_Toc84022710"/>
      <w:r>
        <w:lastRenderedPageBreak/>
        <w:t>8</w:t>
      </w:r>
      <w:r w:rsidRPr="007338B3">
        <w:t>.</w:t>
      </w:r>
      <w:r>
        <w:t>2</w:t>
      </w:r>
      <w:r w:rsidRPr="007338B3">
        <w:t xml:space="preserve"> </w:t>
      </w:r>
      <w:r>
        <w:t xml:space="preserve">Manage your </w:t>
      </w:r>
      <w:r w:rsidR="00C70102">
        <w:t>plots</w:t>
      </w:r>
      <w:bookmarkEnd w:id="33"/>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your plot colours</w:t>
      </w:r>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The default colours used in SambaR plots are, in order of occurence: blue, darkgreen, darkred,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darkgrey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r w:rsidR="00982968">
        <w:rPr>
          <w:rFonts w:asciiTheme="majorHAnsi" w:hAnsiTheme="majorHAnsi"/>
          <w:color w:val="auto"/>
        </w:rPr>
        <w:t>colours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colours to your populations </w:t>
      </w:r>
      <w:r w:rsidR="00982968">
        <w:rPr>
          <w:rFonts w:asciiTheme="majorHAnsi" w:hAnsiTheme="majorHAnsi"/>
          <w:color w:val="auto"/>
        </w:rPr>
        <w:t xml:space="preserve">in the inds$popcol column. You can do so </w:t>
      </w:r>
      <w:r>
        <w:rPr>
          <w:rFonts w:asciiTheme="majorHAnsi" w:hAnsiTheme="majorHAnsi"/>
          <w:color w:val="auto"/>
        </w:rPr>
        <w:t xml:space="preserve">with the addcol()-function. This function expects as input a vector with colour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r>
        <w:rPr>
          <w:rFonts w:asciiTheme="majorHAnsi" w:hAnsiTheme="majorHAnsi"/>
          <w:i/>
          <w:color w:val="auto"/>
        </w:rPr>
        <w:t>edit</w:t>
      </w:r>
      <w:r w:rsidR="008B7AAE" w:rsidRPr="008B7AAE">
        <w:rPr>
          <w:rFonts w:asciiTheme="majorHAnsi" w:hAnsiTheme="majorHAnsi"/>
          <w:i/>
          <w:color w:val="auto"/>
        </w:rPr>
        <w:t>col(c("red","blue"))</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Execution of this function will update the inds$popcol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colour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SambaR</w:t>
      </w:r>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r w:rsidRPr="00936761">
        <w:rPr>
          <w:rFonts w:asciiTheme="majorHAnsi" w:hAnsiTheme="majorHAnsi"/>
          <w:i/>
          <w:color w:val="auto"/>
        </w:rPr>
        <w:t>getfonts(importfonts=</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extrafont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run the getfonts() function by setting the importfonts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r w:rsidRPr="00936761">
        <w:rPr>
          <w:rFonts w:asciiTheme="majorHAnsi" w:hAnsiTheme="majorHAnsi"/>
          <w:i/>
          <w:color w:val="auto"/>
        </w:rPr>
        <w:t>getfonts(importfonts=</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r>
        <w:rPr>
          <w:rFonts w:asciiTheme="majorHAnsi" w:hAnsiTheme="majorHAnsi"/>
          <w:i/>
          <w:color w:val="auto"/>
        </w:rPr>
        <w:t>mysambar$</w:t>
      </w:r>
      <w:r w:rsidR="00E03A62" w:rsidRPr="000534A9">
        <w:rPr>
          <w:rFonts w:asciiTheme="majorHAnsi" w:hAnsiTheme="majorHAnsi"/>
          <w:i/>
          <w:color w:val="auto"/>
        </w:rPr>
        <w:t>myfont</w:t>
      </w:r>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.png and .wmf you will get this non fatal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ote that SambaR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How to combine SambaR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svg file. If desired, an online pdf converted can be used to convert the svg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4" w:name="_Toc84022711"/>
      <w:r>
        <w:lastRenderedPageBreak/>
        <w:t>9</w:t>
      </w:r>
      <w:r w:rsidR="00073707" w:rsidRPr="007338B3">
        <w:t xml:space="preserve">. </w:t>
      </w:r>
      <w:r w:rsidR="00AE47C0">
        <w:t>Understand your output</w:t>
      </w:r>
      <w:bookmarkEnd w:id="34"/>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This section contains descriptions of the columns of the snps (10.1) and inds (10.2) dataframe</w:t>
      </w:r>
      <w:r w:rsidR="00BA31EB">
        <w:rPr>
          <w:rFonts w:asciiTheme="majorHAnsi" w:hAnsiTheme="majorHAnsi"/>
          <w:color w:val="auto"/>
        </w:rPr>
        <w:t>, and describes some of the calculations underlying SambaR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5" w:name="_Toc84022712"/>
      <w:r>
        <w:lastRenderedPageBreak/>
        <w:t>9</w:t>
      </w:r>
      <w:r w:rsidR="00073707" w:rsidRPr="007338B3">
        <w:t>.</w:t>
      </w:r>
      <w:r w:rsidR="00073707">
        <w:t>1</w:t>
      </w:r>
      <w:r w:rsidR="00073707" w:rsidRPr="007338B3">
        <w:t xml:space="preserve"> </w:t>
      </w:r>
      <w:r w:rsidR="00073707">
        <w:t>The snps dataframe</w:t>
      </w:r>
      <w:bookmarkEnd w:id="35"/>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Your snps dataframe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After running importdata()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position in cM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stackID</w:t>
      </w:r>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stackbp</w:t>
      </w:r>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r>
        <w:rPr>
          <w:rFonts w:asciiTheme="majorHAnsi" w:hAnsiTheme="majorHAnsi"/>
          <w:i/>
          <w:color w:val="auto"/>
        </w:rPr>
        <w:t>sameread:</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r>
        <w:rPr>
          <w:rFonts w:asciiTheme="majorHAnsi" w:hAnsiTheme="majorHAnsi"/>
          <w:i/>
          <w:color w:val="auto"/>
        </w:rPr>
        <w:t>dist: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r>
        <w:rPr>
          <w:rFonts w:asciiTheme="majorHAnsi" w:hAnsiTheme="majorHAnsi"/>
          <w:i/>
          <w:color w:val="auto"/>
        </w:rPr>
        <w:t>samepos:</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r>
        <w:rPr>
          <w:rFonts w:asciiTheme="majorHAnsi" w:hAnsiTheme="majorHAnsi"/>
          <w:i/>
          <w:color w:val="auto"/>
        </w:rPr>
        <w:t>uniqpos:</w:t>
      </w:r>
      <w:r>
        <w:rPr>
          <w:rFonts w:asciiTheme="majorHAnsi" w:hAnsiTheme="majorHAnsi"/>
          <w:i/>
          <w:color w:val="auto"/>
        </w:rPr>
        <w:tab/>
      </w:r>
      <w:r>
        <w:rPr>
          <w:rFonts w:asciiTheme="majorHAnsi" w:hAnsiTheme="majorHAnsi"/>
          <w:color w:val="auto"/>
        </w:rPr>
        <w:t>inverse of samepos</w:t>
      </w:r>
    </w:p>
    <w:p w14:paraId="2EFB6AC4" w14:textId="77777777" w:rsidR="006231F7" w:rsidRDefault="00073707" w:rsidP="00C8394E">
      <w:pPr>
        <w:spacing w:after="0" w:line="360" w:lineRule="auto"/>
        <w:rPr>
          <w:rFonts w:asciiTheme="majorHAnsi" w:hAnsiTheme="majorHAnsi"/>
          <w:i/>
          <w:color w:val="auto"/>
        </w:rPr>
      </w:pPr>
      <w:r>
        <w:rPr>
          <w:rFonts w:asciiTheme="majorHAnsi" w:hAnsiTheme="majorHAnsi"/>
          <w:i/>
          <w:color w:val="auto"/>
        </w:rPr>
        <w:t>meandepth:</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(present if depthfile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r>
        <w:rPr>
          <w:rFonts w:asciiTheme="majorHAnsi" w:hAnsiTheme="majorHAnsi"/>
          <w:i/>
          <w:color w:val="auto"/>
        </w:rPr>
        <w:t>depthfilter:</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bonferron</w:t>
      </w:r>
      <w:r w:rsidR="00616CF4">
        <w:rPr>
          <w:rFonts w:asciiTheme="majorHAnsi" w:hAnsiTheme="majorHAnsi"/>
          <w:color w:val="auto"/>
        </w:rPr>
        <w:t xml:space="preserve">i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After running the filterdata()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r>
        <w:rPr>
          <w:rFonts w:asciiTheme="majorHAnsi" w:hAnsiTheme="majorHAnsi"/>
          <w:i/>
          <w:color w:val="auto"/>
        </w:rPr>
        <w:t>readpos:</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r w:rsidRPr="004F3204">
        <w:rPr>
          <w:rFonts w:asciiTheme="majorHAnsi" w:hAnsiTheme="majorHAnsi"/>
          <w:i/>
          <w:color w:val="auto"/>
        </w:rPr>
        <w:t>stackbp</w:t>
      </w:r>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(see SNPsalongreads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misscount: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r>
        <w:rPr>
          <w:rFonts w:asciiTheme="majorHAnsi" w:hAnsiTheme="majorHAnsi"/>
          <w:i/>
          <w:color w:val="auto"/>
        </w:rPr>
        <w:tab/>
      </w:r>
      <w:r w:rsidR="000D716C">
        <w:rPr>
          <w:rFonts w:asciiTheme="majorHAnsi" w:hAnsiTheme="majorHAnsi"/>
          <w:color w:val="auto"/>
        </w:rPr>
        <w:t>2*n_individuals - misscount</w:t>
      </w:r>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misscount/(misscount + nonmisscount)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minorcount: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r>
        <w:rPr>
          <w:rFonts w:asciiTheme="majorHAnsi" w:hAnsiTheme="majorHAnsi"/>
          <w:i/>
          <w:color w:val="auto"/>
        </w:rPr>
        <w:t>majorcount: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w:t>
      </w:r>
      <w:r>
        <w:rPr>
          <w:rFonts w:asciiTheme="majorHAnsi" w:hAnsiTheme="majorHAnsi"/>
          <w:color w:val="auto"/>
        </w:rPr>
        <w:tab/>
      </w:r>
      <w:r>
        <w:rPr>
          <w:rFonts w:asciiTheme="majorHAnsi" w:hAnsiTheme="majorHAnsi"/>
          <w:color w:val="auto"/>
        </w:rPr>
        <w:tab/>
        <w:t>minor allele frequency (minorcount/nonmisscount)</w:t>
      </w:r>
    </w:p>
    <w:p w14:paraId="6FC46E43"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maf_pop:</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expAA/expAa/expaa:</w:t>
      </w:r>
      <w:r>
        <w:rPr>
          <w:rFonts w:asciiTheme="majorHAnsi" w:hAnsiTheme="majorHAnsi"/>
          <w:color w:val="auto"/>
        </w:rPr>
        <w:tab/>
        <w:t>expected genotype counts (2*maf*(1-maf))</w:t>
      </w:r>
    </w:p>
    <w:p w14:paraId="3D428F75"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hetero</w:t>
      </w:r>
      <w:r>
        <w:rPr>
          <w:rFonts w:asciiTheme="majorHAnsi" w:hAnsiTheme="majorHAnsi"/>
          <w:i/>
          <w:color w:val="auto"/>
        </w:rPr>
        <w:t>pop</w:t>
      </w:r>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hefilter:</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 xml:space="preserve">He = 2*maf*(1-maf) + 0.5*maf </w:t>
      </w:r>
      <w:r w:rsidRPr="00634860">
        <w:rPr>
          <w:rFonts w:asciiTheme="majorHAnsi" w:hAnsiTheme="majorHAnsi"/>
          <w:color w:val="auto"/>
        </w:rPr>
        <w:t>for maf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distfilter:</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t xml:space="preserve">uniqpos + hefilter + (minorcount &gt; 1) + </w:t>
      </w:r>
      <w:r w:rsidRPr="00C90F34">
        <w:rPr>
          <w:rFonts w:asciiTheme="majorHAnsi" w:hAnsiTheme="majorHAnsi"/>
          <w:color w:val="auto"/>
        </w:rPr>
        <w:t>fmiss0.xx</w:t>
      </w:r>
      <w:r>
        <w:rPr>
          <w:rFonts w:asciiTheme="majorHAnsi" w:hAnsiTheme="majorHAnsi"/>
          <w:color w:val="auto"/>
        </w:rPr>
        <w:t xml:space="preserve"> + distfilter</w:t>
      </w:r>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t xml:space="preserve">uniqpos + hefilter + (minorcount &gt; 1) + </w:t>
      </w:r>
      <w:r w:rsidRPr="00C90F34">
        <w:rPr>
          <w:rFonts w:asciiTheme="majorHAnsi" w:hAnsiTheme="majorHAnsi"/>
          <w:color w:val="auto"/>
        </w:rPr>
        <w:t>fmiss0.xx</w:t>
      </w:r>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snps (for example because you generated your data using STACKS denovo rather than STACKS refmap),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r>
        <w:rPr>
          <w:rFonts w:asciiTheme="majorHAnsi" w:hAnsiTheme="majorHAnsi"/>
          <w:i/>
          <w:color w:val="auto"/>
        </w:rPr>
        <w:t>mafdiff_pop:</w:t>
      </w:r>
      <w:r>
        <w:rPr>
          <w:rFonts w:asciiTheme="majorHAnsi" w:hAnsiTheme="majorHAnsi"/>
          <w:i/>
          <w:color w:val="auto"/>
        </w:rPr>
        <w:tab/>
      </w:r>
      <w:r>
        <w:rPr>
          <w:rFonts w:asciiTheme="majorHAnsi" w:hAnsiTheme="majorHAnsi"/>
          <w:color w:val="auto"/>
        </w:rPr>
        <w:t>difference in minor allele frequency between adjacent snps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After running the findstructure()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r w:rsidRPr="00D27EF1">
        <w:rPr>
          <w:rFonts w:asciiTheme="majorHAnsi" w:hAnsiTheme="majorHAnsi"/>
          <w:i/>
          <w:color w:val="auto"/>
        </w:rPr>
        <w:t>Hexp_meta:</w:t>
      </w:r>
      <w:r w:rsidRPr="00D27EF1">
        <w:rPr>
          <w:rFonts w:asciiTheme="majorHAnsi" w:hAnsiTheme="majorHAnsi"/>
          <w:i/>
          <w:color w:val="auto"/>
        </w:rPr>
        <w:tab/>
      </w:r>
      <w:r w:rsidRPr="00D27EF1">
        <w:rPr>
          <w:rFonts w:asciiTheme="majorHAnsi" w:hAnsiTheme="majorHAnsi"/>
          <w:color w:val="auto"/>
        </w:rPr>
        <w:t>2*maf*(1-maf)</w:t>
      </w:r>
    </w:p>
    <w:p w14:paraId="40431F80" w14:textId="77777777" w:rsidR="00164A75" w:rsidRPr="00D27EF1" w:rsidRDefault="00F67D6E" w:rsidP="00164A75">
      <w:pPr>
        <w:suppressAutoHyphens w:val="0"/>
        <w:spacing w:after="0" w:line="360" w:lineRule="auto"/>
        <w:rPr>
          <w:rFonts w:asciiTheme="majorHAnsi" w:hAnsiTheme="majorHAnsi"/>
          <w:color w:val="auto"/>
        </w:rPr>
      </w:pPr>
      <w:r w:rsidRPr="00D27EF1">
        <w:rPr>
          <w:rFonts w:asciiTheme="majorHAnsi" w:hAnsiTheme="majorHAnsi"/>
          <w:i/>
          <w:color w:val="auto"/>
        </w:rPr>
        <w:t>F</w:t>
      </w:r>
      <w:r w:rsidR="00164A75" w:rsidRPr="00D27EF1">
        <w:rPr>
          <w:rFonts w:asciiTheme="majorHAnsi" w:hAnsiTheme="majorHAnsi"/>
          <w:i/>
          <w:color w:val="auto"/>
        </w:rPr>
        <w:t>_meta</w:t>
      </w:r>
      <w:r w:rsidRPr="00D27EF1">
        <w:rPr>
          <w:rFonts w:asciiTheme="majorHAnsi" w:hAnsiTheme="majorHAnsi"/>
          <w:i/>
          <w:color w:val="auto"/>
        </w:rPr>
        <w:t>:</w:t>
      </w:r>
      <w:r w:rsidRPr="00D27EF1">
        <w:rPr>
          <w:rFonts w:asciiTheme="majorHAnsi" w:hAnsiTheme="majorHAnsi"/>
          <w:i/>
          <w:color w:val="auto"/>
        </w:rPr>
        <w:tab/>
        <w:t>(</w:t>
      </w:r>
      <w:r w:rsidRPr="00D27EF1">
        <w:rPr>
          <w:rFonts w:asciiTheme="majorHAnsi" w:hAnsiTheme="majorHAnsi"/>
          <w:color w:val="auto"/>
        </w:rPr>
        <w:t>Hexp</w:t>
      </w:r>
      <w:r w:rsidR="00164A75" w:rsidRPr="00D27EF1">
        <w:rPr>
          <w:rFonts w:asciiTheme="majorHAnsi" w:hAnsiTheme="majorHAnsi"/>
          <w:color w:val="auto"/>
        </w:rPr>
        <w:t>_meta</w:t>
      </w:r>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lastRenderedPageBreak/>
        <w:t>Hdeficit</w:t>
      </w:r>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After running the calcdistance()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locus specific Wright Fst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r>
        <w:rPr>
          <w:rFonts w:asciiTheme="majorHAnsi" w:hAnsiTheme="majorHAnsi"/>
          <w:color w:val="auto"/>
        </w:rPr>
        <w:t>Fst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After running the calcdiversity()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r>
        <w:rPr>
          <w:rFonts w:asciiTheme="majorHAnsi" w:hAnsiTheme="majorHAnsi"/>
          <w:i/>
          <w:color w:val="auto"/>
        </w:rPr>
        <w:t>mac_pop:</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6" w:name="_Toc84022713"/>
      <w:r>
        <w:lastRenderedPageBreak/>
        <w:t>9</w:t>
      </w:r>
      <w:r w:rsidR="00073707" w:rsidRPr="007338B3">
        <w:t>.</w:t>
      </w:r>
      <w:r w:rsidR="00073707">
        <w:t>2</w:t>
      </w:r>
      <w:r w:rsidR="00073707" w:rsidRPr="007338B3">
        <w:t xml:space="preserve"> </w:t>
      </w:r>
      <w:r w:rsidR="00073707">
        <w:t>The</w:t>
      </w:r>
      <w:r w:rsidR="00C8394E">
        <w:t xml:space="preserve"> inds</w:t>
      </w:r>
      <w:r w:rsidR="00073707">
        <w:t xml:space="preserve"> dataframe</w:t>
      </w:r>
      <w:bookmarkEnd w:id="36"/>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inds dataframe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After running the importdata()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popcol</w:t>
      </w:r>
      <w:r>
        <w:rPr>
          <w:rFonts w:asciiTheme="majorHAnsi" w:hAnsiTheme="majorHAnsi"/>
          <w:color w:val="auto"/>
        </w:rPr>
        <w:t>:</w:t>
      </w:r>
      <w:r>
        <w:rPr>
          <w:rFonts w:asciiTheme="majorHAnsi" w:hAnsiTheme="majorHAnsi"/>
          <w:color w:val="auto"/>
        </w:rPr>
        <w:tab/>
      </w:r>
      <w:r>
        <w:rPr>
          <w:rFonts w:asciiTheme="majorHAnsi" w:hAnsiTheme="majorHAnsi"/>
          <w:color w:val="auto"/>
        </w:rPr>
        <w:tab/>
        <w:t>population colour (used in subsequent functions for plotting)</w:t>
      </w:r>
    </w:p>
    <w:p w14:paraId="64E00893"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meandepth</w:t>
      </w:r>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(present if depthfile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After running the filterdata()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miss &lt; indmiss</w:t>
      </w:r>
    </w:p>
    <w:p w14:paraId="6D43244A"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maf:</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maf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maf = 0.5: </w:t>
      </w:r>
      <w:r>
        <w:rPr>
          <w:rFonts w:asciiTheme="majorHAnsi" w:hAnsiTheme="majorHAnsi"/>
          <w:color w:val="auto"/>
        </w:rPr>
        <w:tab/>
        <w:t xml:space="preserve">either all loci are heterozygous, or 50% homozogous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if maf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maf_all:</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number of segregating loci in population which are nonmissing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hetero_all:</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number of retained loci which are nonmissing in sample</w:t>
      </w:r>
    </w:p>
    <w:p w14:paraId="2A25A8B0"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expHe:</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2*maf*(1 – maf)</w:t>
      </w:r>
    </w:p>
    <w:p w14:paraId="01C5369E"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expHe_all:</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2*maf_all*(1 – maf_all)</w:t>
      </w:r>
    </w:p>
    <w:p w14:paraId="05CCF43D" w14:textId="77777777" w:rsidR="00C8394E" w:rsidRDefault="00C8394E" w:rsidP="00C8394E">
      <w:pPr>
        <w:spacing w:after="0" w:line="360" w:lineRule="auto"/>
        <w:rPr>
          <w:rFonts w:asciiTheme="majorHAnsi" w:hAnsiTheme="majorHAnsi"/>
          <w:i/>
          <w:color w:val="auto"/>
        </w:rPr>
      </w:pPr>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r w:rsidRPr="005E2B4F">
        <w:rPr>
          <w:rFonts w:asciiTheme="majorHAnsi" w:hAnsiTheme="majorHAnsi"/>
          <w:color w:val="auto"/>
        </w:rPr>
        <w:t>expHe</w:t>
      </w:r>
      <w:r>
        <w:rPr>
          <w:rFonts w:asciiTheme="majorHAnsi" w:hAnsiTheme="majorHAnsi"/>
          <w:color w:val="auto"/>
        </w:rPr>
        <w:t xml:space="preserve"> – </w:t>
      </w:r>
      <w:r w:rsidRPr="005E2B4F">
        <w:rPr>
          <w:rFonts w:asciiTheme="majorHAnsi" w:hAnsiTheme="majorHAnsi"/>
          <w:color w:val="auto"/>
        </w:rPr>
        <w:t>hetero)/expHe</w:t>
      </w:r>
    </w:p>
    <w:p w14:paraId="1A056545"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lastRenderedPageBreak/>
        <w:t>F_all:</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r w:rsidRPr="005E2B4F">
        <w:rPr>
          <w:rFonts w:asciiTheme="majorHAnsi" w:hAnsiTheme="majorHAnsi"/>
          <w:color w:val="auto"/>
        </w:rPr>
        <w:t>expHe</w:t>
      </w:r>
      <w:r>
        <w:rPr>
          <w:rFonts w:asciiTheme="majorHAnsi" w:hAnsiTheme="majorHAnsi"/>
          <w:color w:val="auto"/>
        </w:rPr>
        <w:t xml:space="preserve">_all – </w:t>
      </w:r>
      <w:r w:rsidRPr="005E2B4F">
        <w:rPr>
          <w:rFonts w:asciiTheme="majorHAnsi" w:hAnsiTheme="majorHAnsi"/>
          <w:color w:val="auto"/>
        </w:rPr>
        <w:t>hetero</w:t>
      </w:r>
      <w:r>
        <w:rPr>
          <w:rFonts w:asciiTheme="majorHAnsi" w:hAnsiTheme="majorHAnsi"/>
          <w:color w:val="auto"/>
        </w:rPr>
        <w:t>_all</w:t>
      </w:r>
      <w:r w:rsidRPr="005E2B4F">
        <w:rPr>
          <w:rFonts w:asciiTheme="majorHAnsi" w:hAnsiTheme="majorHAnsi"/>
          <w:color w:val="auto"/>
        </w:rPr>
        <w:t>)/expHe</w:t>
      </w:r>
      <w:r>
        <w:rPr>
          <w:rFonts w:asciiTheme="majorHAnsi" w:hAnsiTheme="majorHAnsi"/>
          <w:color w:val="auto"/>
        </w:rPr>
        <w:t>_all</w:t>
      </w:r>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After running the findstructure() function:</w:t>
      </w:r>
    </w:p>
    <w:p w14:paraId="6CBABF29" w14:textId="77777777" w:rsidR="002F1DAD" w:rsidRDefault="00740357" w:rsidP="00FD374B">
      <w:pPr>
        <w:spacing w:after="0" w:line="360" w:lineRule="auto"/>
        <w:rPr>
          <w:rFonts w:asciiTheme="majorHAnsi" w:hAnsiTheme="majorHAnsi"/>
          <w:color w:val="auto"/>
        </w:rPr>
      </w:pPr>
      <w:r w:rsidRPr="00740357">
        <w:rPr>
          <w:rFonts w:asciiTheme="majorHAnsi" w:hAnsiTheme="majorHAnsi"/>
          <w:i/>
          <w:color w:val="auto"/>
        </w:rPr>
        <w:t>pr_pop</w:t>
      </w:r>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ind1|A)/(Pr(ind1|A)+Pr(ind1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Pr(ind1|B)/(Pr(ind1|A)+Pr(ind1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740357">
        <w:rPr>
          <w:rFonts w:asciiTheme="majorHAnsi" w:hAnsiTheme="majorHAnsi"/>
          <w:color w:val="auto"/>
        </w:rPr>
        <w:t>Pr(</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740357">
        <w:rPr>
          <w:rFonts w:asciiTheme="majorHAnsi" w:hAnsiTheme="majorHAnsi"/>
          <w:color w:val="auto"/>
        </w:rPr>
        <w:t>Pr(</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C65236"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C65236">
        <w:rPr>
          <w:rFonts w:asciiTheme="majorHAnsi" w:hAnsiTheme="majorHAnsi"/>
          <w:color w:val="auto"/>
          <w:lang w:val="de-DE"/>
        </w:rPr>
        <w:t>Pr(A|ind1) = 0.5625/(0.5625 + 0.16245) = 0.776</w:t>
      </w:r>
    </w:p>
    <w:p w14:paraId="2404FBB1" w14:textId="77777777" w:rsidR="00FD374B" w:rsidRPr="00C65236" w:rsidRDefault="00526B7D" w:rsidP="00FD374B">
      <w:pPr>
        <w:spacing w:after="0" w:line="360" w:lineRule="auto"/>
        <w:rPr>
          <w:rFonts w:asciiTheme="majorHAnsi" w:hAnsiTheme="majorHAnsi"/>
          <w:color w:val="auto"/>
          <w:lang w:val="de-DE"/>
        </w:rPr>
      </w:pPr>
      <w:r w:rsidRPr="00C65236">
        <w:rPr>
          <w:rFonts w:asciiTheme="majorHAnsi" w:hAnsiTheme="majorHAnsi"/>
          <w:color w:val="auto"/>
          <w:lang w:val="de-DE"/>
        </w:rPr>
        <w:t xml:space="preserve"> </w:t>
      </w:r>
      <w:r w:rsidR="00FD374B" w:rsidRPr="00C65236">
        <w:rPr>
          <w:rFonts w:asciiTheme="majorHAnsi" w:hAnsiTheme="majorHAnsi"/>
          <w:color w:val="auto"/>
          <w:lang w:val="de-DE"/>
        </w:rPr>
        <w:tab/>
      </w:r>
      <w:r w:rsidR="00FD374B" w:rsidRPr="00C65236">
        <w:rPr>
          <w:rFonts w:asciiTheme="majorHAnsi" w:hAnsiTheme="majorHAnsi"/>
          <w:color w:val="auto"/>
          <w:lang w:val="de-DE"/>
        </w:rPr>
        <w:tab/>
        <w:t>Pr(B|ind1) = 0.5625/(0.5625 + 0.16245) = 0.224</w:t>
      </w:r>
    </w:p>
    <w:p w14:paraId="6E387297" w14:textId="77777777" w:rsidR="00FD374B" w:rsidRPr="00C65236"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No columns added by calcdistance()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After running the calcdiversity()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as hetero_all,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autozygosity:</w:t>
      </w:r>
      <w:r>
        <w:rPr>
          <w:rFonts w:asciiTheme="majorHAnsi" w:hAnsiTheme="majorHAnsi"/>
          <w:color w:val="auto"/>
        </w:rPr>
        <w:tab/>
        <w:t>hetero_all/theta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r>
        <w:rPr>
          <w:rFonts w:asciiTheme="majorHAnsi" w:hAnsiTheme="majorHAnsi"/>
          <w:i/>
          <w:color w:val="auto"/>
        </w:rPr>
        <w:t>harmonic_number:</w:t>
      </w:r>
      <w:r>
        <w:rPr>
          <w:rFonts w:asciiTheme="majorHAnsi" w:hAnsiTheme="majorHAnsi"/>
          <w:i/>
          <w:color w:val="auto"/>
        </w:rPr>
        <w:tab/>
      </w:r>
      <w:r>
        <w:rPr>
          <w:rFonts w:asciiTheme="majorHAnsi" w:hAnsiTheme="majorHAnsi"/>
          <w:color w:val="auto"/>
        </w:rPr>
        <w:t>1/1 + 1/2 + 1/3 + ... + 1/n-1 ,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(i.e. n_individuals*2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nsegsites1/harmonic_number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TajimaD:</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r w:rsidRPr="00BB7B02">
        <w:rPr>
          <w:rFonts w:asciiTheme="majorHAnsi" w:hAnsiTheme="majorHAnsi"/>
          <w:i/>
          <w:color w:val="auto"/>
        </w:rPr>
        <w:t xml:space="preserve">Watterson_scaled: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r>
        <w:rPr>
          <w:rFonts w:asciiTheme="majorHAnsi" w:hAnsiTheme="majorHAnsi"/>
          <w:i/>
          <w:color w:val="auto"/>
        </w:rPr>
        <w:lastRenderedPageBreak/>
        <w:t>rare_alleles:</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r w:rsidRPr="00BB7B02">
        <w:rPr>
          <w:rFonts w:asciiTheme="majorHAnsi" w:hAnsiTheme="majorHAnsi"/>
          <w:i/>
          <w:color w:val="auto"/>
        </w:rPr>
        <w:t>TajimaD_scaled:</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r w:rsidRPr="00BB7B02">
        <w:rPr>
          <w:rFonts w:asciiTheme="majorHAnsi" w:hAnsiTheme="majorHAnsi"/>
          <w:i/>
          <w:color w:val="auto"/>
        </w:rPr>
        <w:t>genometheta:</w:t>
      </w:r>
      <w:r w:rsidRPr="00BB7B02">
        <w:rPr>
          <w:rFonts w:asciiTheme="majorHAnsi" w:hAnsiTheme="majorHAnsi"/>
          <w:i/>
          <w:color w:val="auto"/>
        </w:rPr>
        <w:tab/>
      </w:r>
      <w:r w:rsidR="00466574" w:rsidRPr="00466574">
        <w:rPr>
          <w:rFonts w:asciiTheme="majorHAnsi" w:hAnsiTheme="majorHAnsi"/>
          <w:color w:val="auto"/>
        </w:rPr>
        <w:t>genome wide estimate of theta: theta*nsnps/nsites (nsites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r>
        <w:rPr>
          <w:rFonts w:asciiTheme="majorHAnsi" w:hAnsiTheme="majorHAnsi"/>
          <w:i/>
          <w:color w:val="auto"/>
        </w:rPr>
        <w:t>genomehe:</w:t>
      </w:r>
      <w:r>
        <w:rPr>
          <w:rFonts w:asciiTheme="majorHAnsi" w:hAnsiTheme="majorHAnsi"/>
          <w:i/>
          <w:color w:val="auto"/>
        </w:rPr>
        <w:tab/>
      </w:r>
      <w:r w:rsidRPr="00466574">
        <w:rPr>
          <w:rFonts w:asciiTheme="majorHAnsi" w:hAnsiTheme="majorHAnsi"/>
          <w:color w:val="auto"/>
        </w:rPr>
        <w:t>genome wide estimate of heterozygosity: hetero_all*nsnps/nsites (nsites</w:t>
      </w:r>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7" w:name="_Toc84022714"/>
      <w:r>
        <w:lastRenderedPageBreak/>
        <w:t>9</w:t>
      </w:r>
      <w:r w:rsidR="00BA31EB" w:rsidRPr="007338B3">
        <w:t>.</w:t>
      </w:r>
      <w:r w:rsidR="00BA31EB">
        <w:t>3</w:t>
      </w:r>
      <w:r w:rsidR="00BA31EB" w:rsidRPr="007338B3">
        <w:t xml:space="preserve"> </w:t>
      </w:r>
      <w:r w:rsidR="00BA31EB">
        <w:t>SambaR calculations</w:t>
      </w:r>
      <w:bookmarkEnd w:id="37"/>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r>
        <w:rPr>
          <w:rFonts w:asciiTheme="majorHAnsi" w:hAnsiTheme="majorHAnsi" w:cstheme="majorHAnsi"/>
          <w:b/>
          <w:bCs/>
        </w:rPr>
        <w:t>SambaR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inds dataframe</w:t>
      </w:r>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inds dataframe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In the following description it is assumed that the data stored in mygenlight is saved in a matrix called mymatrix,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mymatrix</w:t>
      </w:r>
      <w:r w:rsidRPr="00C664D3">
        <w:rPr>
          <w:rFonts w:asciiTheme="majorHAnsi" w:hAnsiTheme="majorHAnsi" w:cstheme="majorHAnsi"/>
          <w:i/>
          <w:iCs/>
        </w:rPr>
        <w:tab/>
        <w:t>&lt;- as.matrix(mygenlight)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r>
        <w:rPr>
          <w:rFonts w:asciiTheme="majorHAnsi" w:hAnsiTheme="majorHAnsi" w:cstheme="majorHAnsi"/>
          <w:i/>
          <w:iCs/>
        </w:rPr>
        <w:t>myind</w:t>
      </w:r>
      <w:r>
        <w:rPr>
          <w:rFonts w:asciiTheme="majorHAnsi" w:hAnsiTheme="majorHAnsi" w:cstheme="majorHAnsi"/>
          <w:i/>
          <w:iCs/>
        </w:rPr>
        <w:tab/>
      </w:r>
      <w:r>
        <w:rPr>
          <w:rFonts w:asciiTheme="majorHAnsi" w:hAnsiTheme="majorHAnsi" w:cstheme="majorHAnsi"/>
          <w:i/>
          <w:iCs/>
        </w:rPr>
        <w:tab/>
        <w:t>&lt;- mymatrix[i,]</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nrow(snps[snps$filter,])</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&amp;!is.na(myind)</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(Same as inds$nsites5 and inds$ndata)</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2&amp;!is.na(myind)</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inds$nsites_nofilter</w:t>
      </w:r>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hefilter&amp;!is.na(myind)</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For the next estimates, we also calculate for each SNP the number of minor allele copies in the population to which individual i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r w:rsidRPr="00D04667">
        <w:rPr>
          <w:rFonts w:asciiTheme="majorHAnsi" w:hAnsiTheme="majorHAnsi" w:cstheme="majorHAnsi"/>
          <w:i/>
          <w:iCs/>
        </w:rPr>
        <w:t xml:space="preserve">mypopmaf </w:t>
      </w:r>
      <w:r w:rsidRPr="00D04667">
        <w:rPr>
          <w:rFonts w:asciiTheme="majorHAnsi" w:hAnsiTheme="majorHAnsi" w:cstheme="majorHAnsi"/>
          <w:i/>
          <w:iCs/>
        </w:rPr>
        <w:tab/>
        <w:t>&lt;- glMean(mygenlight[inds$filter&amp;inds$pop==popname,])</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filter&amp;mypopmaf&gt;0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filter&amp;mypopmaf&gt;0</w:t>
      </w:r>
      <w:r w:rsidR="00DB334C">
        <w:rPr>
          <w:rFonts w:asciiTheme="majorHAnsi" w:hAnsiTheme="majorHAnsi" w:cstheme="majorHAnsi"/>
          <w:i/>
          <w:iCs/>
        </w:rPr>
        <w:t>&amp;!is.na(myind)</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hefilter&amp;mypopmaf&gt;0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pi.pop.stripchart and </w:t>
      </w:r>
      <w:r w:rsidR="00AE13E0">
        <w:rPr>
          <w:rFonts w:asciiTheme="majorHAnsi" w:hAnsiTheme="majorHAnsi" w:cstheme="majorHAnsi"/>
        </w:rPr>
        <w:t>pi.pop.vioplot.)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&amp;mypopmaf&gt;0&amp;!is.na(myind)</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w:t>
      </w:r>
      <w:r w:rsidR="001E091C">
        <w:rPr>
          <w:rFonts w:asciiTheme="majorHAnsi" w:hAnsiTheme="majorHAnsi" w:cstheme="majorHAnsi"/>
          <w:b/>
          <w:bCs/>
          <w:i/>
          <w:iCs/>
        </w:rPr>
        <w:t>_nofilter</w:t>
      </w:r>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retained after filtering on excessive heterozygosity only ,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hefilter&amp;mypopmaf&gt;0&amp;!is.na(myind)</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SambaR’s calculation of pairwise sequence dissimilarity, nucleotide diversity (π), Dxy, Watterson’s theta (θ</w:t>
      </w:r>
      <w:r w:rsidRPr="002D77A3">
        <w:rPr>
          <w:rFonts w:asciiTheme="majorHAnsi" w:hAnsiTheme="majorHAnsi" w:cstheme="majorHAnsi"/>
          <w:b/>
          <w:bCs/>
          <w:vertAlign w:val="subscript"/>
        </w:rPr>
        <w:t>W</w:t>
      </w:r>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SambaR is the function ‘calcpi’, which is invoked by several of SambaR’s main functions. This function calculates observed pairwise sequence dissimilarities, followed by several population-genetic measures which depend on these estimates. Here we will describe the algorithm of the calcpi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calculates the number/proportion of differences and missing data points between and within individuals – taking into account that each sample pair provides four potential sequence comparisons (AB,Ab,aB,ab)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n_differences</w:t>
            </w:r>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n_missing_data_points</w:t>
            </w:r>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O/(nsnps-M)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38" w:name="_Hlk40536428"/>
      <w:r w:rsidRPr="002D77A3">
        <w:rPr>
          <w:rFonts w:asciiTheme="majorHAnsi" w:hAnsiTheme="majorHAnsi" w:cstheme="majorHAnsi"/>
        </w:rPr>
        <w:t>π =</w:t>
      </w:r>
      <w:bookmarkEnd w:id="38"/>
      <w:r w:rsidRPr="002D77A3">
        <w:rPr>
          <w:rFonts w:asciiTheme="majorHAnsi" w:hAnsiTheme="majorHAnsi" w:cstheme="majorHAnsi"/>
        </w:rPr>
        <w:t xml:space="preserve"> sum(n_differences)/(n_comparisons * n_snps – sum(n_missing_data_points)).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r w:rsidRPr="002D77A3">
        <w:rPr>
          <w:rFonts w:asciiTheme="majorHAnsi" w:hAnsiTheme="majorHAnsi" w:cstheme="majorHAnsi"/>
          <w:i/>
          <w:iCs/>
          <w:vertAlign w:val="subscript"/>
        </w:rPr>
        <w:t>popA</w:t>
      </w:r>
      <w:r w:rsidRPr="002D77A3">
        <w:rPr>
          <w:rFonts w:asciiTheme="majorHAnsi" w:hAnsiTheme="majorHAnsi" w:cstheme="majorHAnsi"/>
          <w:i/>
          <w:iCs/>
        </w:rPr>
        <w:t xml:space="preserve"> = (4 + 1 + 0)/(6*2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r w:rsidRPr="002D77A3">
        <w:rPr>
          <w:rFonts w:asciiTheme="majorHAnsi" w:hAnsiTheme="majorHAnsi" w:cstheme="majorHAnsi"/>
          <w:i/>
          <w:iCs/>
          <w:vertAlign w:val="subscript"/>
        </w:rPr>
        <w:t>popB</w:t>
      </w:r>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Dxy</w:t>
      </w:r>
    </w:p>
    <w:p w14:paraId="1F738929" w14:textId="76E2AEFA"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obtains an estimate of </w:t>
      </w:r>
      <w:r w:rsidRPr="002D77A3">
        <w:rPr>
          <w:rFonts w:asciiTheme="majorHAnsi" w:hAnsiTheme="majorHAnsi" w:cstheme="majorHAnsi"/>
          <w:i/>
          <w:iCs/>
        </w:rPr>
        <w:t>Dxy</w:t>
      </w:r>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Dxy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n_differences = 4 + 2 = 6</w:t>
      </w:r>
    </w:p>
    <w:p w14:paraId="087E5461"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n_datapoints = 8*2 = 16</w:t>
      </w:r>
    </w:p>
    <w:p w14:paraId="7177C282"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n_missing_data_points = 0 + 4 = 4</w:t>
      </w:r>
    </w:p>
    <w:p w14:paraId="1A6DFB0D"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Dxy = n_differences/(ndatapoints - n_missing_data_points)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39" w:name="_Hlk43228783"/>
      <w:r w:rsidRPr="002D77A3">
        <w:rPr>
          <w:rFonts w:asciiTheme="majorHAnsi" w:hAnsiTheme="majorHAnsi" w:cstheme="majorHAnsi"/>
          <w:b/>
          <w:bCs/>
          <w:i/>
          <w:iCs/>
        </w:rPr>
        <w:t>Fst</w:t>
      </w:r>
      <w:r w:rsidRPr="002D77A3">
        <w:rPr>
          <w:rFonts w:asciiTheme="majorHAnsi" w:hAnsiTheme="majorHAnsi" w:cstheme="majorHAnsi"/>
          <w:b/>
          <w:bCs/>
          <w:i/>
          <w:iCs/>
          <w:vertAlign w:val="subscript"/>
        </w:rPr>
        <w:t>π</w:t>
      </w:r>
    </w:p>
    <w:bookmarkEnd w:id="39"/>
    <w:p w14:paraId="07A349B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Fst</w:t>
      </w:r>
      <w:r w:rsidRPr="002D77A3">
        <w:rPr>
          <w:rFonts w:asciiTheme="majorHAnsi" w:hAnsiTheme="majorHAnsi" w:cstheme="majorHAnsi"/>
          <w:vertAlign w:val="subscript"/>
        </w:rPr>
        <w:t>π</w:t>
      </w:r>
      <w:r w:rsidRPr="002D77A3">
        <w:rPr>
          <w:rFonts w:asciiTheme="majorHAnsi" w:hAnsiTheme="majorHAnsi" w:cstheme="majorHAnsi"/>
        </w:rPr>
        <w:t xml:space="preserve"> =  </w:t>
      </w:r>
      <w:bookmarkStart w:id="40" w:name="_Hlk43228839"/>
      <w:r w:rsidRPr="002D77A3">
        <w:rPr>
          <w:rFonts w:asciiTheme="majorHAnsi" w:hAnsiTheme="majorHAnsi" w:cstheme="majorHAnsi"/>
        </w:rPr>
        <w:t>(π</w:t>
      </w:r>
      <w:r w:rsidRPr="002D77A3">
        <w:rPr>
          <w:rFonts w:asciiTheme="majorHAnsi" w:hAnsiTheme="majorHAnsi" w:cstheme="majorHAnsi"/>
          <w:vertAlign w:val="subscript"/>
        </w:rPr>
        <w:t xml:space="preserve">between_pop </w:t>
      </w:r>
      <w:r w:rsidRPr="002D77A3">
        <w:rPr>
          <w:rFonts w:asciiTheme="majorHAnsi" w:hAnsiTheme="majorHAnsi" w:cstheme="majorHAnsi"/>
        </w:rPr>
        <w:t>– π</w:t>
      </w:r>
      <w:r w:rsidRPr="002D77A3">
        <w:rPr>
          <w:rFonts w:asciiTheme="majorHAnsi" w:hAnsiTheme="majorHAnsi" w:cstheme="majorHAnsi"/>
          <w:vertAlign w:val="subscript"/>
        </w:rPr>
        <w:t xml:space="preserve">within_pop </w:t>
      </w:r>
      <w:r w:rsidRPr="002D77A3">
        <w:rPr>
          <w:rFonts w:asciiTheme="majorHAnsi" w:hAnsiTheme="majorHAnsi" w:cstheme="majorHAnsi"/>
        </w:rPr>
        <w:t>)/ π</w:t>
      </w:r>
      <w:r w:rsidRPr="002D77A3">
        <w:rPr>
          <w:rFonts w:asciiTheme="majorHAnsi" w:hAnsiTheme="majorHAnsi" w:cstheme="majorHAnsi"/>
          <w:vertAlign w:val="subscript"/>
        </w:rPr>
        <w:t xml:space="preserve">between_pop </w:t>
      </w:r>
      <w:bookmarkEnd w:id="40"/>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(Dxy – (∑π</w:t>
      </w:r>
      <w:r w:rsidRPr="002D77A3">
        <w:rPr>
          <w:rFonts w:asciiTheme="majorHAnsi" w:hAnsiTheme="majorHAnsi" w:cstheme="majorHAnsi"/>
          <w:vertAlign w:val="subscript"/>
        </w:rPr>
        <w:t>pop</w:t>
      </w:r>
      <w:r w:rsidRPr="002D77A3">
        <w:rPr>
          <w:rFonts w:asciiTheme="majorHAnsi" w:hAnsiTheme="majorHAnsi" w:cstheme="majorHAnsi"/>
        </w:rPr>
        <w:t>)/n</w:t>
      </w:r>
      <w:r w:rsidRPr="002D77A3">
        <w:rPr>
          <w:rFonts w:asciiTheme="majorHAnsi" w:hAnsiTheme="majorHAnsi" w:cstheme="majorHAnsi"/>
          <w:vertAlign w:val="subscript"/>
        </w:rPr>
        <w:t>pops</w:t>
      </w:r>
      <w:r w:rsidRPr="002D77A3">
        <w:rPr>
          <w:rFonts w:asciiTheme="majorHAnsi" w:hAnsiTheme="majorHAnsi" w:cstheme="majorHAnsi"/>
        </w:rPr>
        <w:t>) /Dxy</w:t>
      </w:r>
    </w:p>
    <w:p w14:paraId="1E50A8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Fst</w:t>
      </w:r>
      <w:r w:rsidRPr="002D77A3">
        <w:rPr>
          <w:rFonts w:asciiTheme="majorHAnsi" w:hAnsiTheme="majorHAnsi" w:cstheme="majorHAnsi"/>
          <w:vertAlign w:val="subscript"/>
        </w:rPr>
        <w:t>π</w:t>
      </w:r>
      <w:r w:rsidRPr="002D77A3">
        <w:rPr>
          <w:rFonts w:asciiTheme="majorHAnsi" w:hAnsiTheme="majorHAnsi" w:cstheme="majorHAnsi"/>
        </w:rPr>
        <w:t xml:space="preserve"> for population pair popA and popB in the example dataset equals (see also the sections on nucleotide diversity and Dxy):</w:t>
      </w:r>
    </w:p>
    <w:p w14:paraId="17603C9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Fst</w:t>
      </w:r>
      <w:r w:rsidRPr="002D77A3">
        <w:rPr>
          <w:rFonts w:asciiTheme="majorHAnsi" w:hAnsiTheme="majorHAnsi" w:cstheme="majorHAnsi"/>
          <w:i/>
          <w:iCs/>
          <w:vertAlign w:val="subscript"/>
        </w:rPr>
        <w:t>π</w:t>
      </w:r>
      <w:r w:rsidRPr="002D77A3">
        <w:rPr>
          <w:rFonts w:asciiTheme="majorHAnsi" w:hAnsiTheme="majorHAnsi" w:cstheme="majorHAnsi"/>
          <w:i/>
          <w:iCs/>
        </w:rPr>
        <w:t xml:space="preserve"> = </w:t>
      </w:r>
      <w:r w:rsidRPr="002D77A3">
        <w:rPr>
          <w:rFonts w:asciiTheme="majorHAnsi" w:hAnsiTheme="majorHAnsi" w:cstheme="majorHAnsi"/>
          <w:i/>
          <w:iCs/>
          <w:vertAlign w:val="subscript"/>
        </w:rPr>
        <w:t xml:space="preserve"> </w:t>
      </w:r>
      <w:r w:rsidRPr="002D77A3">
        <w:rPr>
          <w:rFonts w:asciiTheme="majorHAnsi" w:hAnsiTheme="majorHAnsi" w:cstheme="majorHAnsi"/>
          <w:i/>
          <w:iCs/>
        </w:rPr>
        <w:t>(Dxy – (∑π</w:t>
      </w:r>
      <w:r w:rsidRPr="002D77A3">
        <w:rPr>
          <w:rFonts w:asciiTheme="majorHAnsi" w:hAnsiTheme="majorHAnsi" w:cstheme="majorHAnsi"/>
          <w:i/>
          <w:iCs/>
          <w:vertAlign w:val="subscript"/>
        </w:rPr>
        <w:t>pop</w:t>
      </w:r>
      <w:r w:rsidRPr="002D77A3">
        <w:rPr>
          <w:rFonts w:asciiTheme="majorHAnsi" w:hAnsiTheme="majorHAnsi" w:cstheme="majorHAnsi"/>
          <w:i/>
          <w:iCs/>
        </w:rPr>
        <w:t>)/n</w:t>
      </w:r>
      <w:r w:rsidRPr="002D77A3">
        <w:rPr>
          <w:rFonts w:asciiTheme="majorHAnsi" w:hAnsiTheme="majorHAnsi" w:cstheme="majorHAnsi"/>
          <w:i/>
          <w:iCs/>
          <w:vertAlign w:val="subscript"/>
        </w:rPr>
        <w:t>pops</w:t>
      </w:r>
      <w:r w:rsidRPr="002D77A3">
        <w:rPr>
          <w:rFonts w:asciiTheme="majorHAnsi" w:hAnsiTheme="majorHAnsi" w:cstheme="majorHAnsi"/>
          <w:i/>
          <w:iCs/>
        </w:rPr>
        <w:t>) /Dxy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1" w:name="_Hlk43288284"/>
      <w:r w:rsidRPr="002D77A3">
        <w:rPr>
          <w:rFonts w:asciiTheme="majorHAnsi" w:hAnsiTheme="majorHAnsi" w:cstheme="majorHAnsi"/>
        </w:rPr>
        <w:t>Fst</w:t>
      </w:r>
      <w:r w:rsidRPr="002D77A3">
        <w:rPr>
          <w:rFonts w:asciiTheme="majorHAnsi" w:hAnsiTheme="majorHAnsi" w:cstheme="majorHAnsi"/>
          <w:vertAlign w:val="subscript"/>
        </w:rPr>
        <w:t>π</w:t>
      </w:r>
      <w:bookmarkEnd w:id="41"/>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2" w:name="_Hlk40533465"/>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r w:rsidRPr="002D77A3">
        <w:rPr>
          <w:rFonts w:asciiTheme="majorHAnsi" w:hAnsiTheme="majorHAnsi" w:cstheme="majorHAnsi"/>
          <w:b/>
          <w:bCs/>
          <w:i/>
          <w:iCs/>
        </w:rPr>
        <w:t>)</w:t>
      </w:r>
      <w:bookmarkEnd w:id="42"/>
    </w:p>
    <w:p w14:paraId="2DE12EA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calculates Watterson's estimate of theta </w:t>
      </w:r>
      <w:bookmarkStart w:id="43" w:name="_Hlk40486077"/>
      <w:r w:rsidRPr="002D77A3">
        <w:rPr>
          <w:rFonts w:asciiTheme="majorHAnsi" w:hAnsiTheme="majorHAnsi" w:cstheme="majorHAnsi"/>
        </w:rPr>
        <w:t>(θ</w:t>
      </w:r>
      <w:r w:rsidRPr="002D77A3">
        <w:rPr>
          <w:rFonts w:asciiTheme="majorHAnsi" w:hAnsiTheme="majorHAnsi" w:cstheme="majorHAnsi"/>
          <w:vertAlign w:val="subscript"/>
        </w:rPr>
        <w:t>W</w:t>
      </w:r>
      <w:r w:rsidRPr="002D77A3">
        <w:rPr>
          <w:rFonts w:asciiTheme="majorHAnsi" w:hAnsiTheme="majorHAnsi" w:cstheme="majorHAnsi"/>
        </w:rPr>
        <w:t xml:space="preserve">) </w:t>
      </w:r>
      <w:bookmarkEnd w:id="43"/>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r w:rsidRPr="002D77A3">
        <w:rPr>
          <w:rFonts w:asciiTheme="majorHAnsi" w:hAnsiTheme="majorHAnsi" w:cstheme="majorHAnsi"/>
          <w:i/>
          <w:iCs/>
          <w:vertAlign w:val="subscript"/>
        </w:rPr>
        <w:t>i=1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1/(1/i)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θ</w:t>
      </w:r>
      <w:r w:rsidRPr="002D77A3">
        <w:rPr>
          <w:rFonts w:asciiTheme="majorHAnsi" w:hAnsiTheme="majorHAnsi" w:cstheme="majorHAnsi"/>
          <w:i/>
          <w:iCs/>
          <w:vertAlign w:val="subscript"/>
        </w:rPr>
        <w:t>W</w:t>
      </w:r>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for each pair of sequences (consisting of 2 SNPs) 0.96 sites are expected to differ (assuming neutrality). SambaR reports estimates per site (θ</w:t>
      </w:r>
      <w:r w:rsidRPr="002D77A3">
        <w:rPr>
          <w:rFonts w:asciiTheme="majorHAnsi" w:hAnsiTheme="majorHAnsi" w:cstheme="majorHAnsi"/>
          <w:vertAlign w:val="subscript"/>
        </w:rPr>
        <w:t>W_persite</w:t>
      </w:r>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4" w:name="_Hlk40652805"/>
      <w:r w:rsidRPr="002D77A3">
        <w:rPr>
          <w:rFonts w:asciiTheme="majorHAnsi" w:hAnsiTheme="majorHAnsi" w:cstheme="majorHAnsi"/>
        </w:rPr>
        <w:t>π</w:t>
      </w:r>
      <w:bookmarkEnd w:id="44"/>
      <w:r w:rsidRPr="002D77A3">
        <w:rPr>
          <w:rFonts w:asciiTheme="majorHAnsi" w:hAnsiTheme="majorHAnsi" w:cstheme="majorHAnsi"/>
        </w:rPr>
        <w:t xml:space="preserve"> - </w:t>
      </w:r>
      <w:bookmarkStart w:id="45" w:name="_Hlk40538567"/>
      <w:r w:rsidRPr="002D77A3">
        <w:rPr>
          <w:rFonts w:asciiTheme="majorHAnsi" w:hAnsiTheme="majorHAnsi" w:cstheme="majorHAnsi"/>
        </w:rPr>
        <w:t>θ</w:t>
      </w:r>
      <w:r w:rsidRPr="002D77A3">
        <w:rPr>
          <w:rFonts w:asciiTheme="majorHAnsi" w:hAnsiTheme="majorHAnsi" w:cstheme="majorHAnsi"/>
          <w:vertAlign w:val="subscript"/>
        </w:rPr>
        <w:t>W_persite</w:t>
      </w:r>
      <w:bookmarkEnd w:id="45"/>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SambaR’s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r>
        <w:rPr>
          <w:rFonts w:asciiTheme="majorHAnsi" w:hAnsiTheme="majorHAnsi" w:cstheme="majorHAnsi"/>
          <w:i/>
          <w:iCs/>
        </w:rPr>
        <w:t xml:space="preserve">n_expected = </w:t>
      </w:r>
      <w:r w:rsidRPr="002D77A3">
        <w:rPr>
          <w:rFonts w:asciiTheme="majorHAnsi" w:hAnsiTheme="majorHAnsi" w:cstheme="majorHAnsi"/>
          <w:i/>
          <w:iCs/>
        </w:rPr>
        <w:t>θ</w:t>
      </w:r>
      <w:r w:rsidRPr="002D77A3">
        <w:rPr>
          <w:rFonts w:asciiTheme="majorHAnsi" w:hAnsiTheme="majorHAnsi" w:cstheme="majorHAnsi"/>
          <w:i/>
          <w:iCs/>
          <w:vertAlign w:val="subscript"/>
        </w:rPr>
        <w:t>W</w:t>
      </w:r>
      <w:r>
        <w:rPr>
          <w:rFonts w:asciiTheme="majorHAnsi" w:hAnsiTheme="majorHAnsi" w:cstheme="majorHAnsi"/>
          <w:i/>
          <w:iCs/>
        </w:rPr>
        <w:t xml:space="preserve"> = </w:t>
      </w:r>
      <w:r w:rsidR="00BA31EB" w:rsidRPr="002D77A3">
        <w:rPr>
          <w:rFonts w:asciiTheme="majorHAnsi" w:hAnsiTheme="majorHAnsi" w:cstheme="majorHAnsi"/>
          <w:i/>
          <w:iCs/>
        </w:rPr>
        <w:t>(ndatapoints - n_missing_data_points)*θ</w:t>
      </w:r>
      <w:r w:rsidR="00BA31EB" w:rsidRPr="002D77A3">
        <w:rPr>
          <w:rFonts w:asciiTheme="majorHAnsi" w:hAnsiTheme="majorHAnsi" w:cstheme="majorHAnsi"/>
          <w:i/>
          <w:iCs/>
          <w:vertAlign w:val="subscript"/>
        </w:rPr>
        <w:t xml:space="preserve">W_persite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(n_differences – n_expected)</w:t>
      </w:r>
      <w:r w:rsidRPr="002D77A3">
        <w:rPr>
          <w:rFonts w:asciiTheme="majorHAnsi" w:hAnsiTheme="majorHAnsi" w:cstheme="majorHAnsi"/>
          <w:i/>
          <w:iCs/>
          <w:vertAlign w:val="superscript"/>
        </w:rPr>
        <w:t>2</w:t>
      </w:r>
      <w:r w:rsidRPr="002D77A3">
        <w:rPr>
          <w:rFonts w:asciiTheme="majorHAnsi" w:hAnsiTheme="majorHAnsi" w:cstheme="majorHAnsi"/>
          <w:i/>
          <w:iCs/>
        </w:rPr>
        <w:t>/n_expected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Next SambaR uses the R base function pchisq(df=1,lower.tail=FALSE)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r w:rsidRPr="00A4316C">
        <w:rPr>
          <w:rFonts w:asciiTheme="majorHAnsi" w:hAnsiTheme="majorHAnsi" w:cstheme="majorHAnsi"/>
          <w:i/>
          <w:iCs/>
          <w:color w:val="auto"/>
        </w:rPr>
        <w:t>P(X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SambaR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r w:rsidRPr="00A4316C">
        <w:rPr>
          <w:rFonts w:asciiTheme="majorHAnsi" w:eastAsia="Times New Roman" w:hAnsiTheme="majorHAnsi" w:cs="Segoe UI"/>
          <w:color w:val="auto"/>
          <w:lang w:val="en-DE" w:eastAsia="en-DE"/>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r w:rsidRPr="005A2A2C">
        <w:rPr>
          <w:rFonts w:asciiTheme="majorHAnsi" w:hAnsiTheme="majorHAnsi" w:cstheme="majorHAnsi"/>
          <w:b/>
          <w:bCs/>
          <w:color w:val="auto"/>
        </w:rPr>
        <w:lastRenderedPageBreak/>
        <w:t>SambaR’s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inds$maf</w:t>
      </w:r>
      <w:r w:rsidR="003A312A">
        <w:rPr>
          <w:rFonts w:asciiTheme="majorHAnsi" w:hAnsiTheme="majorHAnsi" w:cstheme="majorHAnsi"/>
          <w:color w:val="auto"/>
        </w:rPr>
        <w:t>_all</w:t>
      </w:r>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The inds$maf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A</w:t>
            </w:r>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r>
        <w:rPr>
          <w:rFonts w:asciiTheme="majorHAnsi" w:hAnsiTheme="majorHAnsi" w:cstheme="majorHAnsi"/>
        </w:rPr>
        <w:t xml:space="preserve">Maf_all: </w:t>
      </w:r>
      <w:r>
        <w:rPr>
          <w:rFonts w:asciiTheme="majorHAnsi" w:hAnsiTheme="majorHAnsi" w:cstheme="majorHAnsi"/>
        </w:rPr>
        <w:tab/>
        <w:t>(0+0+2+1)/(4*2) = 0.375</w:t>
      </w:r>
    </w:p>
    <w:p w14:paraId="50D56F46" w14:textId="79F042D0" w:rsidR="003A312A" w:rsidRDefault="003A312A" w:rsidP="003A312A">
      <w:pPr>
        <w:spacing w:after="0" w:line="360" w:lineRule="auto"/>
        <w:jc w:val="both"/>
        <w:rPr>
          <w:rFonts w:asciiTheme="majorHAnsi" w:hAnsiTheme="majorHAnsi" w:cstheme="majorHAnsi"/>
        </w:rPr>
      </w:pPr>
      <w:r>
        <w:rPr>
          <w:rFonts w:asciiTheme="majorHAnsi" w:hAnsiTheme="majorHAnsi" w:cstheme="majorHAnsi"/>
        </w:rPr>
        <w:t xml:space="preserve">Maf:  </w:t>
      </w:r>
      <w:r>
        <w:rPr>
          <w:rFonts w:asciiTheme="majorHAnsi" w:hAnsiTheme="majorHAnsi" w:cstheme="majorHAnsi"/>
        </w:rPr>
        <w:tab/>
      </w:r>
      <w:r>
        <w:rPr>
          <w:rFonts w:asciiTheme="majorHAnsi" w:hAnsiTheme="majorHAnsi" w:cstheme="majorHAnsi"/>
        </w:rPr>
        <w:tab/>
        <w:t>(0+2+1)/(3*2)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‘maf_all’, but excluded from the ‘maf’ calculation, because the minor allele is absent from all sampled individuals in PopA. Similarly, SNP5 would be excluded from the calculation of inds$maf for individuals of PopB.</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snps$maf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(snps$maf) as well as for population specifically (e.g, snps$maf_PopA and snps$maf_PopA).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w:t>
      </w:r>
      <w:r>
        <w:rPr>
          <w:rFonts w:asciiTheme="majorHAnsi" w:hAnsiTheme="majorHAnsi" w:cstheme="majorHAnsi"/>
          <w:color w:val="auto"/>
        </w:rPr>
        <w:tab/>
      </w:r>
      <w:r>
        <w:rPr>
          <w:rFonts w:asciiTheme="majorHAnsi" w:hAnsiTheme="majorHAnsi" w:cstheme="majorHAnsi"/>
          <w:color w:val="auto"/>
        </w:rPr>
        <w:tab/>
        <w:t>(1+0+0+1)/(4*2) = 0.25</w:t>
      </w:r>
    </w:p>
    <w:p w14:paraId="30E6F143"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maf_PopA:</w:t>
      </w:r>
      <w:r>
        <w:rPr>
          <w:rFonts w:asciiTheme="majorHAnsi" w:hAnsiTheme="majorHAnsi" w:cstheme="majorHAnsi"/>
          <w:color w:val="auto"/>
        </w:rPr>
        <w:tab/>
        <w:t>(1+0)/(2*2) = 0.25</w:t>
      </w:r>
    </w:p>
    <w:p w14:paraId="3631D873" w14:textId="3F9057CD"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maf_PopB:</w:t>
      </w:r>
      <w:r>
        <w:rPr>
          <w:rFonts w:asciiTheme="majorHAnsi" w:hAnsiTheme="majorHAnsi" w:cstheme="majorHAnsi"/>
          <w:color w:val="auto"/>
        </w:rPr>
        <w:tab/>
        <w:t xml:space="preserve">(0+1)/(2*2)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snps$maf column will exceed the variation observed in the inds$maf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r w:rsidRPr="00915235">
        <w:rPr>
          <w:rFonts w:asciiTheme="majorHAnsi" w:hAnsiTheme="majorHAnsi" w:cstheme="majorHAnsi"/>
          <w:color w:val="auto"/>
        </w:rPr>
        <w:t>SambaR.popdiversity.stats</w:t>
      </w:r>
      <w:r>
        <w:rPr>
          <w:rFonts w:asciiTheme="majorHAnsi" w:hAnsiTheme="majorHAnsi" w:cstheme="majorHAnsi"/>
          <w:color w:val="auto"/>
        </w:rPr>
        <w:t xml:space="preserve">’ output table (‘maf_all’) and (‘maf_seg’) show the inds$maf_all and inds$maf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r w:rsidRPr="00915235">
        <w:rPr>
          <w:rFonts w:asciiTheme="majorHAnsi" w:hAnsiTheme="majorHAnsi" w:cstheme="majorHAnsi"/>
          <w:color w:val="auto"/>
        </w:rPr>
        <w:t>TajimaD.statistics</w:t>
      </w:r>
      <w:r>
        <w:rPr>
          <w:rFonts w:asciiTheme="majorHAnsi" w:hAnsiTheme="majorHAnsi" w:cstheme="majorHAnsi"/>
          <w:color w:val="auto"/>
        </w:rPr>
        <w:t>’ contains a column named ‘mean_maf’</w:t>
      </w:r>
      <w:r w:rsidR="000B02CB">
        <w:rPr>
          <w:rFonts w:asciiTheme="majorHAnsi" w:hAnsiTheme="majorHAnsi" w:cstheme="majorHAnsi"/>
          <w:color w:val="auto"/>
        </w:rPr>
        <w:t xml:space="preserve">, which show the maf_PopA and maf_PopB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r w:rsidRPr="002D77A3">
        <w:rPr>
          <w:rFonts w:asciiTheme="majorHAnsi" w:hAnsiTheme="majorHAnsi" w:cstheme="majorHAnsi"/>
          <w:b/>
          <w:bCs/>
          <w:color w:val="000000" w:themeColor="text1"/>
        </w:rPr>
        <w:lastRenderedPageBreak/>
        <w:t>SambaR’s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nrsites flag of SambaR’s calcdiversity function (default is NULL), an estimate of the total number of sequenced sites from which the SNP data is derived, SambaR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RADseq data, the number of sequenced sites, here denoted as ‘N_total’, equals the combined length of all polymorphic as well as monomorphic stacks which passed filter settings, and can be obtained from the sumstats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N_total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bcftools, users should not include the -v option when running the bcftools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6" w:name="_Hlk46575764"/>
      <w:r>
        <w:rPr>
          <w:rFonts w:asciiTheme="majorHAnsi" w:hAnsiTheme="majorHAnsi" w:cstheme="majorHAnsi"/>
          <w:bCs/>
          <w:iCs/>
        </w:rPr>
        <w:t>SambaR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r w:rsidRPr="000D1543">
        <w:rPr>
          <w:rFonts w:asciiTheme="majorHAnsi" w:hAnsiTheme="majorHAnsi" w:cstheme="majorHAnsi"/>
          <w:bCs/>
          <w:iCs/>
        </w:rPr>
        <w:t>He</w:t>
      </w:r>
      <w:r w:rsidRPr="000D1543">
        <w:rPr>
          <w:rFonts w:asciiTheme="majorHAnsi" w:hAnsiTheme="majorHAnsi" w:cstheme="majorHAnsi"/>
          <w:bCs/>
          <w:iCs/>
          <w:vertAlign w:val="subscript"/>
        </w:rPr>
        <w:t>genome</w:t>
      </w:r>
      <w:r>
        <w:rPr>
          <w:rFonts w:asciiTheme="majorHAnsi" w:hAnsiTheme="majorHAnsi" w:cstheme="majorHAnsi"/>
          <w:bCs/>
          <w:iCs/>
        </w:rPr>
        <w:t>) and proportion of segregating sites (S</w:t>
      </w:r>
      <w:r w:rsidRPr="004B5E79">
        <w:rPr>
          <w:rFonts w:asciiTheme="majorHAnsi" w:hAnsiTheme="majorHAnsi" w:cstheme="majorHAnsi"/>
          <w:bCs/>
          <w:iCs/>
          <w:vertAlign w:val="subscript"/>
        </w:rPr>
        <w:t>genome</w:t>
      </w:r>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r w:rsidRPr="002A4722">
        <w:rPr>
          <w:rFonts w:asciiTheme="majorHAnsi" w:hAnsiTheme="majorHAnsi" w:cstheme="majorHAnsi"/>
          <w:bCs/>
          <w:i/>
        </w:rPr>
        <w:t>He</w:t>
      </w:r>
      <w:r w:rsidRPr="002A4722">
        <w:rPr>
          <w:rFonts w:asciiTheme="majorHAnsi" w:hAnsiTheme="majorHAnsi" w:cstheme="majorHAnsi"/>
          <w:bCs/>
          <w:i/>
          <w:vertAlign w:val="subscript"/>
        </w:rPr>
        <w:t>genome</w:t>
      </w:r>
      <w:r w:rsidRPr="002A4722">
        <w:rPr>
          <w:rFonts w:asciiTheme="majorHAnsi" w:hAnsiTheme="majorHAnsi" w:cstheme="majorHAnsi"/>
          <w:bCs/>
          <w:i/>
        </w:rPr>
        <w:t xml:space="preserve"> = </w:t>
      </w:r>
      <w:r w:rsidRPr="002A4722">
        <w:rPr>
          <w:rFonts w:asciiTheme="majorHAnsi" w:hAnsiTheme="majorHAnsi" w:cstheme="majorHAnsi"/>
          <w:i/>
        </w:rPr>
        <w:t>(n</w:t>
      </w:r>
      <w:r w:rsidRPr="002A4722">
        <w:rPr>
          <w:rFonts w:asciiTheme="majorHAnsi" w:hAnsiTheme="majorHAnsi" w:cstheme="majorHAnsi"/>
          <w:i/>
          <w:vertAlign w:val="subscript"/>
        </w:rPr>
        <w:t>H</w:t>
      </w:r>
      <w:r w:rsidRPr="002A4722">
        <w:rPr>
          <w:rFonts w:asciiTheme="majorHAnsi" w:hAnsiTheme="majorHAnsi" w:cstheme="majorHAnsi"/>
          <w:i/>
        </w:rPr>
        <w:t>/n</w:t>
      </w:r>
      <w:r w:rsidRPr="002A4722">
        <w:rPr>
          <w:rFonts w:asciiTheme="majorHAnsi" w:hAnsiTheme="majorHAnsi" w:cstheme="majorHAnsi"/>
          <w:i/>
          <w:vertAlign w:val="subscript"/>
        </w:rPr>
        <w:t>ind</w:t>
      </w:r>
      <w:r w:rsidRPr="002A4722">
        <w:rPr>
          <w:rFonts w:asciiTheme="majorHAnsi" w:hAnsiTheme="majorHAnsi" w:cstheme="majorHAnsi"/>
          <w:i/>
        </w:rPr>
        <w:t xml:space="preserve"> * n</w:t>
      </w:r>
      <w:r w:rsidRPr="002A4722">
        <w:rPr>
          <w:rFonts w:asciiTheme="majorHAnsi" w:hAnsiTheme="majorHAnsi" w:cstheme="majorHAnsi"/>
          <w:i/>
          <w:vertAlign w:val="subscript"/>
        </w:rPr>
        <w:t>snps</w:t>
      </w:r>
      <w:r w:rsidRPr="002A4722">
        <w:rPr>
          <w:rFonts w:asciiTheme="majorHAnsi" w:hAnsiTheme="majorHAnsi" w:cstheme="majorHAnsi"/>
          <w:i/>
        </w:rPr>
        <w:t>)/n</w:t>
      </w:r>
      <w:r w:rsidRPr="002A4722">
        <w:rPr>
          <w:rFonts w:asciiTheme="majorHAnsi" w:hAnsiTheme="majorHAnsi" w:cstheme="majorHAnsi"/>
          <w:i/>
          <w:vertAlign w:val="subscript"/>
        </w:rPr>
        <w:t>total</w:t>
      </w:r>
    </w:p>
    <w:p w14:paraId="29DB8EDA" w14:textId="77777777" w:rsidR="002A4722" w:rsidRPr="002A4722" w:rsidRDefault="002A4722" w:rsidP="002A4722">
      <w:pPr>
        <w:spacing w:after="0" w:line="360" w:lineRule="auto"/>
        <w:rPr>
          <w:rFonts w:asciiTheme="majorHAnsi" w:hAnsiTheme="majorHAnsi" w:cstheme="majorHAnsi"/>
          <w:bCs/>
          <w:i/>
        </w:rPr>
      </w:pPr>
      <w:r w:rsidRPr="002A4722">
        <w:rPr>
          <w:rFonts w:asciiTheme="majorHAnsi" w:hAnsiTheme="majorHAnsi" w:cstheme="majorHAnsi"/>
          <w:bCs/>
          <w:i/>
        </w:rPr>
        <w:t>S</w:t>
      </w:r>
      <w:r w:rsidRPr="002A4722">
        <w:rPr>
          <w:rFonts w:asciiTheme="majorHAnsi" w:hAnsiTheme="majorHAnsi" w:cstheme="majorHAnsi"/>
          <w:bCs/>
          <w:i/>
          <w:vertAlign w:val="subscript"/>
        </w:rPr>
        <w:t>genome</w:t>
      </w:r>
      <w:r w:rsidRPr="002A4722">
        <w:rPr>
          <w:rFonts w:asciiTheme="majorHAnsi" w:hAnsiTheme="majorHAnsi" w:cstheme="majorHAnsi"/>
          <w:bCs/>
          <w:i/>
        </w:rPr>
        <w:t xml:space="preserve"> = n</w:t>
      </w:r>
      <w:r w:rsidRPr="002A4722">
        <w:rPr>
          <w:rFonts w:asciiTheme="majorHAnsi" w:hAnsiTheme="majorHAnsi" w:cstheme="majorHAnsi"/>
          <w:bCs/>
          <w:i/>
          <w:vertAlign w:val="subscript"/>
        </w:rPr>
        <w:t>seg</w:t>
      </w:r>
      <w:r w:rsidRPr="002A4722">
        <w:rPr>
          <w:rFonts w:asciiTheme="majorHAnsi" w:hAnsiTheme="majorHAnsi" w:cstheme="majorHAnsi"/>
          <w:bCs/>
          <w:i/>
        </w:rPr>
        <w:t>/n</w:t>
      </w:r>
      <w:r w:rsidRPr="002A4722">
        <w:rPr>
          <w:rFonts w:asciiTheme="majorHAnsi" w:hAnsiTheme="majorHAnsi" w:cstheme="majorHAnsi"/>
          <w:bCs/>
          <w:i/>
          <w:vertAlign w:val="subscript"/>
        </w:rPr>
        <w:t>total</w:t>
      </w:r>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r w:rsidRPr="000D1543">
        <w:rPr>
          <w:rFonts w:asciiTheme="majorHAnsi" w:hAnsiTheme="majorHAnsi" w:cstheme="majorHAnsi"/>
        </w:rPr>
        <w:t>n</w:t>
      </w:r>
      <w:r w:rsidRPr="000D1543">
        <w:rPr>
          <w:rFonts w:asciiTheme="majorHAnsi" w:hAnsiTheme="majorHAnsi" w:cstheme="majorHAnsi"/>
          <w:vertAlign w:val="subscript"/>
        </w:rPr>
        <w:t>H</w:t>
      </w:r>
      <w:r w:rsidRPr="000D1543">
        <w:rPr>
          <w:rFonts w:asciiTheme="majorHAnsi" w:hAnsiTheme="majorHAnsi" w:cstheme="majorHAnsi"/>
          <w:bCs/>
          <w:iCs/>
        </w:rPr>
        <w:t xml:space="preserve"> denotes number of heterozygous sites observed for individual i within the SNP dataset, </w:t>
      </w:r>
      <w:r w:rsidRPr="000D1543">
        <w:rPr>
          <w:rFonts w:asciiTheme="majorHAnsi" w:hAnsiTheme="majorHAnsi" w:cstheme="majorHAnsi"/>
        </w:rPr>
        <w:t>n</w:t>
      </w:r>
      <w:r w:rsidRPr="000D1543">
        <w:rPr>
          <w:rFonts w:asciiTheme="majorHAnsi" w:hAnsiTheme="majorHAnsi" w:cstheme="majorHAnsi"/>
          <w:vertAlign w:val="subscript"/>
        </w:rPr>
        <w:t xml:space="preserve">ind </w:t>
      </w:r>
      <w:r w:rsidRPr="000D1543">
        <w:rPr>
          <w:rFonts w:asciiTheme="majorHAnsi" w:hAnsiTheme="majorHAnsi" w:cstheme="majorHAnsi"/>
          <w:bCs/>
          <w:iCs/>
        </w:rPr>
        <w:t>denotes the number of non-missing data points for individual i within the SNP dataset, n</w:t>
      </w:r>
      <w:r w:rsidRPr="000D1543">
        <w:rPr>
          <w:rFonts w:asciiTheme="majorHAnsi" w:hAnsiTheme="majorHAnsi" w:cstheme="majorHAnsi"/>
          <w:bCs/>
          <w:iCs/>
          <w:vertAlign w:val="subscript"/>
        </w:rPr>
        <w:t>snps</w:t>
      </w:r>
      <w:r w:rsidRPr="000D1543">
        <w:rPr>
          <w:rFonts w:asciiTheme="majorHAnsi" w:hAnsiTheme="majorHAnsi" w:cstheme="majorHAnsi"/>
          <w:bCs/>
          <w:iCs/>
        </w:rPr>
        <w:t xml:space="preserve"> denotes the total number of snps in the dataset, </w:t>
      </w:r>
      <w:r>
        <w:rPr>
          <w:rFonts w:asciiTheme="majorHAnsi" w:hAnsiTheme="majorHAnsi" w:cstheme="majorHAnsi"/>
          <w:bCs/>
          <w:iCs/>
        </w:rPr>
        <w:t>n</w:t>
      </w:r>
      <w:r w:rsidRPr="004B5E79">
        <w:rPr>
          <w:rFonts w:asciiTheme="majorHAnsi" w:hAnsiTheme="majorHAnsi" w:cstheme="majorHAnsi"/>
          <w:bCs/>
          <w:iCs/>
          <w:vertAlign w:val="subscript"/>
        </w:rPr>
        <w:t>seg</w:t>
      </w:r>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and n</w:t>
      </w:r>
      <w:r w:rsidRPr="000D1543">
        <w:rPr>
          <w:rFonts w:asciiTheme="majorHAnsi" w:hAnsiTheme="majorHAnsi" w:cstheme="majorHAnsi"/>
          <w:bCs/>
          <w:iCs/>
          <w:vertAlign w:val="subscript"/>
        </w:rPr>
        <w:t>total</w:t>
      </w:r>
      <w:r w:rsidRPr="000D1543">
        <w:rPr>
          <w:rFonts w:asciiTheme="majorHAnsi" w:hAnsiTheme="majorHAnsi" w:cstheme="majorHAnsi"/>
          <w:bCs/>
          <w:iCs/>
        </w:rPr>
        <w:t xml:space="preserve"> denotes the total number of sequenced sites (sum of total length of both monomorphic and polymorphic STACKS loci. </w:t>
      </w:r>
      <w:bookmarkEnd w:id="46"/>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(n</w:t>
      </w:r>
      <w:r w:rsidRPr="000D1543">
        <w:rPr>
          <w:rFonts w:asciiTheme="majorHAnsi" w:hAnsiTheme="majorHAnsi" w:cstheme="majorHAnsi"/>
          <w:sz w:val="24"/>
          <w:szCs w:val="24"/>
          <w:vertAlign w:val="subscript"/>
        </w:rPr>
        <w:t>total</w:t>
      </w:r>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C</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G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C</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G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Because one SNP is excluded from the analysis because of HWE considerations, n</w:t>
      </w:r>
      <w:r w:rsidRPr="000D1543">
        <w:rPr>
          <w:rFonts w:asciiTheme="majorHAnsi" w:hAnsiTheme="majorHAnsi" w:cstheme="majorHAnsi"/>
          <w:sz w:val="24"/>
          <w:szCs w:val="24"/>
          <w:vertAlign w:val="subscript"/>
        </w:rPr>
        <w:t>snps</w:t>
      </w:r>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 xml:space="preserve">seg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Heter-ozygous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r w:rsidRPr="009D3B9B">
              <w:rPr>
                <w:rFonts w:asciiTheme="majorHAnsi" w:hAnsiTheme="majorHAnsi" w:cstheme="majorHAnsi"/>
                <w:sz w:val="18"/>
                <w:szCs w:val="18"/>
              </w:rPr>
              <w:t xml:space="preserve"> /</w:t>
            </w:r>
            <w:r w:rsidRPr="009D3B9B">
              <w:rPr>
                <w:rFonts w:asciiTheme="majorHAnsi" w:hAnsiTheme="majorHAnsi" w:cstheme="majorHAnsi"/>
                <w:sz w:val="18"/>
                <w:szCs w:val="18"/>
                <w:vertAlign w:val="subscript"/>
              </w:rPr>
              <w:t>nind</w:t>
            </w:r>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Heterozy-gosity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 xml:space="preserve">seg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S = n</w:t>
            </w:r>
            <w:r w:rsidRPr="009D3B9B">
              <w:rPr>
                <w:rFonts w:asciiTheme="majorHAnsi" w:hAnsiTheme="majorHAnsi" w:cstheme="majorHAnsi"/>
                <w:color w:val="C4BC96" w:themeColor="background2" w:themeShade="BF"/>
                <w:sz w:val="18"/>
                <w:szCs w:val="18"/>
                <w:vertAlign w:val="subscript"/>
              </w:rPr>
              <w:t>seg</w:t>
            </w: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inds$hetero_all, and is identical to the multi-locus heterozygosity (MLH) estimates returned by the function MLH of the R package </w:t>
      </w:r>
      <w:r w:rsidR="00B876CE" w:rsidRPr="00B876CE">
        <w:rPr>
          <w:rFonts w:asciiTheme="majorHAnsi" w:hAnsiTheme="majorHAnsi" w:cstheme="majorHAnsi"/>
          <w:i/>
          <w:iCs/>
          <w:color w:val="000000" w:themeColor="text1"/>
        </w:rPr>
        <w:t>‘inbreedR’, stored in the column inds$MLH.</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**This estimate is stored in the column inds$hetero.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inds$hetero_all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r>
        <w:rPr>
          <w:rFonts w:asciiTheme="majorHAnsi" w:hAnsiTheme="majorHAnsi" w:cstheme="majorHAnsi"/>
          <w:b/>
          <w:bCs/>
        </w:rPr>
        <w:lastRenderedPageBreak/>
        <w:t>Sa</w:t>
      </w:r>
      <w:r w:rsidR="00BA31EB" w:rsidRPr="002D77A3">
        <w:rPr>
          <w:rFonts w:asciiTheme="majorHAnsi" w:hAnsiTheme="majorHAnsi" w:cstheme="majorHAnsi"/>
          <w:b/>
          <w:bCs/>
        </w:rPr>
        <w:t>mbaR’s estimation of locus specific Fst-values,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Differences in minor allele frequencies (MAF, or p) between populations can be summarized using a Fst-metric. SambaR relies upon the stamppFst function (of the package ‘Stampp’) to generate Weir &amp; Cockerham 1984 Fst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addition, SambaR uses built-in functions to calculate Fst estimates for each single SNP</w:t>
      </w:r>
      <w:r w:rsidR="00F84F54">
        <w:rPr>
          <w:rFonts w:asciiTheme="majorHAnsi" w:hAnsiTheme="majorHAnsi" w:cstheme="majorHAnsi"/>
        </w:rPr>
        <w:t>: locus specific Fst estimates</w:t>
      </w:r>
      <w:r w:rsidRPr="002D77A3">
        <w:rPr>
          <w:rFonts w:asciiTheme="majorHAnsi" w:hAnsiTheme="majorHAnsi" w:cstheme="majorHAnsi"/>
        </w:rPr>
        <w:t>. SambaR generates three different Fst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r w:rsidRPr="002D77A3">
        <w:rPr>
          <w:rFonts w:asciiTheme="majorHAnsi" w:hAnsiTheme="majorHAnsi" w:cstheme="majorHAnsi"/>
        </w:rPr>
        <w:t xml:space="preserve">Fst = </w:t>
      </w:r>
      <w:bookmarkStart w:id="47" w:name="_Hlk43284766"/>
      <w:r w:rsidRPr="002D77A3">
        <w:rPr>
          <w:rFonts w:asciiTheme="majorHAnsi" w:hAnsiTheme="majorHAnsi" w:cstheme="majorHAnsi"/>
        </w:rPr>
        <w:t>Var(p)/(p(1-p))</w:t>
      </w:r>
      <w:r w:rsidRPr="002D77A3">
        <w:rPr>
          <w:rFonts w:asciiTheme="majorHAnsi" w:hAnsiTheme="majorHAnsi" w:cstheme="majorHAnsi"/>
        </w:rPr>
        <w:tab/>
      </w:r>
      <w:bookmarkEnd w:id="47"/>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r w:rsidRPr="002D77A3">
        <w:rPr>
          <w:rFonts w:asciiTheme="majorHAnsi" w:hAnsiTheme="majorHAnsi" w:cstheme="majorHAnsi"/>
          <w:lang w:val="de-DE"/>
        </w:rPr>
        <w:t>Fst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t>Nei,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r w:rsidRPr="002D77A3">
        <w:rPr>
          <w:rFonts w:asciiTheme="majorHAnsi" w:hAnsiTheme="majorHAnsi" w:cstheme="majorHAnsi"/>
        </w:rPr>
        <w:t>Fst = (f0 – f1)/(1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Wright 1943 Fst</w:t>
      </w:r>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or σ</w:t>
      </w:r>
      <w:r w:rsidRPr="002D77A3">
        <w:rPr>
          <w:rFonts w:asciiTheme="majorHAnsi" w:hAnsiTheme="majorHAnsi" w:cstheme="majorHAnsi"/>
          <w:vertAlign w:val="subscript"/>
        </w:rPr>
        <w:t>p</w:t>
      </w:r>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  ½*((p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(i.e.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(i.e.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Fst = Var(p)/</w:t>
      </w:r>
      <w:bookmarkStart w:id="48" w:name="_Hlk43285740"/>
      <w:r w:rsidRPr="002D77A3">
        <w:rPr>
          <w:rFonts w:asciiTheme="majorHAnsi" w:hAnsiTheme="majorHAnsi" w:cstheme="majorHAnsi"/>
          <w:i/>
          <w:iCs/>
        </w:rPr>
        <w:t>(p(1-p))</w:t>
      </w:r>
      <w:r w:rsidRPr="002D77A3">
        <w:rPr>
          <w:rFonts w:asciiTheme="majorHAnsi" w:hAnsiTheme="majorHAnsi" w:cstheme="majorHAnsi"/>
          <w:i/>
          <w:iCs/>
        </w:rPr>
        <w:tab/>
      </w:r>
      <w:bookmarkEnd w:id="48"/>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For SNP2 in the example dataset above, the Var(p) and Fst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i/>
          <w:iCs/>
        </w:rPr>
        <w:t>Fst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Nei 1977 Fst</w:t>
      </w:r>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49"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49"/>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r w:rsidRPr="002D77A3">
        <w:rPr>
          <w:rFonts w:asciiTheme="majorHAnsi" w:hAnsiTheme="majorHAnsi" w:cstheme="majorHAnsi"/>
          <w:lang w:val="de-DE"/>
        </w:rPr>
        <w:t>Fst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0" w:name="_Hlk43231421"/>
      <w:r w:rsidRPr="002D77A3">
        <w:rPr>
          <w:rFonts w:asciiTheme="majorHAnsi" w:hAnsiTheme="majorHAnsi" w:cstheme="majorHAnsi"/>
          <w:b/>
          <w:bCs/>
          <w:i/>
          <w:iCs/>
        </w:rPr>
        <w:t>Cockerham &amp; Weir 1987 Fst</w:t>
      </w:r>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This measure was published by Cockerham and Weir in 1987, and is not be confused with their Fst metric published in 1984. The original notation used by Cockerham and Weir (1987) was:  Fst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0"/>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  </w:t>
      </w:r>
      <w:r w:rsidRPr="00973983">
        <w:rPr>
          <w:rFonts w:asciiTheme="majorHAnsi" w:hAnsiTheme="majorHAnsi"/>
        </w:rPr>
        <w:t>p</w:t>
      </w:r>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Fst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r w:rsidRPr="00973983">
        <w:rPr>
          <w:rFonts w:asciiTheme="majorHAnsi" w:hAnsiTheme="majorHAnsi"/>
        </w:rPr>
        <w:t>Fst = (f0 – f1)/(1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‘selectionanalyses’-function of SambaR will generate Fdist plots, showing locus specific Fst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consists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(e.g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Nei (1972), Genetic distance between populations, The American Naturalist 196(949): 283-292  </w:t>
      </w:r>
      <w:r>
        <w:rPr>
          <w:rFonts w:asciiTheme="majorHAnsi" w:hAnsiTheme="majorHAnsi" w:cstheme="majorHAnsi"/>
        </w:rPr>
        <w:t>(</w:t>
      </w:r>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 xml:space="preserve">SambaR’s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1" w:name="_Hlk40652509"/>
      <w:r w:rsidRPr="002D77A3">
        <w:rPr>
          <w:rFonts w:asciiTheme="majorHAnsi" w:hAnsiTheme="majorHAnsi" w:cstheme="majorHAnsi"/>
        </w:rPr>
        <w:t xml:space="preserve"> (Kardos et al., 2015)</w:t>
      </w:r>
      <w:bookmarkEnd w:id="51"/>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(obshomo - exphomo)/(n – exphomo) </w:t>
      </w:r>
      <w:r w:rsidRPr="002D77A3">
        <w:rPr>
          <w:rFonts w:asciiTheme="majorHAnsi" w:hAnsiTheme="majorHAnsi" w:cstheme="majorHAnsi"/>
          <w:i/>
          <w:iCs/>
          <w:lang w:val="es-CL"/>
        </w:rPr>
        <w:tab/>
      </w:r>
      <w:r w:rsidRPr="002D77A3">
        <w:rPr>
          <w:rFonts w:asciiTheme="majorHAnsi" w:hAnsiTheme="majorHAnsi" w:cstheme="majorHAnsi"/>
          <w:lang w:val="es-CL"/>
        </w:rPr>
        <w:t>(Kardos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obshomo:</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exphomo:</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selfing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(obshomo - exphomo)/(n – exphomo)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selfing. It also correctly indicates the proportion of autozygous sites of individual B (i.e. proportion IBD). Assuming the homozygous sites of individual A are IBS (identical by state) but not identical by descent (IBS), the most likely number of autozygous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(obshomo – exphomo)</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/exphomo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SambaR uses the R base function pchisq(df=1,lower.tail=FALSE)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second method SambaR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SambaR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If the heterozygosity and nucleotide diversity estimates are based on a dataset of 1000 sites, a chi-squared test returns:</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(He</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uses the R base function pchisq(df=1,lower.tail=FALSE)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2" w:name="_Hlk43318071"/>
      <w:r w:rsidRPr="002D77A3">
        <w:rPr>
          <w:rFonts w:asciiTheme="majorHAnsi" w:hAnsiTheme="majorHAnsi" w:cstheme="majorHAnsi"/>
          <w:b/>
          <w:bCs/>
        </w:rPr>
        <w:lastRenderedPageBreak/>
        <w:t>SambaR’s Bayesian population assignment (BPA) test, illustrated using an example dataset</w:t>
      </w:r>
    </w:p>
    <w:bookmarkEnd w:id="52"/>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Pr(A|red) = Pr(red|A)/(Pr(red|A)+Pr(red|B)) = 0.1/(0.1+0.01) = 0.91</w:t>
      </w:r>
    </w:p>
    <w:p w14:paraId="59D1771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Pr(B|red) = Pr(red|B)/(Pr(red|A)+Pr(red|B))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Let Hkj denote the probability that individual k belongs to population j, let MAFij denote the minor allele frequency of locus i in population j (excluding the genotype of individual k), let Oi denote the genotype of individual k for locus i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w:t>
      </w:r>
      <w:r w:rsidRPr="002D77A3">
        <w:rPr>
          <w:rFonts w:asciiTheme="majorHAnsi" w:hAnsiTheme="majorHAnsi" w:cstheme="majorHAnsi"/>
        </w:rPr>
        <w:tab/>
        <w:t>= (</w:t>
      </w:r>
      <w:bookmarkStart w:id="53" w:name="_Hlk35769304"/>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w:t>
      </w:r>
      <w:bookmarkEnd w:id="53"/>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{Oi = 0,1,2 and 0 ≤ MAF</w:t>
      </w:r>
      <w:r w:rsidRPr="002D77A3">
        <w:rPr>
          <w:rFonts w:asciiTheme="majorHAnsi" w:hAnsiTheme="majorHAnsi" w:cstheme="majorHAnsi"/>
          <w:vertAlign w:val="subscript"/>
        </w:rPr>
        <w:t xml:space="preserve">ij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4" w:name="_Hlk35775772"/>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5"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5"/>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4"/>
    <w:p w14:paraId="52020E7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6"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6"/>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If assuming a flat prior distribution (i.e. Pr(H</w:t>
      </w:r>
      <w:r w:rsidRPr="002D77A3">
        <w:rPr>
          <w:rFonts w:asciiTheme="majorHAnsi" w:hAnsiTheme="majorHAnsi" w:cstheme="majorHAnsi"/>
          <w:vertAlign w:val="subscript"/>
        </w:rPr>
        <w:t>kj</w:t>
      </w:r>
      <w:r w:rsidRPr="002D77A3">
        <w:rPr>
          <w:rFonts w:asciiTheme="majorHAnsi" w:hAnsiTheme="majorHAnsi" w:cstheme="majorHAnsi"/>
        </w:rPr>
        <w:t>) = 1/j), the formula for 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7" w:name="_Hlk35609800"/>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w:t>
      </w:r>
      <w:bookmarkEnd w:id="57"/>
      <w:r w:rsidRPr="002D77A3">
        <w:rPr>
          <w:rFonts w:asciiTheme="majorHAnsi" w:hAnsiTheme="majorHAnsi" w:cstheme="majorHAnsi"/>
        </w:rPr>
        <w:tab/>
        <w:t>= Pr(O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 / ∑</w:t>
      </w:r>
      <w:r w:rsidRPr="002D77A3">
        <w:rPr>
          <w:rFonts w:asciiTheme="majorHAnsi" w:hAnsiTheme="majorHAnsi" w:cstheme="majorHAnsi"/>
          <w:vertAlign w:val="subscript"/>
        </w:rPr>
        <w:t>j</w:t>
      </w:r>
      <w:r w:rsidRPr="002D77A3">
        <w:rPr>
          <w:rFonts w:asciiTheme="majorHAnsi" w:hAnsiTheme="majorHAnsi" w:cstheme="majorHAnsi"/>
          <w:vertAlign w:val="superscript"/>
        </w:rPr>
        <w:t>k</w:t>
      </w:r>
      <w:r w:rsidRPr="002D77A3">
        <w:rPr>
          <w:rFonts w:asciiTheme="majorHAnsi" w:hAnsiTheme="majorHAnsi" w:cstheme="majorHAnsi"/>
        </w:rPr>
        <w:t xml:space="preserve"> Pr(O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SambaR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58" w:name="_Hlk35609926"/>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r w:rsidRPr="002D77A3">
        <w:rPr>
          <w:rFonts w:asciiTheme="majorHAnsi" w:hAnsiTheme="majorHAnsi" w:cstheme="majorHAnsi"/>
        </w:rPr>
        <w:t>)</w:t>
      </w:r>
      <w:bookmarkEnd w:id="58"/>
      <w:r w:rsidRPr="002D77A3">
        <w:rPr>
          <w:rFonts w:asciiTheme="majorHAnsi" w:hAnsiTheme="majorHAnsi" w:cstheme="majorHAnsi"/>
        </w:rPr>
        <w:tab/>
        <w:t>= (n-1)*Pr(H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PopA or PopB. Ind1 has been assigned to PopA, but what is the probability it does indeed belong to PopA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Let Pr_sum denote: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Pr(popA|2) = Pr(2|popA)/Pr_sum = 0.125</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Pr(popB|2) = Pr(2|popB)/Pr_sum = 0.8</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Pr(popA|2) = Pr(2|popA)/Pr_sum = 0.375</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Pr(popB|2) = Pr(2|popB)/Pr_sum = 0.7</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i/>
          <w:iCs/>
        </w:rPr>
        <w:lastRenderedPageBreak/>
        <w:t>Pr(popA|2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i/>
          <w:iCs/>
        </w:rPr>
        <w:t>Pr(popB|2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PopA and PopB, Ind1 belongs with 99.3% probability to PopB and with 0.7% probability to PopA,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aims to facilitate objective interpretation of ordination analyses by calculating a ‘dc-score’ for PCA, PCoA, CA and DAPC analyses. The dc-score, or ‘distinct clustering’-score, measures the overlap between population clusters in a 2-dimensional space defined by the first and second axis of an ordination analysis (e.g. PCA and PCoA).</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59" w:name="_Hlk35635109"/>
      <w:r w:rsidRPr="002D77A3">
        <w:rPr>
          <w:rFonts w:asciiTheme="majorHAnsi" w:hAnsiTheme="majorHAnsi" w:cstheme="majorHAnsi"/>
        </w:rPr>
        <w:t xml:space="preserve">p1i_j </w:t>
      </w:r>
      <w:bookmarkEnd w:id="59"/>
      <w:r w:rsidRPr="002D77A3">
        <w:rPr>
          <w:rFonts w:asciiTheme="majorHAnsi" w:hAnsiTheme="majorHAnsi" w:cstheme="majorHAnsi"/>
        </w:rPr>
        <w:t>and p2i_j denote the loading of sample i, belonging to population j, on the first and second ordination axes, and let n</w:t>
      </w:r>
      <w:r w:rsidRPr="002D77A3">
        <w:rPr>
          <w:rFonts w:asciiTheme="majorHAnsi" w:hAnsiTheme="majorHAnsi" w:cstheme="majorHAnsi"/>
          <w:vertAlign w:val="subscript"/>
        </w:rPr>
        <w:t>j</w:t>
      </w:r>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loadings (population centres)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0" w:name="_Hlk35635574"/>
      <w:bookmarkStart w:id="61" w:name="_Hlk35635157"/>
      <w:r w:rsidRPr="002D77A3">
        <w:rPr>
          <w:rFonts w:asciiTheme="majorHAnsi" w:hAnsiTheme="majorHAnsi" w:cstheme="majorHAnsi"/>
        </w:rPr>
        <w:t>p1j</w:t>
      </w:r>
      <w:bookmarkEnd w:id="60"/>
      <w:r w:rsidRPr="002D77A3">
        <w:rPr>
          <w:rFonts w:asciiTheme="majorHAnsi" w:hAnsiTheme="majorHAnsi" w:cstheme="majorHAnsi"/>
        </w:rPr>
        <w:t xml:space="preserve"> = </w:t>
      </w:r>
      <w:bookmarkStart w:id="62" w:name="_Hlk35636043"/>
      <w:r w:rsidRPr="002D77A3">
        <w:rPr>
          <w:rFonts w:asciiTheme="majorHAnsi" w:hAnsiTheme="majorHAnsi" w:cstheme="majorHAnsi"/>
        </w:rPr>
        <w:t xml:space="preserve">( </w:t>
      </w:r>
      <w:bookmarkStart w:id="63" w:name="_Hlk40536700"/>
      <w:r w:rsidRPr="002D77A3">
        <w:rPr>
          <w:rFonts w:asciiTheme="majorHAnsi" w:hAnsiTheme="majorHAnsi" w:cstheme="majorHAnsi"/>
        </w:rPr>
        <w:t>∑</w:t>
      </w:r>
      <w:bookmarkEnd w:id="63"/>
      <w:r w:rsidRPr="002D77A3">
        <w:rPr>
          <w:rFonts w:asciiTheme="majorHAnsi" w:hAnsiTheme="majorHAnsi" w:cstheme="majorHAnsi"/>
          <w:vertAlign w:val="subscript"/>
        </w:rPr>
        <w:t>i</w:t>
      </w:r>
      <w:r w:rsidRPr="002D77A3">
        <w:rPr>
          <w:rFonts w:asciiTheme="majorHAnsi" w:hAnsiTheme="majorHAnsi" w:cstheme="majorHAnsi"/>
          <w:vertAlign w:val="superscript"/>
        </w:rPr>
        <w:t>nj</w:t>
      </w:r>
      <w:r w:rsidRPr="002D77A3">
        <w:rPr>
          <w:rFonts w:asciiTheme="majorHAnsi" w:hAnsiTheme="majorHAnsi" w:cstheme="majorHAnsi"/>
        </w:rPr>
        <w:t xml:space="preserve"> </w:t>
      </w:r>
      <w:bookmarkEnd w:id="62"/>
      <w:r w:rsidRPr="002D77A3">
        <w:rPr>
          <w:rFonts w:asciiTheme="majorHAnsi" w:hAnsiTheme="majorHAnsi" w:cstheme="majorHAnsi"/>
        </w:rPr>
        <w:t>p1i_j )</w:t>
      </w:r>
      <w:bookmarkStart w:id="64" w:name="_Hlk35636086"/>
      <w:r w:rsidRPr="002D77A3">
        <w:rPr>
          <w:rFonts w:asciiTheme="majorHAnsi" w:hAnsiTheme="majorHAnsi" w:cstheme="majorHAnsi"/>
        </w:rPr>
        <w:t>/n</w:t>
      </w:r>
      <w:r w:rsidRPr="002D77A3">
        <w:rPr>
          <w:rFonts w:asciiTheme="majorHAnsi" w:hAnsiTheme="majorHAnsi" w:cstheme="majorHAnsi"/>
          <w:vertAlign w:val="subscript"/>
        </w:rPr>
        <w:t>j</w:t>
      </w:r>
      <w:bookmarkEnd w:id="64"/>
    </w:p>
    <w:bookmarkEnd w:id="61"/>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p2j = ( ∑</w:t>
      </w:r>
      <w:r w:rsidRPr="002D77A3">
        <w:rPr>
          <w:rFonts w:asciiTheme="majorHAnsi" w:hAnsiTheme="majorHAnsi" w:cstheme="majorHAnsi"/>
          <w:vertAlign w:val="subscript"/>
        </w:rPr>
        <w:t>i</w:t>
      </w:r>
      <w:r w:rsidRPr="002D77A3">
        <w:rPr>
          <w:rFonts w:asciiTheme="majorHAnsi" w:hAnsiTheme="majorHAnsi" w:cstheme="majorHAnsi"/>
          <w:vertAlign w:val="superscript"/>
        </w:rPr>
        <w:t>nj</w:t>
      </w:r>
      <w:r w:rsidRPr="002D77A3">
        <w:rPr>
          <w:rFonts w:asciiTheme="majorHAnsi" w:hAnsiTheme="majorHAnsi" w:cstheme="majorHAnsi"/>
        </w:rPr>
        <w:t xml:space="preserve"> p2i_j )/n</w:t>
      </w:r>
      <w:r w:rsidRPr="002D77A3">
        <w:rPr>
          <w:rFonts w:asciiTheme="majorHAnsi" w:hAnsiTheme="majorHAnsi" w:cstheme="majorHAnsi"/>
          <w:vertAlign w:val="subscript"/>
        </w:rPr>
        <w:t>j</w:t>
      </w:r>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dj of samples belonging to population j from the population centre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5" w:name="_Hlk35637454"/>
      <w:r w:rsidRPr="002D77A3">
        <w:rPr>
          <w:rFonts w:asciiTheme="majorHAnsi" w:hAnsiTheme="majorHAnsi" w:cstheme="majorHAnsi"/>
        </w:rPr>
        <w:t>di_j = √</w:t>
      </w:r>
      <w:bookmarkStart w:id="66"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6"/>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7" w:name="_Hlk35637606"/>
      <w:bookmarkEnd w:id="65"/>
      <w:r w:rsidRPr="002D77A3">
        <w:rPr>
          <w:rFonts w:asciiTheme="majorHAnsi" w:hAnsiTheme="majorHAnsi" w:cstheme="majorHAnsi"/>
        </w:rPr>
        <w:t>dj = ( ∑</w:t>
      </w:r>
      <w:r w:rsidRPr="002D77A3">
        <w:rPr>
          <w:rFonts w:asciiTheme="majorHAnsi" w:hAnsiTheme="majorHAnsi" w:cstheme="majorHAnsi"/>
          <w:vertAlign w:val="subscript"/>
        </w:rPr>
        <w:t>i</w:t>
      </w:r>
      <w:r w:rsidRPr="002D77A3">
        <w:rPr>
          <w:rFonts w:asciiTheme="majorHAnsi" w:hAnsiTheme="majorHAnsi" w:cstheme="majorHAnsi"/>
          <w:vertAlign w:val="superscript"/>
        </w:rPr>
        <w:t xml:space="preserve">nj </w:t>
      </w:r>
      <w:r w:rsidRPr="002D77A3">
        <w:rPr>
          <w:rFonts w:asciiTheme="majorHAnsi" w:hAnsiTheme="majorHAnsi" w:cstheme="majorHAnsi"/>
        </w:rPr>
        <w:t xml:space="preserve"> di_j )/n</w:t>
      </w:r>
      <w:r w:rsidRPr="002D77A3">
        <w:rPr>
          <w:rFonts w:asciiTheme="majorHAnsi" w:hAnsiTheme="majorHAnsi" w:cstheme="majorHAnsi"/>
          <w:vertAlign w:val="subscript"/>
        </w:rPr>
        <w:t>j</w:t>
      </w:r>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distance of all samples from their population centres, given n</w:t>
      </w:r>
      <w:r w:rsidRPr="002D77A3">
        <w:rPr>
          <w:rFonts w:asciiTheme="majorHAnsi" w:hAnsiTheme="majorHAnsi" w:cstheme="majorHAnsi"/>
          <w:vertAlign w:val="subscript"/>
        </w:rPr>
        <w:t>z</w:t>
      </w:r>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dz = ( ∑</w:t>
      </w:r>
      <w:r w:rsidRPr="002D77A3">
        <w:rPr>
          <w:rFonts w:asciiTheme="majorHAnsi" w:hAnsiTheme="majorHAnsi" w:cstheme="majorHAnsi"/>
          <w:vertAlign w:val="subscript"/>
        </w:rPr>
        <w:t>j</w:t>
      </w:r>
      <w:r w:rsidRPr="002D77A3">
        <w:rPr>
          <w:rFonts w:asciiTheme="majorHAnsi" w:hAnsiTheme="majorHAnsi" w:cstheme="majorHAnsi"/>
          <w:vertAlign w:val="superscript"/>
        </w:rPr>
        <w:t xml:space="preserve">z </w:t>
      </w:r>
      <w:r w:rsidRPr="002D77A3">
        <w:rPr>
          <w:rFonts w:asciiTheme="majorHAnsi" w:hAnsiTheme="majorHAnsi" w:cstheme="majorHAnsi"/>
        </w:rPr>
        <w:t xml:space="preserve"> dj )/n</w:t>
      </w:r>
      <w:r w:rsidRPr="002D77A3">
        <w:rPr>
          <w:rFonts w:asciiTheme="majorHAnsi" w:hAnsiTheme="majorHAnsi" w:cstheme="majorHAnsi"/>
          <w:vertAlign w:val="subscript"/>
        </w:rPr>
        <w:t>z</w:t>
      </w:r>
      <w:r w:rsidRPr="002D77A3">
        <w:rPr>
          <w:rFonts w:asciiTheme="majorHAnsi" w:hAnsiTheme="majorHAnsi" w:cstheme="majorHAnsi"/>
        </w:rPr>
        <w:t xml:space="preserve"> </w:t>
      </w:r>
    </w:p>
    <w:bookmarkEnd w:id="67"/>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centres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distance between population centres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68" w:name="_Hlk35637902"/>
      <w:r w:rsidRPr="002D77A3">
        <w:rPr>
          <w:rFonts w:asciiTheme="majorHAnsi" w:hAnsiTheme="majorHAnsi" w:cstheme="majorHAnsi"/>
        </w:rPr>
        <w:t>( ∑</w:t>
      </w:r>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68"/>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dc = dz/dm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To calculate the dc-score, SambaR derives the mean loadings per population (‘population centres’):</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Thirdly, SambaR calculates the mean distance between sample loadings and population centres, and between population centres,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(dz/dm)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w:t>
            </w:r>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popA-popB</w:t>
            </w:r>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w:t>
            </w:r>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popA-popC</w:t>
            </w:r>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w:t>
            </w:r>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popB-popC</w:t>
            </w:r>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w:t>
            </w:r>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PopC</w:t>
            </w:r>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PopC</w:t>
            </w:r>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dz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r w:rsidRPr="00BC2329">
        <w:rPr>
          <w:rFonts w:asciiTheme="majorHAnsi" w:hAnsiTheme="majorHAnsi" w:cstheme="majorHAnsi"/>
          <w:b/>
          <w:bCs/>
        </w:rPr>
        <w:lastRenderedPageBreak/>
        <w:t xml:space="preserve">SambaR’s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SambaR,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zero’s.</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How does SambaR generate SFS-vectors?</w:t>
      </w:r>
    </w:p>
    <w:p w14:paraId="506A9BF2" w14:textId="6C5BE998" w:rsidR="00BA31EB"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SambaR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glSum function of the adegenet package. The minor allele is defined based on the total dataset. As a consequence, some populations can carry SNPs with more minor allele copies than major allele copies. If so, SambaR subtracts for these particular SNP the number of minor allele copies from the total number of observed allele copies (ignoring missing data points). This latter number is computed with the glNA-function of the adegenet package. </w:t>
      </w:r>
      <w:r w:rsidR="004675D3" w:rsidRPr="004675D3">
        <w:rPr>
          <w:rFonts w:asciiTheme="majorHAnsi" w:hAnsiTheme="majorHAnsi"/>
          <w:color w:val="auto"/>
        </w:rPr>
        <w:t xml:space="preserve">The output is saved in the snps dataframe,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 xml:space="preserve">table(snps$mac_popname) </w:t>
      </w:r>
      <w:r>
        <w:rPr>
          <w:rFonts w:asciiTheme="majorHAnsi" w:hAnsiTheme="majorHAnsi"/>
          <w:i/>
          <w:color w:val="auto"/>
        </w:rPr>
        <w:tab/>
        <w:t># replace ‘popname’  with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69"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PopA</w:t>
            </w:r>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PopA</w:t>
            </w:r>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69"/>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0"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B</w:t>
            </w:r>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0"/>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B</w:t>
            </w:r>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lastRenderedPageBreak/>
        <w:t>PopA:</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PopB:</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r>
        <w:rPr>
          <w:rFonts w:asciiTheme="majorHAnsi" w:hAnsiTheme="majorHAnsi" w:cstheme="majorHAnsi"/>
        </w:rPr>
        <w:t>PopA:</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r>
        <w:rPr>
          <w:rFonts w:asciiTheme="majorHAnsi" w:hAnsiTheme="majorHAnsi" w:cstheme="majorHAnsi"/>
        </w:rPr>
        <w:t>PopB:</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The latter two vectors are outputted by SambaR.</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he SFS vector generated by SambaR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r w:rsidR="00BA31EB">
        <w:rPr>
          <w:rFonts w:asciiTheme="majorHAnsi" w:hAnsiTheme="majorHAnsi" w:cstheme="majorHAnsi"/>
        </w:rPr>
        <w:t>are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r>
        <w:rPr>
          <w:rFonts w:asciiTheme="majorHAnsi" w:hAnsiTheme="majorHAnsi"/>
          <w:color w:val="auto"/>
        </w:rPr>
        <w:t xml:space="preserve">SambaR calculates confidence intervals using a bootstrap method. Bootstrap estimates are generated by resampling, with replacement, the mac-vector generated at step 1, with a sample size which equals the length of the mac vector. By default, SambaR performs 100 bootstraps replicated. The obtained 95% confidence intervals </w:t>
      </w:r>
      <w:r w:rsidR="006F4710">
        <w:rPr>
          <w:rFonts w:asciiTheme="majorHAnsi" w:hAnsiTheme="majorHAnsi"/>
          <w:color w:val="auto"/>
        </w:rPr>
        <w:t xml:space="preserve">(i.e, mean </w:t>
      </w:r>
      <w:r w:rsidR="00EE5735">
        <w:rPr>
          <w:rFonts w:asciiTheme="majorHAnsi" w:hAnsiTheme="majorHAnsi"/>
          <w:color w:val="auto"/>
        </w:rPr>
        <w:t xml:space="preserve">± 2*sd) </w:t>
      </w:r>
      <w:r>
        <w:rPr>
          <w:rFonts w:asciiTheme="majorHAnsi" w:hAnsiTheme="majorHAnsi"/>
          <w:color w:val="auto"/>
        </w:rPr>
        <w:t>are shown in the SFS barplots</w:t>
      </w:r>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How does SambaR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 xml:space="preserve">Generally, the presence of missing data results in an overestimate of the number of SNP with low number of minor alleles (i.e., higher bars at the left side of the SFS vector), and an underestimate of the number of SNPs with a high number of minor allele (i.e,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SambaR imputes the data by calculating genotype probabilities from population specific minor allele frequencies. As an example, say that the minor allele frequency is 0.1, then the genotype (AA, Aa, aa) probabilities are respectively 0.81, 0.18 and 0.01. SambaR then generates a random value (using the runif function) between 0 and 1. If the value is between 0 and </w:t>
      </w:r>
      <w:r w:rsidR="00F447A8">
        <w:rPr>
          <w:rFonts w:asciiTheme="majorHAnsi" w:hAnsiTheme="majorHAnsi" w:cstheme="majorHAnsi"/>
        </w:rPr>
        <w:t xml:space="preserve">0.81, SambaR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r w:rsidR="009E2658">
        <w:rPr>
          <w:rFonts w:asciiTheme="majorHAnsi" w:hAnsiTheme="majorHAnsi" w:cstheme="majorHAnsi"/>
        </w:rPr>
        <w:t>SambaR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filterdata()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min_mac to 1 when (re)running the filterdata-function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1" w:name="_Toc84022715"/>
      <w:r>
        <w:lastRenderedPageBreak/>
        <w:t>1</w:t>
      </w:r>
      <w:r w:rsidR="008974CA">
        <w:t>0</w:t>
      </w:r>
      <w:r w:rsidRPr="007338B3">
        <w:t xml:space="preserve">. </w:t>
      </w:r>
      <w:r>
        <w:t>Simulate your data</w:t>
      </w:r>
      <w:bookmarkEnd w:id="71"/>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NOTE: the simulation tool included in SambaR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simcoal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r>
        <w:rPr>
          <w:rFonts w:asciiTheme="majorHAnsi" w:hAnsiTheme="majorHAnsi"/>
          <w:b/>
          <w:bCs/>
          <w:color w:val="auto"/>
        </w:rPr>
        <w:t>o</w:t>
      </w:r>
      <w:r w:rsidRPr="00392F1D">
        <w:rPr>
          <w:rFonts w:asciiTheme="majorHAnsi" w:hAnsiTheme="majorHAnsi"/>
          <w:b/>
          <w:bCs/>
          <w:color w:val="auto"/>
        </w:rPr>
        <w:t>utliersim</w:t>
      </w:r>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r>
        <w:rPr>
          <w:rFonts w:asciiTheme="majorHAnsi" w:hAnsiTheme="majorHAnsi"/>
          <w:color w:val="auto"/>
        </w:rPr>
        <w:t>SambaR provides a function</w:t>
      </w:r>
      <w:r w:rsidR="00C12C8C">
        <w:rPr>
          <w:rFonts w:asciiTheme="majorHAnsi" w:hAnsiTheme="majorHAnsi"/>
          <w:color w:val="auto"/>
        </w:rPr>
        <w:t>, called outliersim,</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PCadapt and OutFLANK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t=0</w:t>
      </w:r>
      <w:r w:rsidR="00FB0B65" w:rsidRPr="00C1640B">
        <w:rPr>
          <w:rFonts w:asciiTheme="majorHAnsi" w:hAnsiTheme="majorHAnsi"/>
          <w:color w:val="auto"/>
        </w:rPr>
        <w:tab/>
      </w:r>
      <w:r w:rsidR="00FB0B65" w:rsidRPr="00C1640B">
        <w:rPr>
          <w:rFonts w:asciiTheme="majorHAnsi" w:hAnsiTheme="majorHAnsi"/>
          <w:color w:val="auto"/>
        </w:rPr>
        <w:tab/>
        <w:t>time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r w:rsidR="00FB0B65" w:rsidRPr="00FB0B65">
        <w:rPr>
          <w:rFonts w:asciiTheme="majorHAnsi" w:hAnsiTheme="majorHAnsi"/>
          <w:i/>
          <w:iCs/>
          <w:color w:val="auto"/>
        </w:rPr>
        <w:t>ngen</w:t>
      </w:r>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i/>
          <w:iCs/>
          <w:color w:val="auto"/>
        </w:rPr>
        <w:t>samplesize</w:t>
      </w:r>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r w:rsidR="007E4677" w:rsidRPr="009C14F8">
        <w:rPr>
          <w:rFonts w:asciiTheme="majorHAnsi" w:hAnsiTheme="majorHAnsi"/>
          <w:i/>
          <w:iCs/>
          <w:color w:val="auto"/>
        </w:rPr>
        <w:t>nfounders</w:t>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r w:rsidR="007E4677" w:rsidRPr="009C14F8">
        <w:rPr>
          <w:rFonts w:asciiTheme="majorHAnsi" w:hAnsiTheme="majorHAnsi"/>
          <w:i/>
          <w:iCs/>
          <w:color w:val="auto"/>
        </w:rPr>
        <w:t>nesourcepop</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r w:rsidR="007E4677" w:rsidRPr="00FB0B65">
        <w:rPr>
          <w:rFonts w:asciiTheme="majorHAnsi" w:hAnsiTheme="majorHAnsi"/>
          <w:i/>
          <w:iCs/>
          <w:color w:val="BFBFBF" w:themeColor="background1" w:themeShade="BF"/>
        </w:rPr>
        <w:t>nfounders</w:t>
      </w:r>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By default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The user can define constant effective population sizes of the source and founders population</w:t>
      </w:r>
      <w:r w:rsidR="00C12C8C">
        <w:rPr>
          <w:rFonts w:asciiTheme="majorHAnsi" w:hAnsiTheme="majorHAnsi"/>
          <w:color w:val="auto"/>
        </w:rPr>
        <w:t xml:space="preserve"> (</w:t>
      </w:r>
      <w:r w:rsidR="00C12C8C" w:rsidRPr="00C12C8C">
        <w:rPr>
          <w:rFonts w:asciiTheme="majorHAnsi" w:hAnsiTheme="majorHAnsi"/>
          <w:i/>
          <w:iCs/>
          <w:color w:val="auto"/>
        </w:rPr>
        <w:t>nesourcepop,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r w:rsidR="00C12C8C" w:rsidRPr="00C12C8C">
        <w:rPr>
          <w:rFonts w:asciiTheme="majorHAnsi" w:hAnsiTheme="majorHAnsi"/>
          <w:i/>
          <w:iCs/>
          <w:color w:val="auto"/>
        </w:rPr>
        <w:t>nfounders</w:t>
      </w:r>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r w:rsidR="00C12C8C" w:rsidRPr="00C12C8C">
        <w:rPr>
          <w:rFonts w:asciiTheme="majorHAnsi" w:hAnsiTheme="majorHAnsi"/>
          <w:i/>
          <w:iCs/>
          <w:color w:val="auto"/>
        </w:rPr>
        <w:t>ngen</w:t>
      </w:r>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r w:rsidR="00C12C8C" w:rsidRPr="00C12C8C">
        <w:rPr>
          <w:rFonts w:asciiTheme="majorHAnsi" w:hAnsiTheme="majorHAnsi"/>
          <w:i/>
          <w:iCs/>
          <w:color w:val="auto"/>
        </w:rPr>
        <w:t>samplesize</w:t>
      </w:r>
      <w:r w:rsidR="00C12C8C">
        <w:rPr>
          <w:rFonts w:asciiTheme="majorHAnsi" w:hAnsiTheme="majorHAnsi"/>
          <w:color w:val="auto"/>
        </w:rPr>
        <w:t xml:space="preserve">), and the number of SNPs </w:t>
      </w:r>
      <w:r>
        <w:rPr>
          <w:rFonts w:asciiTheme="majorHAnsi" w:hAnsiTheme="majorHAnsi"/>
          <w:color w:val="auto"/>
        </w:rPr>
        <w:t>(</w:t>
      </w:r>
      <w:r w:rsidRPr="00C12C8C">
        <w:rPr>
          <w:rFonts w:asciiTheme="majorHAnsi" w:hAnsiTheme="majorHAnsi"/>
          <w:i/>
          <w:iCs/>
          <w:color w:val="auto"/>
        </w:rPr>
        <w:t>nloc</w:t>
      </w:r>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r w:rsidR="00C12C8C" w:rsidRPr="00FB0B65">
        <w:rPr>
          <w:rFonts w:asciiTheme="majorHAnsi" w:hAnsiTheme="majorHAnsi"/>
          <w:i/>
          <w:iCs/>
          <w:color w:val="auto"/>
        </w:rPr>
        <w:t>nselectedloci</w:t>
      </w:r>
      <w:r w:rsidR="00C12C8C">
        <w:rPr>
          <w:rFonts w:asciiTheme="majorHAnsi" w:hAnsiTheme="majorHAnsi"/>
          <w:color w:val="auto"/>
        </w:rPr>
        <w:t>) which experience positive selection in both founder populations with a user defined selection strength (</w:t>
      </w:r>
      <w:r w:rsidR="00C12C8C" w:rsidRPr="00FB0B65">
        <w:rPr>
          <w:rFonts w:asciiTheme="majorHAnsi" w:hAnsiTheme="majorHAnsi"/>
          <w:i/>
          <w:iCs/>
          <w:color w:val="auto"/>
        </w:rPr>
        <w:t>selcoef</w:t>
      </w:r>
      <w:r w:rsidR="00C12C8C">
        <w:rPr>
          <w:rFonts w:asciiTheme="majorHAnsi" w:hAnsiTheme="majorHAnsi"/>
          <w:color w:val="auto"/>
        </w:rPr>
        <w:t>). If the flag do_selectionscan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outliersim(export=TRUE,nloc=10000,ngen=1500,nesourcepop=10000,nefounderpop1=5000,nefounderpop2=5000,nfounders=50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mycorrection can be used to specify the desired multiple test correction method, and accepts the </w:t>
      </w:r>
      <w:r w:rsidRPr="0091128B">
        <w:rPr>
          <w:rFonts w:asciiTheme="majorHAnsi" w:hAnsiTheme="majorHAnsi"/>
          <w:color w:val="auto"/>
        </w:rPr>
        <w:t>values ‘none’, ‘bonferroni’,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manhattan plot </w:t>
      </w:r>
      <w:r>
        <w:rPr>
          <w:rFonts w:asciiTheme="majorHAnsi" w:hAnsiTheme="majorHAnsi"/>
          <w:color w:val="auto"/>
        </w:rPr>
        <w:t xml:space="preserve">generated by outliersim,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PCadapt as outliers. All points in orange are marked by Out</w:t>
      </w:r>
      <w:r>
        <w:rPr>
          <w:rFonts w:asciiTheme="majorHAnsi" w:hAnsiTheme="majorHAnsi"/>
          <w:color w:val="auto"/>
        </w:rPr>
        <w:t>FLANK</w:t>
      </w:r>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r>
        <w:rPr>
          <w:rFonts w:asciiTheme="majorHAnsi" w:hAnsiTheme="majorHAnsi"/>
          <w:b/>
          <w:bCs/>
          <w:color w:val="auto"/>
        </w:rPr>
        <w:t>runsim_power()</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The outliersim function allows to estimate power and specificity of the selection scans GWDS, PCadapt and OutFlank for one demographic model. SambaR also provides a function, runsim_power,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runsim_power(n_gen=50,n_loci=1000,mycorr="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The runsim_power runs the outliersim function for all combinations of founder Ne and selection strength (defined with the nevector and selcoefvector flags) and afterwards displays all power and specificity estimates in heatmaps.</w:t>
      </w:r>
      <w:r w:rsidR="00F70570">
        <w:rPr>
          <w:rFonts w:asciiTheme="majorHAnsi" w:hAnsiTheme="majorHAnsi"/>
          <w:color w:val="auto"/>
        </w:rPr>
        <w:t xml:space="preserve"> By default the power and specificity scores are shown for the pairwise comparison between the source population and founder population 1. Set the flag ‘my_comparison’ to 2 to obtain the scores for the pairwise comparison between the source </w:t>
      </w:r>
      <w:r w:rsidR="00F70570">
        <w:rPr>
          <w:rFonts w:asciiTheme="majorHAnsi" w:hAnsiTheme="majorHAnsi"/>
          <w:color w:val="auto"/>
        </w:rPr>
        <w:lastRenderedPageBreak/>
        <w:t>population and founder population 2. Set the flag ‘my_comparison’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mycorrection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method, and accepts the values ‘none’, ‘ ‘bonferroni’,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r>
        <w:rPr>
          <w:rFonts w:asciiTheme="majorHAnsi" w:hAnsiTheme="majorHAnsi"/>
          <w:b/>
          <w:bCs/>
          <w:color w:val="auto"/>
        </w:rPr>
        <w:t>p</w:t>
      </w:r>
      <w:r w:rsidRPr="00C1640B">
        <w:rPr>
          <w:rFonts w:asciiTheme="majorHAnsi" w:hAnsiTheme="majorHAnsi"/>
          <w:b/>
          <w:bCs/>
          <w:color w:val="auto"/>
        </w:rPr>
        <w:t>lotfdr()</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Another option is to create line plots showing GWDS, OutFLANK and PCadapt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plotfdr(do_analysis=TRUE,do_export=TRUE,loci_nr=10000,gen_nr=20,selected_nr=1000,vector_ne=c(20,40,60,80,100,120,160,200),samples_nr=30,selection_coefficient=0.1,plot_fdr=FALSE,add_bh=TRUE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For precise estimates, set loci_nr to 100</w:t>
      </w:r>
      <w:r w:rsidR="00BF2419">
        <w:rPr>
          <w:rFonts w:asciiTheme="majorHAnsi" w:hAnsiTheme="majorHAnsi"/>
          <w:color w:val="auto"/>
        </w:rPr>
        <w:t>.</w:t>
      </w:r>
      <w:r>
        <w:rPr>
          <w:rFonts w:asciiTheme="majorHAnsi" w:hAnsiTheme="majorHAnsi"/>
          <w:color w:val="auto"/>
        </w:rPr>
        <w:t>000 and selected_nr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By default the power and specificity scores are shown for the pairwise comparison between the source population and founder population 1. Set the flag ‘my_comp’ to 2 to obtain the scores for the pairwise comparison between the source population and founder population 2. Set the flag ‘my_comp’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plotfdr function </w:t>
      </w:r>
      <w:r>
        <w:rPr>
          <w:rFonts w:asciiTheme="majorHAnsi" w:hAnsiTheme="majorHAnsi"/>
          <w:color w:val="auto"/>
        </w:rPr>
        <w:t>will export into the working directory both an output plot and output tables with the power and specificity estimates. If you set the flag plot_fdr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but likely not 10%, as implied by the example command above. However, if you rerun the function, but this time with the flag do_analysis set to FALSE and with providing to the myinputmatrix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plotfdr(do_analysis=FALSE,do_export=TRUE,loci_nr=10000,selected_nr=1000,vector_ne=c(20,40,60,80,100,120,160,200),samples_nr=30,plot_fdr=FALSE,myinputmatrix="FDR_vs_correctionmethod.comp3.s0.1.nSNPs100000.samplesize30.ngen20")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add_bh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r>
        <w:rPr>
          <w:rFonts w:asciiTheme="majorHAnsi" w:hAnsiTheme="majorHAnsi"/>
          <w:color w:val="auto"/>
        </w:rPr>
        <w:t xml:space="preserve">SambaR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runsim_retained(n_loci=1100,n_selectedloci=1000,sel_coef=0.1,sourcemafmean=c(0.01,0.1,0.4),ne=c(1,2,5),do_heatmap=TRUE,do_export=FALSE)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runsim_fixation(n_loci=1100,ne_F=50,n_selectedloci=1000,do_export=FALSE,n_gen=50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-2*ne_F*</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-2*ne_F*(</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runsim_fixationtime(n_loci=1100,n_selectedloci=1000,sel_coef=0.1,maf_source=0.15,do_export=FALSE)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 xml:space="preserve">multimafburnin(mymaf_means=c(0.1,0.125,0.15,0.2),maf_vector=NULL)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maf_vector an input vector with observed minor allele frequencies. Say for example that the source population in your true SNP dataset is called ‘Norway’, this could be: </w:t>
      </w:r>
      <w:r w:rsidRPr="00FC28D1">
        <w:rPr>
          <w:rFonts w:asciiTheme="majorHAnsi" w:hAnsiTheme="majorHAnsi"/>
          <w:i/>
          <w:iCs/>
          <w:color w:val="auto"/>
        </w:rPr>
        <w:t>snps$maf_Norway[snps$filter].</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2" w:name="_Toc84022716"/>
      <w:r>
        <w:lastRenderedPageBreak/>
        <w:t>1</w:t>
      </w:r>
      <w:r w:rsidR="008974CA">
        <w:t>1</w:t>
      </w:r>
      <w:r w:rsidRPr="007338B3">
        <w:t xml:space="preserve">. </w:t>
      </w:r>
      <w:r>
        <w:t>Solve or work around errors</w:t>
      </w:r>
      <w:bookmarkEnd w:id="72"/>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coloured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r w:rsidRPr="00401D9C">
        <w:rPr>
          <w:rFonts w:asciiTheme="majorHAnsi" w:hAnsiTheme="majorHAnsi"/>
          <w:i/>
          <w:iCs/>
          <w:color w:val="auto"/>
        </w:rPr>
        <w:t>importdata(silent=FALSE)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disable the responsible the lines in the SambaR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filterdata(</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plot_indF</w:t>
      </w:r>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Error in plot.new()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plot_indF().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if(!silent){cat("plot_indF",sep="\n")}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if(!silent)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if(!silent){cat("plot_indF",sep="\n")}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#plot_indF(export="eps",plotname="Inbreeding")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#plot_indF(export="pdf",plotname="Inbreeding")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#plot_indF(export="png",plotname="Inbreeding")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if(!silent){cat("plotscatter_indF",sep="\n")}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SambaR script (user the source function), and try rerunning the filterdata.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Note that, obviously, this solution only works for certain problems. If disabling vital parts of the process, SambaR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7C2F"/>
    <w:rsid w:val="00610359"/>
    <w:rsid w:val="00610BB9"/>
    <w:rsid w:val="00610DFF"/>
    <w:rsid w:val="00611AD4"/>
    <w:rsid w:val="00612161"/>
    <w:rsid w:val="0061299C"/>
    <w:rsid w:val="00613008"/>
    <w:rsid w:val="0061381F"/>
    <w:rsid w:val="00613F36"/>
    <w:rsid w:val="00616916"/>
    <w:rsid w:val="00616CF4"/>
    <w:rsid w:val="006176FA"/>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3148"/>
    <w:rsid w:val="007A5342"/>
    <w:rsid w:val="007A57E0"/>
    <w:rsid w:val="007A66D7"/>
    <w:rsid w:val="007A7A6C"/>
    <w:rsid w:val="007B032D"/>
    <w:rsid w:val="007B07AD"/>
    <w:rsid w:val="007B0F31"/>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464C"/>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19968</Words>
  <Characters>113823</Characters>
  <Application>Microsoft Office Word</Application>
  <DocSecurity>0</DocSecurity>
  <Lines>948</Lines>
  <Paragraphs>267</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204</cp:revision>
  <cp:lastPrinted>2020-01-07T22:32:00Z</cp:lastPrinted>
  <dcterms:created xsi:type="dcterms:W3CDTF">2020-12-05T12:27:00Z</dcterms:created>
  <dcterms:modified xsi:type="dcterms:W3CDTF">2021-10-28T16:04:00Z</dcterms:modified>
</cp:coreProperties>
</file>