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9B35" w14:textId="77777777" w:rsidR="000362C7" w:rsidRPr="000362C7" w:rsidRDefault="000362C7" w:rsidP="007D6037">
      <w:pPr>
        <w:jc w:val="center"/>
        <w:rPr>
          <w:rFonts w:ascii="Times New Roman" w:hAnsi="Times New Roman" w:cs="Times New Roman"/>
          <w:b/>
          <w:bCs/>
          <w:color w:val="153D63" w:themeColor="text2" w:themeTint="E6"/>
          <w:sz w:val="14"/>
          <w:szCs w:val="32"/>
        </w:rPr>
      </w:pPr>
    </w:p>
    <w:p w14:paraId="048CDA26" w14:textId="70B24A3E" w:rsidR="007D6037" w:rsidRPr="00965FEE" w:rsidRDefault="000362C7" w:rsidP="007D6037">
      <w:pPr>
        <w:jc w:val="center"/>
        <w:rPr>
          <w:rFonts w:ascii="Times New Roman" w:hAnsi="Times New Roman" w:cs="Times New Roman"/>
          <w:b/>
          <w:bCs/>
          <w:color w:val="153D63" w:themeColor="text2" w:themeTint="E6"/>
          <w:sz w:val="32"/>
          <w:szCs w:val="32"/>
        </w:rPr>
      </w:pPr>
      <w:r>
        <w:rPr>
          <w:rFonts w:ascii="Times New Roman" w:hAnsi="Times New Roman" w:cs="Times New Roman"/>
          <w:b/>
          <w:bCs/>
          <w:color w:val="153D63" w:themeColor="text2" w:themeTint="E6"/>
          <w:sz w:val="32"/>
          <w:szCs w:val="32"/>
        </w:rPr>
        <w:t>HỘI NGHỊ KHOA HỌC FMC - 2026</w:t>
      </w:r>
    </w:p>
    <w:p w14:paraId="60D80CC3" w14:textId="3E81CA11" w:rsidR="00353DA8" w:rsidRPr="00D5423A" w:rsidRDefault="007D6037" w:rsidP="007D6037">
      <w:pPr>
        <w:jc w:val="center"/>
        <w:rPr>
          <w:rFonts w:ascii="Times New Roman" w:hAnsi="Times New Roman" w:cs="Times New Roman"/>
          <w:b/>
          <w:bCs/>
          <w:color w:val="153D63" w:themeColor="text2" w:themeTint="E6"/>
          <w:sz w:val="20"/>
          <w:szCs w:val="20"/>
        </w:rPr>
      </w:pPr>
      <w:r>
        <w:rPr>
          <w:rFonts w:ascii="Times New Roman" w:hAnsi="Times New Roman" w:cs="Times New Roman"/>
          <w:b/>
          <w:bCs/>
          <w:color w:val="153D63" w:themeColor="text2" w:themeTint="E6"/>
          <w:sz w:val="28"/>
          <w:szCs w:val="28"/>
        </w:rPr>
        <w:t>TÓM TẮT BÁO CÁO KHOA HỌC</w:t>
      </w:r>
    </w:p>
    <w:p w14:paraId="697ED2D4" w14:textId="77777777" w:rsidR="007D6037" w:rsidRPr="000362C7" w:rsidRDefault="007D6037" w:rsidP="007D6037">
      <w:pPr>
        <w:jc w:val="center"/>
        <w:rPr>
          <w:rFonts w:ascii="Times New Roman" w:hAnsi="Times New Roman" w:cs="Times New Roman"/>
          <w:b/>
          <w:bCs/>
          <w:color w:val="153D63" w:themeColor="text2" w:themeTint="E6"/>
          <w:sz w:val="8"/>
          <w:szCs w:val="20"/>
          <w:lang w:val="en-GB"/>
        </w:rPr>
      </w:pPr>
    </w:p>
    <w:p w14:paraId="250104CC" w14:textId="648004CA" w:rsidR="00353DA8" w:rsidRPr="00D5423A" w:rsidRDefault="00112B84" w:rsidP="00353DA8">
      <w:pPr>
        <w:spacing w:before="180" w:after="180" w:line="240" w:lineRule="auto"/>
        <w:jc w:val="center"/>
        <w:rPr>
          <w:rFonts w:ascii="Times New Roman" w:eastAsia="Times New Roman" w:hAnsi="Times New Roman" w:cs="Times New Roman"/>
          <w:b/>
          <w:bCs/>
          <w:noProof w:val="0"/>
          <w:color w:val="153D63" w:themeColor="text2" w:themeTint="E6"/>
          <w:kern w:val="0"/>
          <w:sz w:val="26"/>
          <w:szCs w:val="26"/>
          <w14:ligatures w14:val="none"/>
        </w:rPr>
      </w:pPr>
      <w:r>
        <w:rPr>
          <w:rFonts w:ascii="Times New Roman" w:eastAsia="Times New Roman" w:hAnsi="Times New Roman" w:cs="Times New Roman"/>
          <w:b/>
          <w:bCs/>
          <w:noProof w:val="0"/>
          <w:color w:val="153D63" w:themeColor="text2" w:themeTint="E6"/>
          <w:kern w:val="0"/>
          <w:sz w:val="26"/>
          <w:szCs w:val="26"/>
          <w14:ligatures w14:val="none"/>
        </w:rPr>
        <w:t>CHUẨN ĐIỀU TRỊ CỦA AI? SAI LỆCH CỦA LLM THEO CHUẨN NƯỚC NGOÀI VÀ PHIÊN BẢN CŨ SO VỚI HƯỚNG DẪN CHUYÊN MÔN CỦA BỘ Y TẾ VIỆT NAM</w:t>
      </w:r>
    </w:p>
    <w:p w14:paraId="35823FFC" w14:textId="77777777" w:rsidR="00353DA8" w:rsidRPr="00485147" w:rsidRDefault="00353DA8" w:rsidP="00353DA8">
      <w:pPr>
        <w:spacing w:after="0" w:line="240" w:lineRule="auto"/>
        <w:rPr>
          <w:rFonts w:ascii="Times New Roman" w:eastAsia="Times New Roman" w:hAnsi="Times New Roman" w:cs="Times New Roman"/>
          <w:noProof w:val="0"/>
          <w:kern w:val="0"/>
          <w:sz w:val="24"/>
          <w:szCs w:val="24"/>
          <w14:ligatures w14:val="none"/>
        </w:rPr>
      </w:pPr>
    </w:p>
    <w:p w14:paraId="60DD7A8A" w14:textId="168B2574" w:rsidR="00353DA8" w:rsidRPr="00485147" w:rsidRDefault="00353DA8" w:rsidP="00353DA8">
      <w:pPr>
        <w:spacing w:after="0" w:line="240" w:lineRule="auto"/>
        <w:ind w:firstLine="0"/>
        <w:jc w:val="center"/>
        <w:rPr>
          <w:rFonts w:ascii="Times New Roman" w:eastAsia="Times New Roman" w:hAnsi="Times New Roman" w:cs="Times New Roman"/>
          <w:noProof w:val="0"/>
          <w:kern w:val="0"/>
          <w:sz w:val="24"/>
          <w:szCs w:val="24"/>
          <w:vertAlign w:val="superscript"/>
          <w14:ligatures w14:val="none"/>
        </w:rPr>
      </w:pPr>
      <w:r>
        <w:rPr>
          <w:rFonts w:ascii="Times New Roman" w:eastAsia="Times New Roman" w:hAnsi="Times New Roman" w:cs="Times New Roman"/>
          <w:noProof w:val="0"/>
          <w:color w:val="000000"/>
          <w:kern w:val="0"/>
          <w:sz w:val="24"/>
          <w:szCs w:val="24"/>
          <w14:ligatures w14:val="none"/>
        </w:rPr>
        <w:t>Ngô Bình Minh</w:t>
      </w:r>
      <w:r>
        <w:rPr>
          <w:rFonts w:ascii="Times New Roman" w:eastAsia="Times New Roman" w:hAnsi="Times New Roman" w:cs="Times New Roman"/>
          <w:noProof w:val="0"/>
          <w:color w:val="000000"/>
          <w:kern w:val="0"/>
          <w:sz w:val="24"/>
          <w:szCs w:val="24"/>
          <w14:ligatures w14:val="none"/>
          <w:vertAlign w:val="superscript"/>
        </w:rPr>
        <w:t>1</w:t>
      </w:r>
      <w:r>
        <w:rPr>
          <w:rFonts w:ascii="Times New Roman" w:eastAsia="Times New Roman" w:hAnsi="Times New Roman" w:cs="Times New Roman"/>
          <w:noProof w:val="0"/>
          <w:color w:val="000000"/>
          <w:kern w:val="0"/>
          <w:sz w:val="24"/>
          <w:szCs w:val="24"/>
          <w14:ligatures w14:val="none"/>
        </w:rPr>
        <w:t>, Ngô Bình Thống</w:t>
      </w:r>
      <w:r>
        <w:rPr>
          <w:rFonts w:ascii="Times New Roman" w:eastAsia="Times New Roman" w:hAnsi="Times New Roman" w:cs="Times New Roman"/>
          <w:noProof w:val="0"/>
          <w:color w:val="000000"/>
          <w:kern w:val="0"/>
          <w:sz w:val="24"/>
          <w:szCs w:val="24"/>
          <w14:ligatures w14:val="none"/>
          <w:vertAlign w:val="superscript"/>
        </w:rPr>
        <w:t>2</w:t>
      </w:r>
      <w:r>
        <w:rPr>
          <w:rFonts w:ascii="Times New Roman" w:eastAsia="Times New Roman" w:hAnsi="Times New Roman" w:cs="Times New Roman"/>
          <w:noProof w:val="0"/>
          <w:color w:val="000000"/>
          <w:kern w:val="0"/>
          <w:sz w:val="24"/>
          <w:szCs w:val="24"/>
          <w14:ligatures w14:val="none"/>
        </w:rPr>
        <w:t>, Trần Đoàn Mai Hương</w:t>
      </w:r>
      <w:r>
        <w:rPr>
          <w:rFonts w:ascii="Times New Roman" w:eastAsia="Times New Roman" w:hAnsi="Times New Roman" w:cs="Times New Roman"/>
          <w:noProof w:val="0"/>
          <w:color w:val="000000"/>
          <w:kern w:val="0"/>
          <w:sz w:val="24"/>
          <w:szCs w:val="24"/>
          <w14:ligatures w14:val="none"/>
          <w:vertAlign w:val="superscript"/>
        </w:rPr>
        <w:t>3</w:t>
      </w:r>
    </w:p>
    <w:p w14:paraId="38C9050F" w14:textId="77777777" w:rsidR="00CD7829" w:rsidRDefault="00353DA8" w:rsidP="00353DA8">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bookmarkStart w:id="0" w:name="_Hlk163118269"/>
      <w:bookmarkEnd w:id="0"/>
      <w:r>
        <w:rPr>
          <w:rFonts w:ascii="Times New Roman" w:eastAsia="Times New Roman" w:hAnsi="Times New Roman" w:cs="Times New Roman"/>
          <w:noProof w:val="0"/>
          <w:color w:val="000000"/>
          <w:kern w:val="0"/>
          <w:sz w:val="24"/>
          <w:szCs w:val="24"/>
          <w:vertAlign w:val="superscript"/>
          <w14:ligatures w14:val="none"/>
        </w:rPr>
        <w:t>1</w:t>
      </w:r>
      <w:r>
        <w:rPr>
          <w:rFonts w:ascii="Times New Roman" w:eastAsia="Times New Roman" w:hAnsi="Times New Roman" w:cs="Times New Roman"/>
          <w:noProof w:val="0"/>
          <w:color w:val="000000"/>
          <w:kern w:val="0"/>
          <w:sz w:val="24"/>
          <w:szCs w:val="24"/>
          <w14:ligatures w14:val="none"/>
        </w:rPr>
        <w:t>Khoa Công nghệ thông tin, Trường Đại học Tôn Đức Thắng, TP. Hồ Chí Minh, Việt Nam;</w:t>
      </w:r>
    </w:p>
    <w:p w14:paraId="47B71879" w14:textId="7239AA01" w:rsidR="00D5423A" w:rsidRPr="00D5423A" w:rsidRDefault="00353DA8" w:rsidP="00D5423A">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r>
        <w:rPr>
          <w:rFonts w:ascii="Times New Roman" w:eastAsia="Times New Roman" w:hAnsi="Times New Roman" w:cs="Times New Roman"/>
          <w:noProof w:val="0"/>
          <w:color w:val="000000"/>
          <w:kern w:val="0"/>
          <w:sz w:val="24"/>
          <w:szCs w:val="24"/>
          <w:vertAlign w:val="superscript"/>
          <w14:ligatures w14:val="none"/>
        </w:rPr>
        <w:t>2</w:t>
      </w:r>
      <w:r>
        <w:rPr>
          <w:rFonts w:ascii="Times New Roman" w:eastAsia="Times New Roman" w:hAnsi="Times New Roman" w:cs="Times New Roman"/>
          <w:noProof w:val="0"/>
          <w:color w:val="000000"/>
          <w:kern w:val="0"/>
          <w:sz w:val="24"/>
          <w:szCs w:val="24"/>
          <w14:ligatures w14:val="none"/>
        </w:rPr>
        <w:t>Khoa Y, Trường Đại học Phan Châu Trinh, TP. Đà Nẵng, Việt Nam;</w:t>
      </w:r>
    </w:p>
    <w:p w14:paraId="47B71879" w14:textId="7239AA01" w:rsidR="00D5423A" w:rsidRPr="00D5423A" w:rsidRDefault="00353DA8" w:rsidP="00D5423A">
      <w:pPr>
        <w:spacing w:after="0" w:line="240" w:lineRule="auto"/>
        <w:ind w:firstLine="0"/>
        <w:jc w:val="center"/>
        <w:rPr>
          <w:rFonts w:ascii="Times New Roman" w:eastAsia="Times New Roman" w:hAnsi="Times New Roman" w:cs="Times New Roman"/>
          <w:noProof w:val="0"/>
          <w:color w:val="000000"/>
          <w:kern w:val="0"/>
          <w:sz w:val="24"/>
          <w:szCs w:val="24"/>
          <w14:ligatures w14:val="none"/>
        </w:rPr>
      </w:pPr>
      <w:r>
        <w:rPr>
          <w:rFonts w:ascii="Times New Roman" w:eastAsia="Times New Roman" w:hAnsi="Times New Roman" w:cs="Times New Roman"/>
          <w:noProof w:val="0"/>
          <w:color w:val="000000"/>
          <w:kern w:val="0"/>
          <w:sz w:val="24"/>
          <w:szCs w:val="24"/>
          <w:vertAlign w:val="superscript"/>
          <w14:ligatures w14:val="none"/>
        </w:rPr>
        <w:t>3</w:t>
      </w:r>
      <w:r>
        <w:rPr>
          <w:rFonts w:ascii="Times New Roman" w:eastAsia="Times New Roman" w:hAnsi="Times New Roman" w:cs="Times New Roman"/>
          <w:noProof w:val="0"/>
          <w:color w:val="000000"/>
          <w:kern w:val="0"/>
          <w:sz w:val="24"/>
          <w:szCs w:val="24"/>
          <w14:ligatures w14:val="none"/>
        </w:rPr>
        <w:t>Khoa Răng Hàm Mặt, Trường Đại học Phan Châu Trinh, TP. Đà Nẵng, Việt Nam</w:t>
      </w:r>
    </w:p>
    <w:p w14:paraId="0AF02E23" w14:textId="6182B0DA" w:rsidR="00353DA8" w:rsidRPr="00D5423A" w:rsidRDefault="00353DA8" w:rsidP="00353DA8">
      <w:pPr>
        <w:spacing w:after="0" w:line="240" w:lineRule="auto"/>
        <w:ind w:firstLine="480"/>
        <w:jc w:val="center"/>
        <w:rPr>
          <w:rFonts w:ascii="Times New Roman" w:eastAsia="Times New Roman" w:hAnsi="Times New Roman" w:cs="Times New Roman"/>
          <w:i/>
          <w:noProof w:val="0"/>
          <w:color w:val="215E99" w:themeColor="text2" w:themeTint="BF"/>
          <w:kern w:val="0"/>
          <w:sz w:val="24"/>
          <w:szCs w:val="24"/>
          <w14:ligatures w14:val="none"/>
        </w:rPr>
      </w:pPr>
      <w:r>
        <w:rPr>
          <w:rFonts w:ascii="Times New Roman" w:eastAsia="Times New Roman" w:hAnsi="Times New Roman" w:cs="Times New Roman"/>
          <w:b w:val="0"/>
          <w:i w:val="0"/>
          <w:noProof w:val="0"/>
          <w:color w:val="000000"/>
          <w:kern w:val="0"/>
          <w:sz w:val="22"/>
          <w:szCs w:val="24"/>
          <w:shd w:val="clear" w:color="auto" w:fill="FFFFFF"/>
          <w14:ligatures w14:val="none"/>
        </w:rPr>
        <w:t>Tác giả liên hệ: Ngô Bình Minh, ngobinhminh.st@tdtu.edu.vn</w:t>
      </w:r>
    </w:p>
    <w:p w14:paraId="3B26A5B8" w14:textId="77777777" w:rsidR="00353DA8" w:rsidRPr="00485147" w:rsidRDefault="00353DA8" w:rsidP="0073281A">
      <w:pPr>
        <w:jc w:val="center"/>
        <w:rPr>
          <w:rFonts w:ascii="Times New Roman" w:eastAsia="Times New Roman" w:hAnsi="Times New Roman" w:cs="Times New Roman"/>
          <w:noProof w:val="0"/>
          <w:kern w:val="0"/>
          <w:sz w:val="24"/>
          <w:szCs w:val="24"/>
          <w14:ligatures w14:val="none"/>
        </w:rPr>
      </w:pPr>
    </w:p>
    <w:p w14:paraId="0BD621F5" w14:textId="09BCBFF0" w:rsidR="00353DA8" w:rsidRPr="00CD7829" w:rsidRDefault="00353DA8" w:rsidP="00CD7829">
      <w:pPr>
        <w:spacing w:after="0" w:line="360" w:lineRule="auto"/>
        <w:jc w:val="both"/>
        <w:rPr>
          <w:rFonts w:ascii="Times New Roman" w:eastAsia="Times New Roman" w:hAnsi="Times New Roman" w:cs="Times New Roman"/>
          <w:b/>
          <w:bCs/>
          <w:noProof w:val="0"/>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ĐẶT VẤN ĐỀ: </w:t>
      </w:r>
      <w:r>
        <w:rPr>
          <w:rFonts w:ascii="Times New Roman" w:eastAsia="Times New Roman" w:hAnsi="Times New Roman" w:cs="Times New Roman"/>
          <w:b w:val="0"/>
          <w:bCs/>
          <w:i w:val="0"/>
          <w:noProof w:val="0"/>
          <w:color w:val="000000"/>
          <w:kern w:val="0"/>
          <w:sz w:val="24"/>
          <w:szCs w:val="24"/>
          <w14:ligatures w14:val="none"/>
        </w:rPr>
        <w:t>Mô hình ngôn ngữ lớn (LLM) có thể nêu liều thuốc hoặc ngưỡng chẩn đoán theo chuẩn nước ngoài hoặc phiên bản cũ thay vì hướng dẫn hiện hành của Bộ Y tế (BYT). Con số có thật ở hướng dẫn khác nên khó nhận ra. Mức độ và nguồn gốc sai lệch chưa rõ.</w:t>
      </w:r>
    </w:p>
    <w:p w14:paraId="30E175DE" w14:textId="77777777" w:rsidR="00353DA8" w:rsidRPr="00485147" w:rsidRDefault="00353DA8" w:rsidP="00CD7829">
      <w:pPr>
        <w:spacing w:after="0" w:line="360" w:lineRule="auto"/>
        <w:rPr>
          <w:rFonts w:ascii="Times New Roman" w:eastAsia="Times New Roman" w:hAnsi="Times New Roman" w:cs="Times New Roman"/>
          <w:noProof w:val="0"/>
          <w:color w:val="808080" w:themeColor="background1" w:themeShade="80"/>
          <w:kern w:val="0"/>
          <w:sz w:val="24"/>
          <w:szCs w:val="24"/>
          <w14:ligatures w14:val="none"/>
        </w:rPr>
      </w:pPr>
    </w:p>
    <w:p w14:paraId="2717BF79" w14:textId="331662EB" w:rsidR="0048514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MỤC TIÊU: </w:t>
      </w:r>
      <w:r>
        <w:rPr>
          <w:rFonts w:ascii="Times New Roman" w:eastAsia="Times New Roman" w:hAnsi="Times New Roman" w:cs="Times New Roman"/>
          <w:b w:val="0"/>
          <w:bCs/>
          <w:i w:val="0"/>
          <w:noProof w:val="0"/>
          <w:color w:val="000000"/>
          <w:kern w:val="0"/>
          <w:sz w:val="24"/>
          <w:szCs w:val="24"/>
          <w14:ligatures w14:val="none"/>
        </w:rPr>
        <w:t>Thí điểm phương pháp đo tỉ lệ đúng và truy nguồn câu sai (đối chiếu mức trùng ngẫu nhiên), theo ngôn ngữ và điều kiện hỏi.</w:t>
      </w:r>
    </w:p>
    <w:p w14:paraId="6B097FEE" w14:textId="7777777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03813A30" w14:textId="4EA3F31D" w:rsidR="0048514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PHƯƠNG PHÁP NGHIÊN CỨU: </w:t>
      </w:r>
      <w:r>
        <w:rPr>
          <w:rFonts w:ascii="Times New Roman" w:eastAsia="Times New Roman" w:hAnsi="Times New Roman" w:cs="Times New Roman"/>
          <w:b w:val="0"/>
          <w:bCs/>
          <w:i w:val="0"/>
          <w:noProof w:val="0"/>
          <w:color w:val="000000"/>
          <w:kern w:val="0"/>
          <w:sz w:val="24"/>
          <w:szCs w:val="24"/>
          <w14:ligatures w14:val="none"/>
        </w:rPr>
        <w:t>Thiết kế thí điểm: phân tích 61 khuyến cáo chọn chủ đích (trong 65) thuộc 12 văn bản BYT còn hiệu lực, trích nguyên văn kèm số trang. Ba nhóm: xung đột (20, khác ít nhất một chuẩn nước ngoài có tên; trong đó 15 có mồi: giá trị sai đặt trước, để ước tính mức trùng ngẫu nhiên), phiên bản (20, có bản BYT cũ), đối chứng (21 khuyến cáo còn lại, trùng chuẩn nước ngoài). Qwen3-8B (mô hình mở nhỏ, lượng tử hóa bốn bit, chạy trên laptop) trả lời ngắn bằng tiếng Việt và tiếng Anh ở ba điều kiện: không nêu quốc gia, nêu BYT, kèm đoạn hướng dẫn. Chấm theo quy tắc định trước; chỉ AI (Claude) kiểm tra đoạn trích và 390 câu trả lời ngắn (hai lượt chấm mù, AI phân xử, cho phân tích độ nhạy). Khoảng tin cậy (KTC) 95% Clopper–Pearson; kiểm định McNemar chính xác ghép cặp giữa nêu BYT và kèm đoạn (khám phá, thêm sau khi mở kết quả).</w:t>
      </w:r>
    </w:p>
    <w:p w14:paraId="2C6410C9" w14:textId="7777777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67F267BB" w14:textId="5D8399DB" w:rsidR="00353DA8"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KẾT QUẢ: </w:t>
      </w:r>
      <w:r>
        <w:rPr>
          <w:rFonts w:ascii="Times New Roman" w:eastAsia="Times New Roman" w:hAnsi="Times New Roman" w:cs="Times New Roman"/>
          <w:b w:val="0"/>
          <w:bCs/>
          <w:i w:val="0"/>
          <w:noProof w:val="0"/>
          <w:color w:val="000000"/>
          <w:kern w:val="0"/>
          <w:sz w:val="24"/>
          <w:szCs w:val="24"/>
          <w14:ligatures w14:val="none"/>
        </w:rPr>
        <w:t>Tiếng Việt, nêu BYT: nhóm xung đột đúng 7/20 (KTC 95%: 15,4%–59,2%); 2 trùng chuẩn nước ngoài, 7 không khớp nguồn đã ghi nhận, 4 câu bộ chấm không đọc được giá trị (phân tích độ nhạy: đúng 8/20); nhóm đối chứng đúng 9/21; nhóm phiên bản 3/20 trùng bản cũ. Ở 15 khuyến cáo có mồi: 2 trùng chuẩn nước ngoài, 0 trùng mồi. Nhóm xung đột, tiếng Việt: không nêu quốc gia đúng 2/20; kèm đoạn 13/20; so với nêu BYT: 9 sai thành đúng, 3 đúng thành sai (McNemar, khám phá: p = 0,15). Cùng nhóm, tiếng Anh, ba điều kiện, đúng: 3/20, 5/20, 13/20 (McNemar, khám phá: p = 0,02).</w:t>
      </w:r>
    </w:p>
    <w:p w14:paraId="11E7A0E5" w14:textId="77777777" w:rsidR="00485147" w:rsidRDefault="00485147"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p>
    <w:p w14:paraId="046488FF" w14:textId="1CAA7564" w:rsidR="000362C7" w:rsidRPr="000362C7" w:rsidRDefault="00353DA8" w:rsidP="00CD7829">
      <w:pPr>
        <w:spacing w:after="0" w:line="360" w:lineRule="auto"/>
        <w:jc w:val="both"/>
        <w:rPr>
          <w:rFonts w:ascii="Times New Roman" w:eastAsia="Times New Roman" w:hAnsi="Times New Roman" w:cs="Times New Roman"/>
          <w:b/>
          <w:bCs/>
          <w:noProof w:val="0"/>
          <w:color w:val="153D63" w:themeColor="text2" w:themeTint="E6"/>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KẾT LUẬN: </w:t>
      </w:r>
      <w:r>
        <w:rPr>
          <w:rFonts w:ascii="Times New Roman" w:eastAsia="Times New Roman" w:hAnsi="Times New Roman" w:cs="Times New Roman"/>
          <w:b w:val="0"/>
          <w:bCs/>
          <w:i w:val="0"/>
          <w:noProof w:val="0"/>
          <w:color w:val="000000"/>
          <w:kern w:val="0"/>
          <w:sz w:val="24"/>
          <w:szCs w:val="24"/>
          <w14:ligatures w14:val="none"/>
        </w:rPr>
        <w:t>Phần lớn câu sai không khớp nguồn đã ghi nhận; chưa cho thấy trùng chuẩn nước ngoài vượt mức trùng mồi. Khi nêu BYT, nhóm đối chứng cũng đúng chưa đến một nửa. Kèm đoạn, đúng nhiều hơn nhưng vẫn còn sai; người học và thầy thuốc cần đối chiếu con số LLM đưa ra với hướng dẫn BYT hiện hành. Hạn chế: mẫu nhỏ chọn chủ đích, một mô hình, chỉ AI kiểm tra, chưa có bác sĩ duyệt, nhiều mồi kém hợp lý; câu đúng có thể trùng chuẩn nước ngoài khác. Tiếp theo: nghiên cứu chính (sẽ đăng ký trước) trên kho hướng dẫn BYT hiện hành, nhiều mô hình mở.</w:t>
      </w:r>
    </w:p>
    <w:p w14:paraId="14560119" w14:textId="6952A1A7" w:rsidR="00353DA8" w:rsidRPr="00485147" w:rsidRDefault="00353DA8" w:rsidP="00CD7829">
      <w:pPr>
        <w:spacing w:after="0" w:line="360" w:lineRule="auto"/>
        <w:rPr>
          <w:rFonts w:ascii="Times New Roman" w:eastAsia="Times New Roman" w:hAnsi="Times New Roman" w:cs="Times New Roman"/>
          <w:noProof w:val="0"/>
          <w:kern w:val="0"/>
          <w:sz w:val="24"/>
          <w:szCs w:val="24"/>
          <w14:ligatures w14:val="none"/>
        </w:rPr>
      </w:pPr>
    </w:p>
    <w:p w14:paraId="657315FA" w14:textId="1E05D97B" w:rsidR="00353DA8" w:rsidRDefault="00353DA8" w:rsidP="00CD7829">
      <w:pPr>
        <w:spacing w:after="0" w:line="360" w:lineRule="auto"/>
        <w:jc w:val="both"/>
        <w:rPr>
          <w:rFonts w:ascii="Times New Roman" w:eastAsia="Times New Roman" w:hAnsi="Times New Roman" w:cs="Times New Roman"/>
          <w:noProof w:val="0"/>
          <w:color w:val="E8E8E8" w:themeColor="background2"/>
          <w:kern w:val="0"/>
          <w:sz w:val="24"/>
          <w:szCs w:val="24"/>
          <w14:ligatures w14:val="none"/>
        </w:rPr>
      </w:pPr>
      <w:r>
        <w:rPr>
          <w:rFonts w:ascii="Times New Roman" w:eastAsia="Times New Roman" w:hAnsi="Times New Roman" w:cs="Times New Roman"/>
          <w:b/>
          <w:bCs/>
          <w:i w:val="0"/>
          <w:noProof w:val="0"/>
          <w:color w:val="153D63"/>
          <w:kern w:val="0"/>
          <w:sz w:val="24"/>
          <w:szCs w:val="24"/>
          <w14:ligatures w14:val="none"/>
        </w:rPr>
        <w:t xml:space="preserve">TỪ KHÓA: </w:t>
      </w:r>
      <w:r>
        <w:rPr>
          <w:rFonts w:ascii="Times New Roman" w:eastAsia="Times New Roman" w:hAnsi="Times New Roman" w:cs="Times New Roman"/>
          <w:b w:val="0"/>
          <w:bCs/>
          <w:i w:val="0"/>
          <w:noProof w:val="0"/>
          <w:color w:val="000000"/>
          <w:kern w:val="0"/>
          <w:sz w:val="24"/>
          <w:szCs w:val="24"/>
          <w14:ligatures w14:val="none"/>
        </w:rPr>
        <w:t>mô hình ngôn ngữ lớn; hướng dẫn chẩn đoán và điều trị; bộ y tế; trí tuệ nhân tạo; đánh giá mô hình</w:t>
      </w:r>
    </w:p>
    <w:p w14:paraId="03195969" w14:textId="77777777" w:rsidR="00CD7829" w:rsidRPr="00CD7829" w:rsidRDefault="00CD7829" w:rsidP="00CD7829">
      <w:pPr>
        <w:spacing w:after="0" w:line="276" w:lineRule="auto"/>
        <w:jc w:val="both"/>
        <w:rPr>
          <w:rFonts w:ascii="Times New Roman" w:eastAsia="Times New Roman" w:hAnsi="Times New Roman" w:cs="Times New Roman"/>
          <w:noProof w:val="0"/>
          <w:color w:val="E8E8E8" w:themeColor="background2"/>
          <w:kern w:val="0"/>
          <w:sz w:val="24"/>
          <w:szCs w:val="24"/>
          <w14:ligatures w14:val="none"/>
        </w:rPr>
      </w:pP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HÌNH THỨC BÁO CÁO: </w:t>
      </w:r>
      <w:r>
        <w:rPr>
          <w:rFonts w:ascii="Times New Roman" w:hAnsi="Times New Roman" w:cs="Times New Roman"/>
          <w:b w:val="0"/>
          <w:i w:val="0"/>
          <w:color w:val="000000"/>
          <w:sz w:val="24"/>
          <w:szCs w:val="24"/>
        </w:rPr>
        <w:t>Oral</w:t>
      </w: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LĨNH VỰC: </w:t>
      </w:r>
      <w:r>
        <w:rPr>
          <w:rFonts w:ascii="Times New Roman" w:hAnsi="Times New Roman" w:cs="Times New Roman"/>
          <w:b w:val="0"/>
          <w:i w:val="0"/>
          <w:color w:val="000000"/>
          <w:sz w:val="24"/>
          <w:szCs w:val="24"/>
        </w:rPr>
        <w:t>AI và Chuyển đổi số trong Y tế và Giáo dục Y khoa</w:t>
      </w:r>
    </w:p>
    <w:p w14:paraId="29D67A49" w14:textId="0ACCE1AF" w:rsidR="000362C7" w:rsidRDefault="000362C7" w:rsidP="00CD7829">
      <w:pPr>
        <w:spacing w:after="0" w:line="360" w:lineRule="auto"/>
        <w:jc w:val="both"/>
        <w:rPr>
          <w:rFonts w:ascii="Times New Roman" w:hAnsi="Times New Roman" w:cs="Times New Roman"/>
          <w:sz w:val="24"/>
          <w:szCs w:val="24"/>
          <w:lang w:val="vi-VN"/>
        </w:rPr>
      </w:pPr>
      <w:r>
        <w:rPr>
          <w:rFonts w:ascii="Times New Roman" w:hAnsi="Times New Roman" w:cs="Times New Roman"/>
          <w:b/>
          <w:i w:val="0"/>
          <w:color w:val="153D63"/>
          <w:sz w:val="24"/>
          <w:szCs w:val="24"/>
        </w:rPr>
        <w:t xml:space="preserve">GHI CHÚ: </w:t>
      </w:r>
      <w:r>
        <w:rPr>
          <w:rFonts w:ascii="Times New Roman" w:hAnsi="Times New Roman" w:cs="Times New Roman"/>
          <w:b w:val="0"/>
          <w:i w:val="0"/>
          <w:color w:val="000000"/>
          <w:sz w:val="24"/>
          <w:szCs w:val="24"/>
        </w:rPr>
        <w:t>Bài chưa được đăng trên tạp chí khoa học trong nước hoặc quốc tế.</w:t>
      </w:r>
    </w:p>
    <w:p w14:paraId="70FAAD32" w14:textId="77777777" w:rsidR="00D5423A" w:rsidRPr="000362C7" w:rsidRDefault="00D5423A" w:rsidP="00CD7829">
      <w:pPr>
        <w:spacing w:after="0" w:line="276" w:lineRule="auto"/>
        <w:jc w:val="both"/>
        <w:rPr>
          <w:rFonts w:ascii="Times New Roman" w:eastAsia="Times New Roman" w:hAnsi="Times New Roman" w:cs="Times New Roman"/>
          <w:noProof w:val="0"/>
          <w:kern w:val="0"/>
          <w:sz w:val="24"/>
          <w:szCs w:val="24"/>
          <w14:ligatures w14:val="none"/>
        </w:rPr>
      </w:pPr>
    </w:p>
    <w:bookmarkEnd w:id="1"/>
    <w:sectPr w:rsidR="000362C7" w:rsidRPr="007D6037" w:rsidSect="000362C7">
      <w:headerReference w:type="default" r:id="rId7"/>
      <w:pgSz w:w="12240" w:h="15840"/>
      <w:pgMar w:top="1935" w:right="1440" w:bottom="1440" w:left="1440" w:header="45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5C4A5" w14:textId="77777777" w:rsidR="006D435A" w:rsidRDefault="006D435A" w:rsidP="00485147">
      <w:pPr>
        <w:spacing w:after="0" w:line="240" w:lineRule="auto"/>
      </w:pPr>
      <w:r>
        <w:separator/>
      </w:r>
    </w:p>
  </w:endnote>
  <w:endnote w:type="continuationSeparator" w:id="0">
    <w:p w14:paraId="15AF737A" w14:textId="77777777" w:rsidR="006D435A" w:rsidRDefault="006D435A" w:rsidP="00485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7F2E4" w14:textId="77777777" w:rsidR="006D435A" w:rsidRDefault="006D435A" w:rsidP="00485147">
      <w:pPr>
        <w:spacing w:after="0" w:line="240" w:lineRule="auto"/>
      </w:pPr>
      <w:r>
        <w:separator/>
      </w:r>
    </w:p>
  </w:footnote>
  <w:footnote w:type="continuationSeparator" w:id="0">
    <w:p w14:paraId="34B4345B" w14:textId="77777777" w:rsidR="006D435A" w:rsidRDefault="006D435A" w:rsidP="004851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CA37" w14:textId="4D42E049" w:rsidR="000362C7" w:rsidRDefault="000362C7">
    <w:pPr>
      <w:pStyle w:val="Header"/>
    </w:pPr>
    <w:r>
      <w:ptab w:relativeTo="margin" w:alignment="center" w:leader="none"/>
    </w:r>
    <w:r>
      <w:drawing>
        <wp:inline distT="0" distB="0" distL="0" distR="0" wp14:anchorId="22A3FC09" wp14:editId="0808AB1B">
          <wp:extent cx="1085850" cy="9414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00153" cy="953813"/>
                  </a:xfrm>
                  <a:prstGeom prst="rect">
                    <a:avLst/>
                  </a:prstGeom>
                </pic:spPr>
              </pic:pic>
            </a:graphicData>
          </a:graphic>
        </wp:inline>
      </w:drawing>
    </w:r>
    <w:r>
      <w:t xml:space="preserve">  </w:t>
    </w:r>
    <w:r w:rsidR="006702CB">
      <w:drawing>
        <wp:inline distT="0" distB="0" distL="0" distR="0" wp14:anchorId="19A33A2C" wp14:editId="6BA94650">
          <wp:extent cx="952278" cy="909955"/>
          <wp:effectExtent l="0" t="0" r="635" b="4445"/>
          <wp:docPr id="1471154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751" name="Picture 1471154751"/>
                  <pic:cNvPicPr/>
                </pic:nvPicPr>
                <pic:blipFill>
                  <a:blip r:embed="rId2">
                    <a:extLst>
                      <a:ext uri="{28A0092B-C50C-407E-A947-70E740481C1C}">
                        <a14:useLocalDpi xmlns:a14="http://schemas.microsoft.com/office/drawing/2010/main" val="0"/>
                      </a:ext>
                    </a:extLst>
                  </a:blip>
                  <a:stretch>
                    <a:fillRect/>
                  </a:stretch>
                </pic:blipFill>
                <pic:spPr>
                  <a:xfrm>
                    <a:off x="0" y="0"/>
                    <a:ext cx="962955" cy="920157"/>
                  </a:xfrm>
                  <a:prstGeom prst="rect">
                    <a:avLst/>
                  </a:prstGeom>
                </pic:spPr>
              </pic:pic>
            </a:graphicData>
          </a:graphic>
        </wp:inline>
      </w:drawing>
    </w:r>
    <w:r>
      <w:t xml:space="preserve">                                 </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D4EB0"/>
    <w:multiLevelType w:val="hybridMultilevel"/>
    <w:tmpl w:val="69788230"/>
    <w:lvl w:ilvl="0" w:tplc="EF760920">
      <w:start w:val="9"/>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E29BB"/>
    <w:multiLevelType w:val="hybridMultilevel"/>
    <w:tmpl w:val="44FA77D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3F6C3F"/>
    <w:multiLevelType w:val="multilevel"/>
    <w:tmpl w:val="0C961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E953D3"/>
    <w:multiLevelType w:val="multilevel"/>
    <w:tmpl w:val="3E4C5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7476B9"/>
    <w:multiLevelType w:val="hybridMultilevel"/>
    <w:tmpl w:val="EA9263F6"/>
    <w:lvl w:ilvl="0" w:tplc="05BA0032">
      <w:numFmt w:val="bullet"/>
      <w:lvlText w:val="-"/>
      <w:lvlJc w:val="left"/>
      <w:pPr>
        <w:ind w:left="644" w:hanging="360"/>
      </w:pPr>
      <w:rPr>
        <w:rFonts w:ascii="Times New Roman" w:eastAsia="Times New Roman" w:hAnsi="Times New Roman" w:cs="Times New Roman" w:hint="default"/>
        <w:spacing w:val="0"/>
        <w:w w:val="103"/>
        <w:lang w:val="vi" w:eastAsia="en-US" w:bidi="ar-SA"/>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num w:numId="1" w16cid:durableId="1255702464">
    <w:abstractNumId w:val="2"/>
  </w:num>
  <w:num w:numId="2" w16cid:durableId="583153172">
    <w:abstractNumId w:val="3"/>
  </w:num>
  <w:num w:numId="3" w16cid:durableId="172382922">
    <w:abstractNumId w:val="4"/>
  </w:num>
  <w:num w:numId="4" w16cid:durableId="691347721">
    <w:abstractNumId w:val="0"/>
  </w:num>
  <w:num w:numId="5" w16cid:durableId="1948586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3DA8"/>
    <w:rsid w:val="000362C7"/>
    <w:rsid w:val="00050EBD"/>
    <w:rsid w:val="001102B5"/>
    <w:rsid w:val="00112B84"/>
    <w:rsid w:val="00167B9E"/>
    <w:rsid w:val="00341E70"/>
    <w:rsid w:val="00353DA8"/>
    <w:rsid w:val="003E5970"/>
    <w:rsid w:val="00485147"/>
    <w:rsid w:val="004B0BA2"/>
    <w:rsid w:val="004B7ECE"/>
    <w:rsid w:val="004C4A1B"/>
    <w:rsid w:val="00580F0C"/>
    <w:rsid w:val="005D1F31"/>
    <w:rsid w:val="005D2516"/>
    <w:rsid w:val="005F234F"/>
    <w:rsid w:val="00652962"/>
    <w:rsid w:val="006702CB"/>
    <w:rsid w:val="006D435A"/>
    <w:rsid w:val="0073281A"/>
    <w:rsid w:val="007C28FF"/>
    <w:rsid w:val="007D6037"/>
    <w:rsid w:val="00883D2C"/>
    <w:rsid w:val="00933ACD"/>
    <w:rsid w:val="009A3440"/>
    <w:rsid w:val="00A1345D"/>
    <w:rsid w:val="00AA2F05"/>
    <w:rsid w:val="00AD5AFC"/>
    <w:rsid w:val="00B71B7F"/>
    <w:rsid w:val="00BC3156"/>
    <w:rsid w:val="00CD22B1"/>
    <w:rsid w:val="00CD7829"/>
    <w:rsid w:val="00D5423A"/>
    <w:rsid w:val="00E956CE"/>
    <w:rsid w:val="00FF0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20752"/>
  <w15:chartTrackingRefBased/>
  <w15:docId w15:val="{352D337B-BEA4-4E28-AF61-99BA2329F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147"/>
    <w:rPr>
      <w:noProof/>
    </w:rPr>
  </w:style>
  <w:style w:type="paragraph" w:styleId="Heading1">
    <w:name w:val="heading 1"/>
    <w:basedOn w:val="Normal"/>
    <w:next w:val="Normal"/>
    <w:link w:val="Heading1Char"/>
    <w:uiPriority w:val="9"/>
    <w:qFormat/>
    <w:rsid w:val="00353D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3D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D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D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D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D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D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D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D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DA8"/>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353DA8"/>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353DA8"/>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353DA8"/>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353DA8"/>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353DA8"/>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353DA8"/>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353DA8"/>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353DA8"/>
    <w:rPr>
      <w:rFonts w:eastAsiaTheme="majorEastAsia" w:cstheme="majorBidi"/>
      <w:noProof/>
      <w:color w:val="272727" w:themeColor="text1" w:themeTint="D8"/>
    </w:rPr>
  </w:style>
  <w:style w:type="paragraph" w:styleId="Title">
    <w:name w:val="Title"/>
    <w:basedOn w:val="Normal"/>
    <w:next w:val="Normal"/>
    <w:link w:val="TitleChar"/>
    <w:uiPriority w:val="10"/>
    <w:qFormat/>
    <w:rsid w:val="00353D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3DA8"/>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353D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3DA8"/>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353DA8"/>
    <w:pPr>
      <w:spacing w:before="160"/>
      <w:jc w:val="center"/>
    </w:pPr>
    <w:rPr>
      <w:i/>
      <w:iCs/>
      <w:color w:val="404040" w:themeColor="text1" w:themeTint="BF"/>
    </w:rPr>
  </w:style>
  <w:style w:type="character" w:customStyle="1" w:styleId="QuoteChar">
    <w:name w:val="Quote Char"/>
    <w:basedOn w:val="DefaultParagraphFont"/>
    <w:link w:val="Quote"/>
    <w:uiPriority w:val="29"/>
    <w:rsid w:val="00353DA8"/>
    <w:rPr>
      <w:i/>
      <w:iCs/>
      <w:noProof/>
      <w:color w:val="404040" w:themeColor="text1" w:themeTint="BF"/>
    </w:rPr>
  </w:style>
  <w:style w:type="paragraph" w:styleId="ListParagraph">
    <w:name w:val="List Paragraph"/>
    <w:basedOn w:val="Normal"/>
    <w:uiPriority w:val="34"/>
    <w:qFormat/>
    <w:rsid w:val="00353DA8"/>
    <w:pPr>
      <w:ind w:left="720"/>
      <w:contextualSpacing/>
    </w:pPr>
  </w:style>
  <w:style w:type="character" w:styleId="IntenseEmphasis">
    <w:name w:val="Intense Emphasis"/>
    <w:basedOn w:val="DefaultParagraphFont"/>
    <w:uiPriority w:val="21"/>
    <w:qFormat/>
    <w:rsid w:val="00353DA8"/>
    <w:rPr>
      <w:i/>
      <w:iCs/>
      <w:color w:val="0F4761" w:themeColor="accent1" w:themeShade="BF"/>
    </w:rPr>
  </w:style>
  <w:style w:type="paragraph" w:styleId="IntenseQuote">
    <w:name w:val="Intense Quote"/>
    <w:basedOn w:val="Normal"/>
    <w:next w:val="Normal"/>
    <w:link w:val="IntenseQuoteChar"/>
    <w:uiPriority w:val="30"/>
    <w:qFormat/>
    <w:rsid w:val="00353D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3DA8"/>
    <w:rPr>
      <w:i/>
      <w:iCs/>
      <w:noProof/>
      <w:color w:val="0F4761" w:themeColor="accent1" w:themeShade="BF"/>
    </w:rPr>
  </w:style>
  <w:style w:type="character" w:styleId="IntenseReference">
    <w:name w:val="Intense Reference"/>
    <w:basedOn w:val="DefaultParagraphFont"/>
    <w:uiPriority w:val="32"/>
    <w:qFormat/>
    <w:rsid w:val="00353DA8"/>
    <w:rPr>
      <w:b/>
      <w:bCs/>
      <w:smallCaps/>
      <w:color w:val="0F4761" w:themeColor="accent1" w:themeShade="BF"/>
      <w:spacing w:val="5"/>
    </w:rPr>
  </w:style>
  <w:style w:type="paragraph" w:styleId="Header">
    <w:name w:val="header"/>
    <w:basedOn w:val="Normal"/>
    <w:link w:val="HeaderChar"/>
    <w:uiPriority w:val="99"/>
    <w:unhideWhenUsed/>
    <w:rsid w:val="004851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147"/>
    <w:rPr>
      <w:noProof/>
    </w:rPr>
  </w:style>
  <w:style w:type="paragraph" w:styleId="Footer">
    <w:name w:val="footer"/>
    <w:basedOn w:val="Normal"/>
    <w:link w:val="FooterChar"/>
    <w:uiPriority w:val="99"/>
    <w:unhideWhenUsed/>
    <w:rsid w:val="004851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147"/>
    <w:rPr>
      <w:noProof/>
    </w:rPr>
  </w:style>
  <w:style w:type="character" w:styleId="Hyperlink">
    <w:name w:val="Hyperlink"/>
    <w:basedOn w:val="DefaultParagraphFont"/>
    <w:uiPriority w:val="99"/>
    <w:unhideWhenUsed/>
    <w:rsid w:val="007D603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427456">
      <w:bodyDiv w:val="1"/>
      <w:marLeft w:val="0"/>
      <w:marRight w:val="0"/>
      <w:marTop w:val="0"/>
      <w:marBottom w:val="0"/>
      <w:divBdr>
        <w:top w:val="none" w:sz="0" w:space="0" w:color="auto"/>
        <w:left w:val="none" w:sz="0" w:space="0" w:color="auto"/>
        <w:bottom w:val="none" w:sz="0" w:space="0" w:color="auto"/>
        <w:right w:val="none" w:sz="0" w:space="0" w:color="auto"/>
      </w:divBdr>
    </w:div>
    <w:div w:id="1436554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Pages>
  <Words>238</Words>
  <Characters>1362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 1</dc:creator>
  <cp:keywords/>
  <dc:description/>
  <cp:lastModifiedBy>Minh Quang</cp:lastModifiedBy>
  <cp:revision>17</cp:revision>
  <dcterms:created xsi:type="dcterms:W3CDTF">2024-04-02T09:02:00Z</dcterms:created>
  <dcterms:modified xsi:type="dcterms:W3CDTF">2026-06-22T23:49:00Z</dcterms:modified>
</cp:coreProperties>
</file>