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ei3zai2orwri" w:id="0"/>
      <w:bookmarkEnd w:id="0"/>
      <w:r w:rsidDel="00000000" w:rsidR="00000000" w:rsidRPr="00000000">
        <w:rPr>
          <w:sz w:val="60"/>
          <w:szCs w:val="60"/>
          <w:rtl w:val="0"/>
        </w:rPr>
        <w:t xml:space="preserve">Hackathon May 2019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60"/>
          <w:szCs w:val="60"/>
        </w:rPr>
      </w:pPr>
      <w:bookmarkStart w:colFirst="0" w:colLast="0" w:name="_ei3zai2orwri" w:id="0"/>
      <w:bookmarkEnd w:id="0"/>
      <w:r w:rsidDel="00000000" w:rsidR="00000000" w:rsidRPr="00000000">
        <w:rPr>
          <w:sz w:val="60"/>
          <w:szCs w:val="60"/>
          <w:rtl w:val="0"/>
        </w:rPr>
        <w:t xml:space="preserve">TREEO Challenge: </w:t>
        <w:br w:type="textWrapping"/>
      </w:r>
      <w:r w:rsidDel="00000000" w:rsidR="00000000" w:rsidRPr="00000000">
        <w:rPr>
          <w:b w:val="1"/>
          <w:sz w:val="60"/>
          <w:szCs w:val="60"/>
          <w:rtl w:val="0"/>
        </w:rPr>
        <w:t xml:space="preserve">Marketplace</w:t>
      </w:r>
    </w:p>
    <w:p w:rsidR="00000000" w:rsidDel="00000000" w:rsidP="00000000" w:rsidRDefault="00000000" w:rsidRPr="00000000" w14:paraId="00000003">
      <w:pPr>
        <w:jc w:val="center"/>
        <w:rPr>
          <w:rFonts w:ascii="Merriweather Sans" w:cs="Merriweather Sans" w:eastAsia="Merriweather Sans" w:hAnsi="Merriweather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8"/>
          <w:szCs w:val="48"/>
        </w:rPr>
      </w:pPr>
      <w:bookmarkStart w:colFirst="0" w:colLast="0" w:name="_ckkbvefoz0ja" w:id="1"/>
      <w:bookmarkEnd w:id="1"/>
      <w:r w:rsidDel="00000000" w:rsidR="00000000" w:rsidRPr="00000000">
        <w:rPr>
          <w:sz w:val="48"/>
          <w:szCs w:val="48"/>
          <w:rtl w:val="0"/>
        </w:rPr>
        <w:t xml:space="preserve">Challenge: Marketplace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48"/>
          <w:szCs w:val="48"/>
        </w:rPr>
      </w:pPr>
      <w:bookmarkStart w:colFirst="0" w:colLast="0" w:name="_z5m85a4ofsnn" w:id="2"/>
      <w:bookmarkEnd w:id="2"/>
      <w:r w:rsidDel="00000000" w:rsidR="00000000" w:rsidRPr="00000000">
        <w:rPr>
          <w:sz w:val="48"/>
          <w:szCs w:val="48"/>
          <w:rtl w:val="0"/>
        </w:rPr>
        <w:t xml:space="preserve">Data 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87444" cy="18621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2600" y="333225"/>
                          <a:ext cx="2887444" cy="1862138"/>
                          <a:chOff x="2062600" y="333225"/>
                          <a:chExt cx="4318200" cy="2784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2000" y="333225"/>
                            <a:ext cx="1439400" cy="53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 Sans" w:cs="Merriweather Sans" w:eastAsia="Merriweather Sans" w:hAnsi="Merriweather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062600" y="1456100"/>
                            <a:ext cx="1439400" cy="53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 Sans" w:cs="Merriweather Sans" w:eastAsia="Merriweather Sans" w:hAnsi="Merriweather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Survey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941400" y="1456100"/>
                            <a:ext cx="1439400" cy="53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 Sans" w:cs="Merriweather Sans" w:eastAsia="Merriweather Sans" w:hAnsi="Merriweather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Polygon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3210100" y="444500"/>
                            <a:ext cx="583800" cy="14394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4649500" y="444500"/>
                            <a:ext cx="583800" cy="14394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062600" y="2578975"/>
                            <a:ext cx="1439400" cy="53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 Sans" w:cs="Merriweather Sans" w:eastAsia="Merriweather Sans" w:hAnsi="Merriweather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2490700" y="2286775"/>
                            <a:ext cx="583800" cy="6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87444" cy="18621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7444" cy="1862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sz w:val="48"/>
          <w:szCs w:val="48"/>
          <w:rtl w:val="0"/>
        </w:rPr>
        <w:t xml:space="preserve">Files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rtl w:val="0"/>
        </w:rPr>
        <w:t xml:space="preserve">Download here: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https://tinyurl.com/yy336h2h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425"/>
        <w:gridCol w:w="3120"/>
        <w:tblGridChange w:id="0">
          <w:tblGrid>
            <w:gridCol w:w="1815"/>
            <w:gridCol w:w="442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plot_export_20190509.json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 Polygon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plot_polygons_export_20190508.geojson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survey_export_20190509.json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tree_export_20190509_page_1.json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tree_export_20190509_page_2.json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tree_export_20190509_page_3.json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tree_export_20190509_page_4.json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tree_export_20190509_page_5.json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+45000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xehszmlysz" w:id="3"/>
      <w:bookmarkEnd w:id="3"/>
      <w:r w:rsidDel="00000000" w:rsidR="00000000" w:rsidRPr="00000000">
        <w:rPr>
          <w:rtl w:val="0"/>
        </w:rPr>
        <w:t xml:space="preserve">Plots</w:t>
      </w:r>
    </w:p>
    <w:p w:rsidR="00000000" w:rsidDel="00000000" w:rsidP="00000000" w:rsidRDefault="00000000" w:rsidRPr="00000000" w14:paraId="00000021">
      <w:pPr>
        <w:jc w:val="both"/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"PlotView"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"vxm5"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"farmer_id"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"nouf"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"planting_date"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"2015-01-01"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"video_url"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"neighbors"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"landscape_features"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"general_conditions"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"fire_fighting"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"sample"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"plants_planted"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"import_id"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"project"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"1mt"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"area_m2"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"6706"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"species"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"Sengon"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"survey_count"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"latest_survey_treecount"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"latest_survey_date"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"2018-11-30"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"latest_survey_dbh_mean"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"19.50"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"latest_survey_height_mean"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"20.11"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"trees_per_ha"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"303"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"latest_survey_tree_volume"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"660.09"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"latest_survey_value_ird"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"51854007"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"latest_survey_value_usd"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"3571.44"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"soil_type"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"Cambisol"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"legal_status"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"village"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"Tehang"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"district"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"planting_distance"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"3x3"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"supporter"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"nursery"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"field_coordinator"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rPr>
                <w:rFonts w:ascii="Source Code Pro" w:cs="Source Code Pro" w:eastAsia="Source Code Pro" w:hAnsi="Source Code Pro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sz w:val="20"/>
                <w:szCs w:val="20"/>
                <w:highlight w:val="black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z02j4m614n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Source Code Pro" w:cs="Source Code Pro" w:eastAsia="Source Code Pro" w:hAnsi="Source Code Pro"/>
          <w:sz w:val="21"/>
          <w:szCs w:val="21"/>
        </w:rPr>
      </w:pPr>
      <w:bookmarkStart w:colFirst="0" w:colLast="0" w:name="_hjetb689w460" w:id="5"/>
      <w:bookmarkEnd w:id="5"/>
      <w:r w:rsidDel="00000000" w:rsidR="00000000" w:rsidRPr="00000000">
        <w:rPr>
          <w:rtl w:val="0"/>
        </w:rPr>
        <w:t xml:space="preserve">Plot Polygons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"FeatureCollection"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"features"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"vxm5"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"Feature"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"MultiPolygon"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"coordinates"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    [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        [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            ...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"properties"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"vxm5"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"plot"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"area_m2"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6706.34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"species"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"Sengon"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"farmer_id"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"nouf"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"soil_type"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"Cambisol"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"legal_status"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"survey_count"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"trees_per_ha"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303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"planting_date"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"2015-01-01"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"plants_planted"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"planting_distance"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"3x3"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"latest_survey_dbh_mean"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19.5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"latest_survey_treecount"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203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"latest_survey_value_ird"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51854007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"latest_survey_value_usd"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3571.44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"latest_survey_height_mean"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20.11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"latest_survey_tree_volume"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660.09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  },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tz02j4m614n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6ppp6tqicqle" w:id="6"/>
      <w:bookmarkEnd w:id="6"/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 w14:paraId="00000073">
      <w:pPr>
        <w:jc w:val="both"/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"SurveyView"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"e62k5d"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"farmer_id"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"nouf"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"trees_per_ha"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"476"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"plot_id"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"vxm5"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"project_name"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"1mt"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"status_id"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"date_start"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"2017-11-14"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"date_end"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"2017-11-14"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"notes"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"Tanaman sengon tumbuh dengan baik"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"treecount"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319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"dbh_mean"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"14.11"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"height_mean"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"12.90"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"tree_volume"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"479.39"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"value_ird"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"8164193.75"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"value_usd"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"562.31"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sz w:val="20"/>
                <w:szCs w:val="20"/>
                <w:highlight w:val="black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tz02j4m614n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r06vqsg0a53k" w:id="7"/>
      <w:bookmarkEnd w:id="7"/>
      <w:r w:rsidDel="00000000" w:rsidR="00000000" w:rsidRPr="00000000">
        <w:rPr>
          <w:rtl w:val="0"/>
        </w:rPr>
        <w:t xml:space="preserve">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"TreeView"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"ys8rqc"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"farmer_id"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"nouf"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"plot_id"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"vxm5"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"project_name"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"1mt"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"survey_id"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"e62k5d"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"dbh_cm"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"16.40"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"height_m"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"14.75"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"height_calculated"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"health"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"comment"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"2017-11-20T00:00:00+00:00"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"species"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"Sengon"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"volume"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"1.93520000000000000"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"point_coords"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highlight w:val="black"/>
                <w:rtl w:val="0"/>
              </w:rPr>
              <w:t xml:space="preserve">"113.296497, -1.120923"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highlight w:val="black"/>
                <w:rtl w:val="0"/>
              </w:rPr>
              <w:t xml:space="preserve">"accuracy"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highlight w:val="black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highlight w:val="black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sz w:val="20"/>
                <w:szCs w:val="20"/>
                <w:highlight w:val="black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hd w:fill="434343" w:val="clear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nsolas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>
        <w:rFonts w:ascii="Merriweather Sans" w:cs="Merriweather Sans" w:eastAsia="Merriweather Sans" w:hAnsi="Merriweather Sans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Open Sans" w:cs="Open Sans" w:eastAsia="Open Sans" w:hAnsi="Ope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inyurl.com/yy336h2h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