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CBA6" w14:textId="0A8D913F" w:rsidR="00AF6B93" w:rsidRDefault="00E16260" w:rsidP="00E16260">
      <w:pPr>
        <w:pStyle w:val="Heading1"/>
      </w:pPr>
      <w:r>
        <w:t>Excel Exercise Solution</w:t>
      </w:r>
    </w:p>
    <w:p w14:paraId="2A86E7B0" w14:textId="77777777" w:rsidR="00E16260" w:rsidRDefault="00E16260"/>
    <w:p w14:paraId="2076568B" w14:textId="41AE187F" w:rsidR="00E16260" w:rsidRDefault="008A0B64" w:rsidP="008A0B64">
      <w:pPr>
        <w:pStyle w:val="Heading2"/>
      </w:pPr>
      <w:r>
        <w:t>Exercise 1</w:t>
      </w:r>
    </w:p>
    <w:p w14:paraId="45002F1D" w14:textId="77777777" w:rsidR="008A0B64" w:rsidRDefault="008A0B64" w:rsidP="008A0B64"/>
    <w:p w14:paraId="12147512" w14:textId="443FBDCC" w:rsidR="008A0B64" w:rsidRDefault="008A0B64" w:rsidP="008A0B64">
      <w:pPr>
        <w:pStyle w:val="Heading3"/>
      </w:pPr>
      <w:r>
        <w:t>Introduction</w:t>
      </w:r>
    </w:p>
    <w:p w14:paraId="135960DC" w14:textId="73FD1ADA" w:rsidR="008A0B64" w:rsidRDefault="006E5B5C" w:rsidP="008A0B64">
      <w:r w:rsidRPr="006E5B5C">
        <w:t xml:space="preserve">The Comet Goldfish Lifespan Prediction Dataset offers a structured approach to </w:t>
      </w:r>
      <w:r w:rsidRPr="006E5B5C">
        <w:t>analysing</w:t>
      </w:r>
      <w:r w:rsidRPr="006E5B5C">
        <w:t xml:space="preserve"> the environmental and biological variables that influence the longevity of </w:t>
      </w:r>
      <w:r w:rsidRPr="006E5B5C">
        <w:rPr>
          <w:i/>
          <w:iCs/>
        </w:rPr>
        <w:t>Carassius auratus</w:t>
      </w:r>
      <w:r w:rsidRPr="006E5B5C">
        <w:t>. Through targeted data visualizations, such as pivot charts, box plots, and scatter plots, we can uncover how specific factors—ranging from habitat types to water pH levels—impact the lifespan of comet goldfish.</w:t>
      </w:r>
    </w:p>
    <w:p w14:paraId="0DA34AEE" w14:textId="77777777" w:rsidR="008A0B64" w:rsidRDefault="008A0B64" w:rsidP="008A0B64"/>
    <w:p w14:paraId="14A4D387" w14:textId="19140DE2" w:rsidR="006E5B5C" w:rsidRDefault="006E5B5C" w:rsidP="006E5B5C">
      <w:pPr>
        <w:pStyle w:val="Heading3"/>
      </w:pPr>
      <w:r>
        <w:t>Dataset</w:t>
      </w:r>
    </w:p>
    <w:p w14:paraId="19F5B2E2" w14:textId="013D8ED1" w:rsidR="006E5B5C" w:rsidRDefault="009A09D4" w:rsidP="008A0B64">
      <w:r>
        <w:t xml:space="preserve">The following data set was used: </w:t>
      </w:r>
      <w:hyperlink r:id="rId4" w:history="1">
        <w:r w:rsidRPr="009A09D4">
          <w:rPr>
            <w:rStyle w:val="Hyperlink"/>
          </w:rPr>
          <w:t>Predict lifespan of a comet goldfish</w:t>
        </w:r>
      </w:hyperlink>
      <w:r>
        <w:t>. It is a fictional data set.</w:t>
      </w:r>
    </w:p>
    <w:p w14:paraId="5EFCFBDC" w14:textId="77777777" w:rsidR="009A09D4" w:rsidRDefault="009A09D4" w:rsidP="008A0B64"/>
    <w:p w14:paraId="67227645" w14:textId="0A4F924B" w:rsidR="009A09D4" w:rsidRDefault="009A09D4" w:rsidP="009A09D4">
      <w:pPr>
        <w:pStyle w:val="Heading3"/>
      </w:pPr>
      <w:r>
        <w:t>Aim</w:t>
      </w:r>
    </w:p>
    <w:p w14:paraId="442ECEDB" w14:textId="662E376C" w:rsidR="009A09D4" w:rsidRDefault="007769AC" w:rsidP="008A0B64">
      <w:r w:rsidRPr="007769AC">
        <w:t xml:space="preserve">The aim of this study is to utilize Excel and Power Query to clean, transform, and visually </w:t>
      </w:r>
      <w:proofErr w:type="spellStart"/>
      <w:r w:rsidRPr="007769AC">
        <w:t>analyze</w:t>
      </w:r>
      <w:proofErr w:type="spellEnd"/>
      <w:r w:rsidRPr="007769AC">
        <w:t xml:space="preserve"> the environmental and biological factors influencing the lifespan of comet goldfish.</w:t>
      </w:r>
    </w:p>
    <w:p w14:paraId="0A751D08" w14:textId="77777777" w:rsidR="009A09D4" w:rsidRDefault="009A09D4" w:rsidP="008A0B64"/>
    <w:p w14:paraId="33B55D2E" w14:textId="003A4350" w:rsidR="007769AC" w:rsidRDefault="007769AC" w:rsidP="007769AC">
      <w:pPr>
        <w:pStyle w:val="Heading3"/>
      </w:pPr>
      <w:r>
        <w:t>Data import</w:t>
      </w:r>
    </w:p>
    <w:p w14:paraId="4B666B32" w14:textId="3F9A2B02" w:rsidR="007769AC" w:rsidRDefault="008221C8" w:rsidP="008A0B64">
      <w:r>
        <w:t xml:space="preserve">Data was </w:t>
      </w:r>
      <w:r w:rsidR="00237BE1">
        <w:t xml:space="preserve">inspected in </w:t>
      </w:r>
      <w:proofErr w:type="spellStart"/>
      <w:r w:rsidR="00237BE1">
        <w:t>PowerQuery</w:t>
      </w:r>
      <w:proofErr w:type="spellEnd"/>
      <w:r w:rsidR="00237BE1">
        <w:t>:</w:t>
      </w:r>
    </w:p>
    <w:p w14:paraId="387DA72D" w14:textId="77777777" w:rsidR="00237BE1" w:rsidRDefault="00237BE1" w:rsidP="008A0B64"/>
    <w:p w14:paraId="12959006" w14:textId="4CF25BC9" w:rsidR="00237BE1" w:rsidRDefault="00237BE1" w:rsidP="008A0B64">
      <w:r w:rsidRPr="00237BE1">
        <w:drawing>
          <wp:inline distT="0" distB="0" distL="0" distR="0" wp14:anchorId="08B80085" wp14:editId="11E8EE97">
            <wp:extent cx="5731510" cy="2588895"/>
            <wp:effectExtent l="0" t="0" r="2540" b="1905"/>
            <wp:docPr id="44825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54642" name=""/>
                    <pic:cNvPicPr/>
                  </pic:nvPicPr>
                  <pic:blipFill>
                    <a:blip r:embed="rId5"/>
                    <a:stretch>
                      <a:fillRect/>
                    </a:stretch>
                  </pic:blipFill>
                  <pic:spPr>
                    <a:xfrm>
                      <a:off x="0" y="0"/>
                      <a:ext cx="5731510" cy="2588895"/>
                    </a:xfrm>
                    <a:prstGeom prst="rect">
                      <a:avLst/>
                    </a:prstGeom>
                  </pic:spPr>
                </pic:pic>
              </a:graphicData>
            </a:graphic>
          </wp:inline>
        </w:drawing>
      </w:r>
    </w:p>
    <w:p w14:paraId="500E2465" w14:textId="77777777" w:rsidR="00237BE1" w:rsidRDefault="00237BE1" w:rsidP="008A0B64"/>
    <w:p w14:paraId="42C10A52" w14:textId="6FC771B8" w:rsidR="00237BE1" w:rsidRDefault="00237BE1" w:rsidP="008A0B64">
      <w:r>
        <w:lastRenderedPageBreak/>
        <w:t>Comma separated. Decimal separator is a dot.</w:t>
      </w:r>
    </w:p>
    <w:p w14:paraId="387A68AE" w14:textId="01DD86D8" w:rsidR="00237BE1" w:rsidRDefault="00237BE1" w:rsidP="008A0B64">
      <w:r>
        <w:t xml:space="preserve">Load using </w:t>
      </w:r>
      <w:proofErr w:type="spellStart"/>
      <w:r w:rsidR="00170221">
        <w:t>PowerQuery</w:t>
      </w:r>
      <w:proofErr w:type="spellEnd"/>
      <w:r w:rsidR="00170221">
        <w:t>:</w:t>
      </w:r>
    </w:p>
    <w:p w14:paraId="2A56BD0B" w14:textId="44F8123D" w:rsidR="00170221" w:rsidRDefault="00577188" w:rsidP="008A0B64">
      <w:r w:rsidRPr="00577188">
        <w:drawing>
          <wp:inline distT="0" distB="0" distL="0" distR="0" wp14:anchorId="7BE093AF" wp14:editId="7349ACB4">
            <wp:extent cx="5731510" cy="1987550"/>
            <wp:effectExtent l="0" t="0" r="2540" b="0"/>
            <wp:docPr id="11034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1901" name=""/>
                    <pic:cNvPicPr/>
                  </pic:nvPicPr>
                  <pic:blipFill>
                    <a:blip r:embed="rId6"/>
                    <a:stretch>
                      <a:fillRect/>
                    </a:stretch>
                  </pic:blipFill>
                  <pic:spPr>
                    <a:xfrm>
                      <a:off x="0" y="0"/>
                      <a:ext cx="5731510" cy="1987550"/>
                    </a:xfrm>
                    <a:prstGeom prst="rect">
                      <a:avLst/>
                    </a:prstGeom>
                  </pic:spPr>
                </pic:pic>
              </a:graphicData>
            </a:graphic>
          </wp:inline>
        </w:drawing>
      </w:r>
    </w:p>
    <w:p w14:paraId="2250F28A" w14:textId="77777777" w:rsidR="00577188" w:rsidRDefault="00577188" w:rsidP="008A0B64"/>
    <w:p w14:paraId="303B0ACE" w14:textId="77777777" w:rsidR="00577188" w:rsidRDefault="00577188" w:rsidP="008A0B64"/>
    <w:p w14:paraId="0E89824B" w14:textId="77777777" w:rsidR="00237BE1" w:rsidRDefault="00237BE1" w:rsidP="008A0B64"/>
    <w:p w14:paraId="1A1B27DC" w14:textId="77777777" w:rsidR="007769AC" w:rsidRDefault="007769AC" w:rsidP="008A0B64"/>
    <w:p w14:paraId="6CE4FC12" w14:textId="77777777" w:rsidR="008A0B64" w:rsidRPr="008A0B64" w:rsidRDefault="008A0B64" w:rsidP="008A0B64">
      <w:r w:rsidRPr="008A0B64">
        <w:t>- Data import: how did you import the data (screenshot)</w:t>
      </w:r>
    </w:p>
    <w:p w14:paraId="27A71DC6" w14:textId="77777777" w:rsidR="008A0B64" w:rsidRPr="008A0B64" w:rsidRDefault="008A0B64" w:rsidP="008A0B64">
      <w:r w:rsidRPr="008A0B64">
        <w:t>- Cleaning: did you clean the dataset? If so, how?  </w:t>
      </w:r>
    </w:p>
    <w:p w14:paraId="512E09AC" w14:textId="77777777" w:rsidR="008A0B64" w:rsidRPr="008A0B64" w:rsidRDefault="008A0B64" w:rsidP="008A0B64">
      <w:r w:rsidRPr="008A0B64">
        <w:t>- Results: show your plots together with a short result description.  </w:t>
      </w:r>
    </w:p>
    <w:p w14:paraId="6E35F608" w14:textId="77777777" w:rsidR="008A0B64" w:rsidRPr="008A0B64" w:rsidRDefault="008A0B64" w:rsidP="008A0B64">
      <w:r w:rsidRPr="008A0B64">
        <w:t>- Conclusion: a brief conclusion (one or two sentences).</w:t>
      </w:r>
    </w:p>
    <w:p w14:paraId="6144A706" w14:textId="77777777" w:rsidR="008A0B64" w:rsidRPr="008A0B64" w:rsidRDefault="008A0B64" w:rsidP="008A0B64"/>
    <w:sectPr w:rsidR="008A0B64" w:rsidRPr="008A0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19"/>
    <w:rsid w:val="00036719"/>
    <w:rsid w:val="00170221"/>
    <w:rsid w:val="00173B4B"/>
    <w:rsid w:val="00237BE1"/>
    <w:rsid w:val="0037247E"/>
    <w:rsid w:val="0044163F"/>
    <w:rsid w:val="00577188"/>
    <w:rsid w:val="006E5B5C"/>
    <w:rsid w:val="007769AC"/>
    <w:rsid w:val="008221C8"/>
    <w:rsid w:val="008A0B64"/>
    <w:rsid w:val="00917D94"/>
    <w:rsid w:val="009A09D4"/>
    <w:rsid w:val="00AF6B93"/>
    <w:rsid w:val="00BB10AA"/>
    <w:rsid w:val="00E16260"/>
    <w:rsid w:val="00ED3E4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8B63"/>
  <w15:chartTrackingRefBased/>
  <w15:docId w15:val="{84EA89B7-A2B6-4349-AEE1-B48CF306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19"/>
    <w:rPr>
      <w:rFonts w:eastAsiaTheme="majorEastAsia" w:cstheme="majorBidi"/>
      <w:color w:val="272727" w:themeColor="text1" w:themeTint="D8"/>
    </w:rPr>
  </w:style>
  <w:style w:type="paragraph" w:styleId="Title">
    <w:name w:val="Title"/>
    <w:basedOn w:val="Normal"/>
    <w:next w:val="Normal"/>
    <w:link w:val="TitleChar"/>
    <w:uiPriority w:val="10"/>
    <w:qFormat/>
    <w:rsid w:val="00036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719"/>
    <w:pPr>
      <w:spacing w:before="160"/>
      <w:jc w:val="center"/>
    </w:pPr>
    <w:rPr>
      <w:i/>
      <w:iCs/>
      <w:color w:val="404040" w:themeColor="text1" w:themeTint="BF"/>
    </w:rPr>
  </w:style>
  <w:style w:type="character" w:customStyle="1" w:styleId="QuoteChar">
    <w:name w:val="Quote Char"/>
    <w:basedOn w:val="DefaultParagraphFont"/>
    <w:link w:val="Quote"/>
    <w:uiPriority w:val="29"/>
    <w:rsid w:val="00036719"/>
    <w:rPr>
      <w:i/>
      <w:iCs/>
      <w:color w:val="404040" w:themeColor="text1" w:themeTint="BF"/>
    </w:rPr>
  </w:style>
  <w:style w:type="paragraph" w:styleId="ListParagraph">
    <w:name w:val="List Paragraph"/>
    <w:basedOn w:val="Normal"/>
    <w:uiPriority w:val="34"/>
    <w:qFormat/>
    <w:rsid w:val="00036719"/>
    <w:pPr>
      <w:ind w:left="720"/>
      <w:contextualSpacing/>
    </w:pPr>
  </w:style>
  <w:style w:type="character" w:styleId="IntenseEmphasis">
    <w:name w:val="Intense Emphasis"/>
    <w:basedOn w:val="DefaultParagraphFont"/>
    <w:uiPriority w:val="21"/>
    <w:qFormat/>
    <w:rsid w:val="00036719"/>
    <w:rPr>
      <w:i/>
      <w:iCs/>
      <w:color w:val="0F4761" w:themeColor="accent1" w:themeShade="BF"/>
    </w:rPr>
  </w:style>
  <w:style w:type="paragraph" w:styleId="IntenseQuote">
    <w:name w:val="Intense Quote"/>
    <w:basedOn w:val="Normal"/>
    <w:next w:val="Normal"/>
    <w:link w:val="IntenseQuoteChar"/>
    <w:uiPriority w:val="30"/>
    <w:qFormat/>
    <w:rsid w:val="0003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719"/>
    <w:rPr>
      <w:i/>
      <w:iCs/>
      <w:color w:val="0F4761" w:themeColor="accent1" w:themeShade="BF"/>
    </w:rPr>
  </w:style>
  <w:style w:type="character" w:styleId="IntenseReference">
    <w:name w:val="Intense Reference"/>
    <w:basedOn w:val="DefaultParagraphFont"/>
    <w:uiPriority w:val="32"/>
    <w:qFormat/>
    <w:rsid w:val="00036719"/>
    <w:rPr>
      <w:b/>
      <w:bCs/>
      <w:smallCaps/>
      <w:color w:val="0F4761" w:themeColor="accent1" w:themeShade="BF"/>
      <w:spacing w:val="5"/>
    </w:rPr>
  </w:style>
  <w:style w:type="character" w:styleId="Hyperlink">
    <w:name w:val="Hyperlink"/>
    <w:basedOn w:val="DefaultParagraphFont"/>
    <w:uiPriority w:val="99"/>
    <w:unhideWhenUsed/>
    <w:rsid w:val="009A09D4"/>
    <w:rPr>
      <w:color w:val="467886" w:themeColor="hyperlink"/>
      <w:u w:val="single"/>
    </w:rPr>
  </w:style>
  <w:style w:type="character" w:styleId="UnresolvedMention">
    <w:name w:val="Unresolved Mention"/>
    <w:basedOn w:val="DefaultParagraphFont"/>
    <w:uiPriority w:val="99"/>
    <w:semiHidden/>
    <w:unhideWhenUsed/>
    <w:rsid w:val="009A0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kaggle.com/datasets/stealthtechnologies/predict-lifespan-of-a-comet-gold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Hageman J, Jurre</dc:creator>
  <cp:keywords/>
  <dc:description/>
  <cp:lastModifiedBy>Hageman J, Jurre</cp:lastModifiedBy>
  <cp:revision>10</cp:revision>
  <dcterms:created xsi:type="dcterms:W3CDTF">2026-06-25T08:43:00Z</dcterms:created>
  <dcterms:modified xsi:type="dcterms:W3CDTF">2026-06-25T08:52:00Z</dcterms:modified>
</cp:coreProperties>
</file>