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7FA" w:rsidRDefault="007777FA"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p>
    <w:p w:rsidR="00D526FC" w:rsidRDefault="00D526FC" w:rsidP="00D526FC">
      <w:pPr>
        <w:jc w:val="center"/>
        <w:rPr>
          <w:rFonts w:ascii="Times New Roman" w:hAnsi="Times New Roman" w:cs="Times New Roman"/>
          <w:sz w:val="24"/>
        </w:rPr>
      </w:pPr>
      <w:r>
        <w:rPr>
          <w:rFonts w:ascii="Times New Roman" w:hAnsi="Times New Roman" w:cs="Times New Roman"/>
          <w:sz w:val="24"/>
        </w:rPr>
        <w:t>Benjamin Linam</w:t>
      </w:r>
    </w:p>
    <w:p w:rsidR="00D526FC" w:rsidRDefault="00AF4836" w:rsidP="00D526FC">
      <w:pPr>
        <w:jc w:val="center"/>
        <w:rPr>
          <w:rFonts w:ascii="Times New Roman" w:hAnsi="Times New Roman" w:cs="Times New Roman"/>
          <w:sz w:val="24"/>
        </w:rPr>
      </w:pPr>
      <w:hyperlink r:id="rId4" w:history="1">
        <w:r w:rsidR="00D526FC" w:rsidRPr="004D302A">
          <w:rPr>
            <w:rStyle w:val="Hyperlink"/>
            <w:rFonts w:ascii="Times New Roman" w:hAnsi="Times New Roman" w:cs="Times New Roman"/>
            <w:sz w:val="24"/>
          </w:rPr>
          <w:t>Bml42@students.uwf.edu</w:t>
        </w:r>
      </w:hyperlink>
    </w:p>
    <w:p w:rsidR="00D526FC" w:rsidRDefault="00D526FC" w:rsidP="00D526FC">
      <w:pPr>
        <w:jc w:val="center"/>
        <w:rPr>
          <w:rFonts w:ascii="Times New Roman" w:hAnsi="Times New Roman" w:cs="Times New Roman"/>
          <w:sz w:val="24"/>
        </w:rPr>
      </w:pPr>
      <w:r>
        <w:rPr>
          <w:rFonts w:ascii="Times New Roman" w:hAnsi="Times New Roman" w:cs="Times New Roman"/>
          <w:sz w:val="24"/>
        </w:rPr>
        <w:t>EEL 4744L: Microprocessor Applications Laboratory</w:t>
      </w:r>
    </w:p>
    <w:p w:rsidR="00D526FC" w:rsidRDefault="009424E7" w:rsidP="00D526FC">
      <w:pPr>
        <w:jc w:val="center"/>
        <w:rPr>
          <w:rFonts w:ascii="Times New Roman" w:hAnsi="Times New Roman" w:cs="Times New Roman"/>
          <w:sz w:val="24"/>
        </w:rPr>
      </w:pPr>
      <w:r>
        <w:rPr>
          <w:rFonts w:ascii="Times New Roman" w:hAnsi="Times New Roman" w:cs="Times New Roman"/>
          <w:sz w:val="24"/>
        </w:rPr>
        <w:t xml:space="preserve">Lab </w:t>
      </w:r>
      <w:r w:rsidR="00FC348F">
        <w:rPr>
          <w:rFonts w:ascii="Times New Roman" w:hAnsi="Times New Roman" w:cs="Times New Roman"/>
          <w:sz w:val="24"/>
        </w:rPr>
        <w:t>8: Output Compare</w:t>
      </w:r>
    </w:p>
    <w:p w:rsidR="00E45C66" w:rsidRDefault="00FC348F" w:rsidP="00D526FC">
      <w:pPr>
        <w:jc w:val="center"/>
        <w:rPr>
          <w:rFonts w:ascii="Times New Roman" w:hAnsi="Times New Roman" w:cs="Times New Roman"/>
          <w:sz w:val="24"/>
        </w:rPr>
      </w:pPr>
      <w:r>
        <w:rPr>
          <w:rFonts w:ascii="Times New Roman" w:hAnsi="Times New Roman" w:cs="Times New Roman"/>
          <w:sz w:val="24"/>
        </w:rPr>
        <w:t>4/10</w:t>
      </w:r>
      <w:r w:rsidR="00E45C66">
        <w:rPr>
          <w:rFonts w:ascii="Times New Roman" w:hAnsi="Times New Roman" w:cs="Times New Roman"/>
          <w:sz w:val="24"/>
        </w:rPr>
        <w:t>/2018</w:t>
      </w: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E45C66" w:rsidP="00D526FC">
      <w:pPr>
        <w:jc w:val="center"/>
        <w:rPr>
          <w:rFonts w:ascii="Times New Roman" w:hAnsi="Times New Roman" w:cs="Times New Roman"/>
          <w:sz w:val="24"/>
        </w:rPr>
      </w:pPr>
    </w:p>
    <w:p w:rsidR="00E45C66" w:rsidRDefault="005B3E1D" w:rsidP="005B3E1D">
      <w:pPr>
        <w:spacing w:after="0" w:line="480" w:lineRule="auto"/>
        <w:rPr>
          <w:rFonts w:ascii="Times New Roman" w:hAnsi="Times New Roman" w:cs="Times New Roman"/>
          <w:b/>
          <w:sz w:val="24"/>
        </w:rPr>
      </w:pPr>
      <w:r>
        <w:rPr>
          <w:rFonts w:ascii="Times New Roman" w:hAnsi="Times New Roman" w:cs="Times New Roman"/>
          <w:b/>
          <w:sz w:val="24"/>
        </w:rPr>
        <w:lastRenderedPageBreak/>
        <w:t>Objective</w:t>
      </w:r>
    </w:p>
    <w:p w:rsidR="005B3E1D" w:rsidRDefault="009424E7" w:rsidP="005B3E1D">
      <w:pPr>
        <w:spacing w:after="0" w:line="480" w:lineRule="auto"/>
        <w:rPr>
          <w:rFonts w:ascii="Times New Roman" w:hAnsi="Times New Roman" w:cs="Times New Roman"/>
          <w:sz w:val="24"/>
        </w:rPr>
      </w:pPr>
      <w:r>
        <w:rPr>
          <w:rFonts w:ascii="Times New Roman" w:hAnsi="Times New Roman" w:cs="Times New Roman"/>
          <w:sz w:val="24"/>
        </w:rPr>
        <w:t xml:space="preserve">The object of this lab is to </w:t>
      </w:r>
      <w:r w:rsidR="00FC348F">
        <w:rPr>
          <w:rFonts w:ascii="Times New Roman" w:hAnsi="Times New Roman" w:cs="Times New Roman"/>
          <w:sz w:val="24"/>
        </w:rPr>
        <w:t>study and understand the output compare functions of the 68HC11.</w:t>
      </w:r>
      <w:r>
        <w:rPr>
          <w:rFonts w:ascii="Times New Roman" w:hAnsi="Times New Roman" w:cs="Times New Roman"/>
          <w:sz w:val="24"/>
        </w:rPr>
        <w:t xml:space="preserve"> </w:t>
      </w:r>
    </w:p>
    <w:p w:rsidR="005B3E1D" w:rsidRDefault="005B3E1D" w:rsidP="005B3E1D">
      <w:pPr>
        <w:spacing w:after="0" w:line="480" w:lineRule="auto"/>
        <w:rPr>
          <w:rFonts w:ascii="Times New Roman" w:hAnsi="Times New Roman" w:cs="Times New Roman"/>
          <w:sz w:val="24"/>
        </w:rPr>
      </w:pPr>
    </w:p>
    <w:p w:rsidR="005B3E1D" w:rsidRPr="005B3E1D" w:rsidRDefault="005B3E1D" w:rsidP="005B3E1D">
      <w:pPr>
        <w:spacing w:after="0" w:line="480" w:lineRule="auto"/>
        <w:rPr>
          <w:rFonts w:ascii="Times New Roman" w:hAnsi="Times New Roman" w:cs="Times New Roman"/>
          <w:b/>
          <w:sz w:val="24"/>
        </w:rPr>
      </w:pPr>
      <w:r>
        <w:rPr>
          <w:rFonts w:ascii="Times New Roman" w:hAnsi="Times New Roman" w:cs="Times New Roman"/>
          <w:b/>
          <w:sz w:val="24"/>
        </w:rPr>
        <w:t>Introduction/Background/Theory</w:t>
      </w:r>
    </w:p>
    <w:p w:rsidR="00887149" w:rsidRDefault="00FC348F" w:rsidP="005B3E1D">
      <w:pPr>
        <w:spacing w:after="0" w:line="480" w:lineRule="auto"/>
        <w:rPr>
          <w:rFonts w:ascii="Times New Roman" w:hAnsi="Times New Roman" w:cs="Times New Roman"/>
          <w:sz w:val="24"/>
        </w:rPr>
      </w:pPr>
      <w:r>
        <w:rPr>
          <w:rFonts w:ascii="Times New Roman" w:hAnsi="Times New Roman" w:cs="Times New Roman"/>
          <w:sz w:val="24"/>
        </w:rPr>
        <w:t xml:space="preserve">The 68HC11 has five </w:t>
      </w:r>
      <w:proofErr w:type="gramStart"/>
      <w:r>
        <w:rPr>
          <w:rFonts w:ascii="Times New Roman" w:hAnsi="Times New Roman" w:cs="Times New Roman"/>
          <w:sz w:val="24"/>
        </w:rPr>
        <w:t>output</w:t>
      </w:r>
      <w:proofErr w:type="gramEnd"/>
      <w:r>
        <w:rPr>
          <w:rFonts w:ascii="Times New Roman" w:hAnsi="Times New Roman" w:cs="Times New Roman"/>
          <w:sz w:val="24"/>
        </w:rPr>
        <w:t xml:space="preserve"> compare function pins that are able </w:t>
      </w:r>
      <w:r w:rsidR="00984824">
        <w:rPr>
          <w:rFonts w:ascii="Times New Roman" w:hAnsi="Times New Roman" w:cs="Times New Roman"/>
          <w:sz w:val="24"/>
        </w:rPr>
        <w:t xml:space="preserve">to be controlled to produce a waveform.  Realistically, that wave can be used to control a device such as one involved in the operation of a vehicle.  The output </w:t>
      </w:r>
      <w:proofErr w:type="gramStart"/>
      <w:r w:rsidR="00984824">
        <w:rPr>
          <w:rFonts w:ascii="Times New Roman" w:hAnsi="Times New Roman" w:cs="Times New Roman"/>
          <w:sz w:val="24"/>
        </w:rPr>
        <w:t>compare</w:t>
      </w:r>
      <w:proofErr w:type="gramEnd"/>
      <w:r w:rsidR="00984824">
        <w:rPr>
          <w:rFonts w:ascii="Times New Roman" w:hAnsi="Times New Roman" w:cs="Times New Roman"/>
          <w:sz w:val="24"/>
        </w:rPr>
        <w:t xml:space="preserve"> pins (OC</w:t>
      </w:r>
      <w:r w:rsidR="00CF40A2">
        <w:rPr>
          <w:rFonts w:ascii="Times New Roman" w:hAnsi="Times New Roman" w:cs="Times New Roman"/>
          <w:sz w:val="24"/>
        </w:rPr>
        <w:t>2</w:t>
      </w:r>
      <w:r w:rsidR="00984824">
        <w:rPr>
          <w:rFonts w:ascii="Times New Roman" w:hAnsi="Times New Roman" w:cs="Times New Roman"/>
          <w:sz w:val="24"/>
        </w:rPr>
        <w:t xml:space="preserve">) can be set with certain commands such as a toggle once the TCNT counter reaches a set TOC2 value.  </w:t>
      </w:r>
      <w:r w:rsidR="00984824">
        <w:rPr>
          <w:rFonts w:ascii="Times New Roman" w:hAnsi="Times New Roman" w:cs="Times New Roman"/>
          <w:sz w:val="24"/>
        </w:rPr>
        <w:t>Being able to toggle between 0 V and 5 V</w:t>
      </w:r>
      <w:r w:rsidR="00984824">
        <w:rPr>
          <w:rFonts w:ascii="Times New Roman" w:hAnsi="Times New Roman" w:cs="Times New Roman"/>
          <w:sz w:val="24"/>
        </w:rPr>
        <w:t xml:space="preserve"> easily allows control over a waveform with a certain frequency and duty cycle. This lab requires creation of a program that is controlled by a 3-switch dip switch </w:t>
      </w:r>
      <w:r w:rsidR="00CF40A2">
        <w:rPr>
          <w:rFonts w:ascii="Times New Roman" w:hAnsi="Times New Roman" w:cs="Times New Roman"/>
          <w:sz w:val="24"/>
        </w:rPr>
        <w:t xml:space="preserve">to output 8 different waves shown in Table 1.  To show that the desired waveforms are created, an oscilloscope is to be used to measure frequencies and duty cycles, which are shown in figures 3 through 10.  </w:t>
      </w:r>
      <w:bookmarkStart w:id="0" w:name="_GoBack"/>
      <w:bookmarkEnd w:id="0"/>
    </w:p>
    <w:p w:rsidR="00887149" w:rsidRDefault="00887149" w:rsidP="00887149">
      <w:pPr>
        <w:spacing w:after="0" w:line="480" w:lineRule="auto"/>
        <w:rPr>
          <w:rFonts w:ascii="Times New Roman" w:hAnsi="Times New Roman" w:cs="Times New Roman"/>
          <w:sz w:val="24"/>
        </w:rPr>
      </w:pPr>
    </w:p>
    <w:p w:rsidR="004F3F43" w:rsidRPr="004F3F43" w:rsidRDefault="004F3F43" w:rsidP="00887149">
      <w:pPr>
        <w:spacing w:after="0" w:line="480" w:lineRule="auto"/>
        <w:rPr>
          <w:rFonts w:ascii="Times New Roman" w:hAnsi="Times New Roman" w:cs="Times New Roman"/>
          <w:sz w:val="24"/>
        </w:rPr>
      </w:pPr>
      <w:r>
        <w:rPr>
          <w:rFonts w:ascii="Times New Roman" w:hAnsi="Times New Roman" w:cs="Times New Roman"/>
          <w:b/>
          <w:sz w:val="24"/>
        </w:rPr>
        <w:t>Table 1</w:t>
      </w:r>
      <w:r>
        <w:rPr>
          <w:rFonts w:ascii="Times New Roman" w:hAnsi="Times New Roman" w:cs="Times New Roman"/>
          <w:sz w:val="24"/>
        </w:rPr>
        <w:t xml:space="preserve">: Dip Switch values represented by C2:C0 with the corresponding frequencies and duty cycles. </w:t>
      </w:r>
    </w:p>
    <w:tbl>
      <w:tblPr>
        <w:tblStyle w:val="TableGrid"/>
        <w:tblW w:w="0" w:type="auto"/>
        <w:jc w:val="center"/>
        <w:tblLook w:val="04A0" w:firstRow="1" w:lastRow="0" w:firstColumn="1" w:lastColumn="0" w:noHBand="0" w:noVBand="1"/>
      </w:tblPr>
      <w:tblGrid>
        <w:gridCol w:w="1263"/>
        <w:gridCol w:w="1766"/>
        <w:gridCol w:w="1261"/>
      </w:tblGrid>
      <w:tr w:rsidR="004F3F43" w:rsidTr="00887149">
        <w:trPr>
          <w:trHeight w:val="484"/>
          <w:jc w:val="center"/>
        </w:trPr>
        <w:tc>
          <w:tcPr>
            <w:tcW w:w="1263"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C2:C0</w:t>
            </w:r>
          </w:p>
        </w:tc>
        <w:tc>
          <w:tcPr>
            <w:tcW w:w="1766"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Frequency</w:t>
            </w:r>
          </w:p>
        </w:tc>
        <w:tc>
          <w:tcPr>
            <w:tcW w:w="1261"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Duty Cycle</w:t>
            </w:r>
          </w:p>
        </w:tc>
      </w:tr>
      <w:tr w:rsidR="004F3F43" w:rsidTr="00887149">
        <w:trPr>
          <w:trHeight w:val="484"/>
          <w:jc w:val="center"/>
        </w:trPr>
        <w:tc>
          <w:tcPr>
            <w:tcW w:w="1263"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000</w:t>
            </w:r>
          </w:p>
        </w:tc>
        <w:tc>
          <w:tcPr>
            <w:tcW w:w="1766"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1kHz</w:t>
            </w:r>
          </w:p>
        </w:tc>
        <w:tc>
          <w:tcPr>
            <w:tcW w:w="1261"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10%</w:t>
            </w:r>
          </w:p>
        </w:tc>
      </w:tr>
      <w:tr w:rsidR="004F3F43" w:rsidTr="00887149">
        <w:trPr>
          <w:trHeight w:val="484"/>
          <w:jc w:val="center"/>
        </w:trPr>
        <w:tc>
          <w:tcPr>
            <w:tcW w:w="1263"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001</w:t>
            </w:r>
          </w:p>
        </w:tc>
        <w:tc>
          <w:tcPr>
            <w:tcW w:w="1766"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1kHz</w:t>
            </w:r>
          </w:p>
        </w:tc>
        <w:tc>
          <w:tcPr>
            <w:tcW w:w="1261"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30%</w:t>
            </w:r>
          </w:p>
        </w:tc>
      </w:tr>
      <w:tr w:rsidR="004F3F43" w:rsidTr="00887149">
        <w:trPr>
          <w:trHeight w:val="473"/>
          <w:jc w:val="center"/>
        </w:trPr>
        <w:tc>
          <w:tcPr>
            <w:tcW w:w="1263"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010</w:t>
            </w:r>
          </w:p>
        </w:tc>
        <w:tc>
          <w:tcPr>
            <w:tcW w:w="1766"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2kHz</w:t>
            </w:r>
          </w:p>
        </w:tc>
        <w:tc>
          <w:tcPr>
            <w:tcW w:w="1261"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40%</w:t>
            </w:r>
          </w:p>
        </w:tc>
      </w:tr>
      <w:tr w:rsidR="004F3F43" w:rsidTr="00887149">
        <w:trPr>
          <w:trHeight w:val="484"/>
          <w:jc w:val="center"/>
        </w:trPr>
        <w:tc>
          <w:tcPr>
            <w:tcW w:w="1263"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011</w:t>
            </w:r>
          </w:p>
        </w:tc>
        <w:tc>
          <w:tcPr>
            <w:tcW w:w="1766"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2kHz</w:t>
            </w:r>
          </w:p>
        </w:tc>
        <w:tc>
          <w:tcPr>
            <w:tcW w:w="1261"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50%</w:t>
            </w:r>
          </w:p>
        </w:tc>
      </w:tr>
      <w:tr w:rsidR="004F3F43" w:rsidTr="00887149">
        <w:trPr>
          <w:trHeight w:val="484"/>
          <w:jc w:val="center"/>
        </w:trPr>
        <w:tc>
          <w:tcPr>
            <w:tcW w:w="1263"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100</w:t>
            </w:r>
          </w:p>
        </w:tc>
        <w:tc>
          <w:tcPr>
            <w:tcW w:w="1766"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2kHz</w:t>
            </w:r>
          </w:p>
        </w:tc>
        <w:tc>
          <w:tcPr>
            <w:tcW w:w="1261"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60%</w:t>
            </w:r>
          </w:p>
        </w:tc>
      </w:tr>
      <w:tr w:rsidR="004F3F43" w:rsidTr="00887149">
        <w:trPr>
          <w:trHeight w:val="484"/>
          <w:jc w:val="center"/>
        </w:trPr>
        <w:tc>
          <w:tcPr>
            <w:tcW w:w="1263"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101</w:t>
            </w:r>
          </w:p>
        </w:tc>
        <w:tc>
          <w:tcPr>
            <w:tcW w:w="1766"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4kHz</w:t>
            </w:r>
          </w:p>
        </w:tc>
        <w:tc>
          <w:tcPr>
            <w:tcW w:w="1261"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70%</w:t>
            </w:r>
          </w:p>
        </w:tc>
      </w:tr>
      <w:tr w:rsidR="004F3F43" w:rsidTr="00887149">
        <w:trPr>
          <w:trHeight w:val="484"/>
          <w:jc w:val="center"/>
        </w:trPr>
        <w:tc>
          <w:tcPr>
            <w:tcW w:w="1263"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110</w:t>
            </w:r>
          </w:p>
        </w:tc>
        <w:tc>
          <w:tcPr>
            <w:tcW w:w="1766"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4kHz</w:t>
            </w:r>
          </w:p>
        </w:tc>
        <w:tc>
          <w:tcPr>
            <w:tcW w:w="1261"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80%</w:t>
            </w:r>
          </w:p>
        </w:tc>
      </w:tr>
      <w:tr w:rsidR="004F3F43" w:rsidTr="00887149">
        <w:trPr>
          <w:trHeight w:val="473"/>
          <w:jc w:val="center"/>
        </w:trPr>
        <w:tc>
          <w:tcPr>
            <w:tcW w:w="1263"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111</w:t>
            </w:r>
          </w:p>
        </w:tc>
        <w:tc>
          <w:tcPr>
            <w:tcW w:w="1766"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4kHz</w:t>
            </w:r>
          </w:p>
        </w:tc>
        <w:tc>
          <w:tcPr>
            <w:tcW w:w="1261" w:type="dxa"/>
          </w:tcPr>
          <w:p w:rsidR="004F3F43" w:rsidRPr="00887149" w:rsidRDefault="004F3F43" w:rsidP="00BB7E96">
            <w:pPr>
              <w:spacing w:line="480" w:lineRule="auto"/>
              <w:jc w:val="center"/>
              <w:rPr>
                <w:rFonts w:ascii="Times New Roman" w:hAnsi="Times New Roman" w:cs="Times New Roman"/>
                <w:sz w:val="20"/>
                <w:szCs w:val="20"/>
              </w:rPr>
            </w:pPr>
            <w:r w:rsidRPr="00887149">
              <w:rPr>
                <w:rFonts w:ascii="Times New Roman" w:hAnsi="Times New Roman" w:cs="Times New Roman"/>
                <w:sz w:val="20"/>
                <w:szCs w:val="20"/>
              </w:rPr>
              <w:t>90%</w:t>
            </w:r>
          </w:p>
        </w:tc>
      </w:tr>
    </w:tbl>
    <w:p w:rsidR="007E398E" w:rsidRDefault="007E398E" w:rsidP="000E5954">
      <w:pPr>
        <w:spacing w:after="0" w:line="480" w:lineRule="auto"/>
        <w:rPr>
          <w:rFonts w:ascii="Times New Roman" w:hAnsi="Times New Roman" w:cs="Times New Roman"/>
          <w:b/>
          <w:sz w:val="24"/>
        </w:rPr>
      </w:pPr>
      <w:r>
        <w:rPr>
          <w:rFonts w:ascii="Times New Roman" w:hAnsi="Times New Roman" w:cs="Times New Roman"/>
          <w:b/>
          <w:sz w:val="24"/>
        </w:rPr>
        <w:lastRenderedPageBreak/>
        <w:t>Procedure</w:t>
      </w:r>
    </w:p>
    <w:p w:rsidR="00701D8D" w:rsidRDefault="0015425F" w:rsidP="00701D8D">
      <w:pPr>
        <w:spacing w:after="0" w:line="480" w:lineRule="auto"/>
        <w:ind w:left="720" w:hanging="720"/>
        <w:rPr>
          <w:rFonts w:ascii="Times New Roman" w:hAnsi="Times New Roman" w:cs="Times New Roman"/>
          <w:sz w:val="24"/>
        </w:rPr>
      </w:pPr>
      <w:r>
        <w:rPr>
          <w:rFonts w:ascii="Times New Roman" w:hAnsi="Times New Roman" w:cs="Times New Roman"/>
          <w:sz w:val="24"/>
        </w:rPr>
        <w:t>1.</w:t>
      </w:r>
      <w:r w:rsidR="00291F0B">
        <w:rPr>
          <w:rFonts w:ascii="Times New Roman" w:hAnsi="Times New Roman" w:cs="Times New Roman"/>
          <w:sz w:val="24"/>
        </w:rPr>
        <w:tab/>
      </w:r>
      <w:r w:rsidR="00701D8D">
        <w:rPr>
          <w:rFonts w:ascii="Times New Roman" w:hAnsi="Times New Roman" w:cs="Times New Roman"/>
          <w:sz w:val="24"/>
        </w:rPr>
        <w:t xml:space="preserve">Much of the code for this lab requires adjusting binary values being read by accumulators and action registers, so the hexadecimal values saved to the initial variables should be looked at as binary instead of hexadecimal.  Figure 1 shows that the first operation is setting Port C, which reads input values from a 3-switch dipswitch, to input by setting pins PC0-PC2 to 0.  </w:t>
      </w:r>
    </w:p>
    <w:p w:rsidR="00A87349" w:rsidRDefault="00701D8D" w:rsidP="00701D8D">
      <w:pPr>
        <w:spacing w:after="0" w:line="480" w:lineRule="auto"/>
        <w:ind w:left="720" w:hanging="7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t xml:space="preserve">The next operation is preparing OC2 to toggle after a set interval defined by the HITIME and LOTIME arrays shown in Figure 2.  Before toggling the OC2 pin, the requesting input value from the dip switch is read, ANDed with </w:t>
      </w:r>
      <w:r w:rsidR="002E76C0">
        <w:rPr>
          <w:rFonts w:ascii="Times New Roman" w:hAnsi="Times New Roman" w:cs="Times New Roman"/>
          <w:sz w:val="24"/>
        </w:rPr>
        <w:t>0’s to force any undesired input to 0, and the offset required to produce each specific signal is calculated and stored at TOC2 for the next toggle.  Since each high or low time is a 2-byte value, the offset is found by multiplying the dip switch value with 2 (performed by a logical shift left).  After a toggle, the TFLG1 is cleared in preparation for the next toggle.</w:t>
      </w:r>
    </w:p>
    <w:p w:rsidR="002E76C0" w:rsidRDefault="002E76C0" w:rsidP="00701D8D">
      <w:pPr>
        <w:spacing w:after="0" w:line="480" w:lineRule="auto"/>
        <w:ind w:left="720" w:hanging="7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t>Once the wave generation has begun, a loop will cause the wave to alternate between high and low to produce the specified frequency and duty cycle.</w:t>
      </w:r>
    </w:p>
    <w:p w:rsidR="004F3F43" w:rsidRDefault="004F3F43" w:rsidP="00701D8D">
      <w:pPr>
        <w:spacing w:after="0" w:line="480" w:lineRule="auto"/>
        <w:ind w:left="720" w:hanging="720"/>
        <w:rPr>
          <w:rFonts w:ascii="Times New Roman" w:hAnsi="Times New Roman" w:cs="Times New Roman"/>
          <w:sz w:val="24"/>
        </w:rPr>
      </w:pPr>
    </w:p>
    <w:p w:rsidR="004F3F43" w:rsidRDefault="004F3F43" w:rsidP="00701D8D">
      <w:pPr>
        <w:spacing w:after="0" w:line="480" w:lineRule="auto"/>
        <w:ind w:left="720" w:hanging="720"/>
        <w:rPr>
          <w:rFonts w:ascii="Times New Roman" w:hAnsi="Times New Roman" w:cs="Times New Roman"/>
          <w:sz w:val="24"/>
        </w:rPr>
      </w:pPr>
    </w:p>
    <w:p w:rsidR="00A87349" w:rsidRDefault="003705F7" w:rsidP="003705F7">
      <w:pPr>
        <w:spacing w:after="0" w:line="480" w:lineRule="auto"/>
        <w:jc w:val="center"/>
        <w:rPr>
          <w:rFonts w:ascii="Times New Roman" w:hAnsi="Times New Roman" w:cs="Times New Roman"/>
          <w:b/>
          <w:sz w:val="24"/>
        </w:rPr>
      </w:pPr>
      <w:r>
        <w:rPr>
          <w:noProof/>
        </w:rPr>
        <w:lastRenderedPageBreak/>
        <w:drawing>
          <wp:inline distT="0" distB="0" distL="0" distR="0" wp14:anchorId="060AD364" wp14:editId="0E217378">
            <wp:extent cx="5516880" cy="331745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64" t="8890" r="55641" b="39197"/>
                    <a:stretch/>
                  </pic:blipFill>
                  <pic:spPr bwMode="auto">
                    <a:xfrm>
                      <a:off x="0" y="0"/>
                      <a:ext cx="5536613" cy="3329325"/>
                    </a:xfrm>
                    <a:prstGeom prst="rect">
                      <a:avLst/>
                    </a:prstGeom>
                    <a:ln>
                      <a:noFill/>
                    </a:ln>
                    <a:extLst>
                      <a:ext uri="{53640926-AAD7-44D8-BBD7-CCE9431645EC}">
                        <a14:shadowObscured xmlns:a14="http://schemas.microsoft.com/office/drawing/2010/main"/>
                      </a:ext>
                    </a:extLst>
                  </pic:spPr>
                </pic:pic>
              </a:graphicData>
            </a:graphic>
          </wp:inline>
        </w:drawing>
      </w:r>
    </w:p>
    <w:p w:rsidR="003705F7" w:rsidRDefault="003705F7" w:rsidP="003705F7">
      <w:pPr>
        <w:spacing w:after="0" w:line="480" w:lineRule="auto"/>
        <w:jc w:val="center"/>
        <w:rPr>
          <w:rFonts w:ascii="Times New Roman" w:hAnsi="Times New Roman" w:cs="Times New Roman"/>
          <w:sz w:val="24"/>
        </w:rPr>
      </w:pPr>
      <w:r>
        <w:rPr>
          <w:rFonts w:ascii="Times New Roman" w:hAnsi="Times New Roman" w:cs="Times New Roman"/>
          <w:b/>
          <w:sz w:val="24"/>
        </w:rPr>
        <w:t>Figure 1</w:t>
      </w:r>
      <w:r>
        <w:rPr>
          <w:rFonts w:ascii="Times New Roman" w:hAnsi="Times New Roman" w:cs="Times New Roman"/>
          <w:sz w:val="24"/>
        </w:rPr>
        <w:t xml:space="preserve">: </w:t>
      </w:r>
      <w:r w:rsidR="00785A13">
        <w:rPr>
          <w:rFonts w:ascii="Times New Roman" w:hAnsi="Times New Roman" w:cs="Times New Roman"/>
          <w:sz w:val="24"/>
        </w:rPr>
        <w:t>ASM code showcasing code controlling initialization of variables and setting of initial signal generation</w:t>
      </w:r>
    </w:p>
    <w:p w:rsidR="004F3F43" w:rsidRPr="003705F7" w:rsidRDefault="004F3F43" w:rsidP="003705F7">
      <w:pPr>
        <w:spacing w:after="0" w:line="480" w:lineRule="auto"/>
        <w:jc w:val="center"/>
        <w:rPr>
          <w:rFonts w:ascii="Times New Roman" w:hAnsi="Times New Roman" w:cs="Times New Roman"/>
          <w:sz w:val="24"/>
        </w:rPr>
      </w:pPr>
    </w:p>
    <w:p w:rsidR="003705F7" w:rsidRDefault="003705F7" w:rsidP="00785A13">
      <w:pPr>
        <w:spacing w:after="0" w:line="480" w:lineRule="auto"/>
        <w:jc w:val="center"/>
        <w:rPr>
          <w:rFonts w:ascii="Times New Roman" w:hAnsi="Times New Roman" w:cs="Times New Roman"/>
          <w:b/>
          <w:sz w:val="24"/>
        </w:rPr>
      </w:pPr>
      <w:r>
        <w:rPr>
          <w:noProof/>
        </w:rPr>
        <w:drawing>
          <wp:inline distT="0" distB="0" distL="0" distR="0" wp14:anchorId="7A66BB38" wp14:editId="29FA62FB">
            <wp:extent cx="527939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43" t="40342" r="52436" b="12724"/>
                    <a:stretch/>
                  </pic:blipFill>
                  <pic:spPr bwMode="auto">
                    <a:xfrm>
                      <a:off x="0" y="0"/>
                      <a:ext cx="5289625" cy="2969927"/>
                    </a:xfrm>
                    <a:prstGeom prst="rect">
                      <a:avLst/>
                    </a:prstGeom>
                    <a:ln>
                      <a:noFill/>
                    </a:ln>
                    <a:extLst>
                      <a:ext uri="{53640926-AAD7-44D8-BBD7-CCE9431645EC}">
                        <a14:shadowObscured xmlns:a14="http://schemas.microsoft.com/office/drawing/2010/main"/>
                      </a:ext>
                    </a:extLst>
                  </pic:spPr>
                </pic:pic>
              </a:graphicData>
            </a:graphic>
          </wp:inline>
        </w:drawing>
      </w:r>
    </w:p>
    <w:p w:rsidR="004F3F43" w:rsidRDefault="00785A13" w:rsidP="004F3F43">
      <w:pPr>
        <w:spacing w:after="0" w:line="480" w:lineRule="auto"/>
        <w:jc w:val="center"/>
        <w:rPr>
          <w:rFonts w:ascii="Times New Roman" w:hAnsi="Times New Roman" w:cs="Times New Roman"/>
          <w:sz w:val="24"/>
        </w:rPr>
      </w:pPr>
      <w:r>
        <w:rPr>
          <w:rFonts w:ascii="Times New Roman" w:hAnsi="Times New Roman" w:cs="Times New Roman"/>
          <w:b/>
          <w:sz w:val="24"/>
        </w:rPr>
        <w:t>Figure 2</w:t>
      </w:r>
      <w:r>
        <w:rPr>
          <w:rFonts w:ascii="Times New Roman" w:hAnsi="Times New Roman" w:cs="Times New Roman"/>
          <w:sz w:val="24"/>
        </w:rPr>
        <w:t xml:space="preserve">: ASM code showcasing code </w:t>
      </w:r>
      <w:r>
        <w:rPr>
          <w:rFonts w:ascii="Times New Roman" w:hAnsi="Times New Roman" w:cs="Times New Roman"/>
          <w:sz w:val="24"/>
        </w:rPr>
        <w:t>controlling dip switch testing and wave generation loop</w:t>
      </w:r>
    </w:p>
    <w:p w:rsidR="00E0650A" w:rsidRPr="004F3F43" w:rsidRDefault="00E0650A" w:rsidP="004F3F43">
      <w:pPr>
        <w:spacing w:after="0" w:line="480" w:lineRule="auto"/>
        <w:jc w:val="center"/>
        <w:rPr>
          <w:rFonts w:ascii="Times New Roman" w:hAnsi="Times New Roman" w:cs="Times New Roman"/>
          <w:sz w:val="24"/>
        </w:rPr>
      </w:pPr>
      <w:r>
        <w:rPr>
          <w:rFonts w:ascii="Times New Roman" w:hAnsi="Times New Roman" w:cs="Times New Roman"/>
          <w:b/>
          <w:noProof/>
          <w:sz w:val="24"/>
        </w:rPr>
        <w:lastRenderedPageBreak/>
        <w:drawing>
          <wp:inline distT="0" distB="0" distL="0" distR="0" wp14:anchorId="2196FA64" wp14:editId="38109609">
            <wp:extent cx="4572000" cy="2232660"/>
            <wp:effectExtent l="0" t="0" r="0" b="0"/>
            <wp:docPr id="3" name="Picture 3" descr="C:\Users\Benjamin\AppData\Local\Microsoft\Windows\INetCache\Content.Word\TEK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jamin\AppData\Local\Microsoft\Windows\INetCache\Content.Word\TEK000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232660"/>
                    </a:xfrm>
                    <a:prstGeom prst="rect">
                      <a:avLst/>
                    </a:prstGeom>
                    <a:noFill/>
                    <a:ln>
                      <a:noFill/>
                    </a:ln>
                  </pic:spPr>
                </pic:pic>
              </a:graphicData>
            </a:graphic>
          </wp:inline>
        </w:drawing>
      </w:r>
    </w:p>
    <w:p w:rsidR="00785A13" w:rsidRPr="003705F7" w:rsidRDefault="00785A13" w:rsidP="00785A13">
      <w:pPr>
        <w:spacing w:after="0" w:line="480" w:lineRule="auto"/>
        <w:jc w:val="center"/>
        <w:rPr>
          <w:rFonts w:ascii="Times New Roman" w:hAnsi="Times New Roman" w:cs="Times New Roman"/>
          <w:sz w:val="24"/>
        </w:rPr>
      </w:pPr>
      <w:r>
        <w:rPr>
          <w:rFonts w:ascii="Times New Roman" w:hAnsi="Times New Roman" w:cs="Times New Roman"/>
          <w:b/>
          <w:sz w:val="24"/>
        </w:rPr>
        <w:t>Figure 3</w:t>
      </w:r>
      <w:r>
        <w:rPr>
          <w:rFonts w:ascii="Times New Roman" w:hAnsi="Times New Roman" w:cs="Times New Roman"/>
          <w:sz w:val="24"/>
        </w:rPr>
        <w:t xml:space="preserve">: </w:t>
      </w:r>
      <w:r>
        <w:rPr>
          <w:rFonts w:ascii="Times New Roman" w:hAnsi="Times New Roman" w:cs="Times New Roman"/>
          <w:sz w:val="24"/>
        </w:rPr>
        <w:t>Oscilloscope representation of 1 kHz wave with 10% Duty Cycle</w:t>
      </w:r>
    </w:p>
    <w:p w:rsidR="00785A13" w:rsidRDefault="00785A13" w:rsidP="00785A13">
      <w:pPr>
        <w:spacing w:after="0" w:line="480" w:lineRule="auto"/>
        <w:jc w:val="center"/>
        <w:rPr>
          <w:rFonts w:ascii="Times New Roman" w:hAnsi="Times New Roman" w:cs="Times New Roman"/>
          <w:b/>
          <w:sz w:val="24"/>
        </w:rPr>
      </w:pPr>
      <w:r w:rsidRPr="00785A13">
        <w:rPr>
          <w:rFonts w:ascii="Times New Roman" w:hAnsi="Times New Roman" w:cs="Times New Roman"/>
          <w:b/>
          <w:sz w:val="24"/>
        </w:rPr>
        <w:t xml:space="preserve"> </w:t>
      </w:r>
    </w:p>
    <w:p w:rsidR="00E0650A" w:rsidRDefault="00E0650A" w:rsidP="00785A13">
      <w:pPr>
        <w:spacing w:after="0" w:line="480" w:lineRule="auto"/>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732F4B71" wp14:editId="786E2F60">
            <wp:extent cx="4572000" cy="2232660"/>
            <wp:effectExtent l="0" t="0" r="0" b="0"/>
            <wp:docPr id="4" name="Picture 4" descr="C:\Users\Benjamin\AppData\Local\Microsoft\Windows\INetCache\Content.Word\TEK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jamin\AppData\Local\Microsoft\Windows\INetCache\Content.Word\TEK00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232660"/>
                    </a:xfrm>
                    <a:prstGeom prst="rect">
                      <a:avLst/>
                    </a:prstGeom>
                    <a:noFill/>
                    <a:ln>
                      <a:noFill/>
                    </a:ln>
                  </pic:spPr>
                </pic:pic>
              </a:graphicData>
            </a:graphic>
          </wp:inline>
        </w:drawing>
      </w:r>
    </w:p>
    <w:p w:rsidR="00785A13" w:rsidRDefault="00785A13" w:rsidP="00785A13">
      <w:pPr>
        <w:spacing w:after="0" w:line="480" w:lineRule="auto"/>
        <w:jc w:val="center"/>
        <w:rPr>
          <w:rFonts w:ascii="Times New Roman" w:hAnsi="Times New Roman" w:cs="Times New Roman"/>
          <w:sz w:val="24"/>
        </w:rPr>
      </w:pPr>
      <w:r>
        <w:rPr>
          <w:rFonts w:ascii="Times New Roman" w:hAnsi="Times New Roman" w:cs="Times New Roman"/>
          <w:b/>
          <w:sz w:val="24"/>
        </w:rPr>
        <w:t>Figure 4</w:t>
      </w:r>
      <w:r>
        <w:rPr>
          <w:rFonts w:ascii="Times New Roman" w:hAnsi="Times New Roman" w:cs="Times New Roman"/>
          <w:sz w:val="24"/>
        </w:rPr>
        <w:t>: Oscilloscope rep</w:t>
      </w:r>
      <w:r>
        <w:rPr>
          <w:rFonts w:ascii="Times New Roman" w:hAnsi="Times New Roman" w:cs="Times New Roman"/>
          <w:sz w:val="24"/>
        </w:rPr>
        <w:t>resentation of 1 kHz wave with 3</w:t>
      </w:r>
      <w:r>
        <w:rPr>
          <w:rFonts w:ascii="Times New Roman" w:hAnsi="Times New Roman" w:cs="Times New Roman"/>
          <w:sz w:val="24"/>
        </w:rPr>
        <w:t>0% Duty Cycle</w:t>
      </w:r>
    </w:p>
    <w:p w:rsidR="00785A13" w:rsidRDefault="00785A13" w:rsidP="00E0650A">
      <w:pPr>
        <w:spacing w:after="0" w:line="480" w:lineRule="auto"/>
        <w:rPr>
          <w:rFonts w:ascii="Times New Roman" w:hAnsi="Times New Roman" w:cs="Times New Roman"/>
          <w:b/>
          <w:sz w:val="24"/>
        </w:rPr>
      </w:pPr>
    </w:p>
    <w:p w:rsidR="00E0650A" w:rsidRDefault="00E0650A" w:rsidP="00785A13">
      <w:pPr>
        <w:spacing w:after="0" w:line="480" w:lineRule="auto"/>
        <w:jc w:val="center"/>
        <w:rPr>
          <w:rFonts w:ascii="Times New Roman" w:hAnsi="Times New Roman" w:cs="Times New Roman"/>
          <w:b/>
          <w:sz w:val="24"/>
        </w:rPr>
      </w:pPr>
      <w:r>
        <w:rPr>
          <w:noProof/>
        </w:rPr>
        <w:lastRenderedPageBreak/>
        <w:drawing>
          <wp:inline distT="0" distB="0" distL="0" distR="0">
            <wp:extent cx="4572000" cy="2232660"/>
            <wp:effectExtent l="0" t="0" r="0" b="0"/>
            <wp:docPr id="13" name="Picture 13" descr="C:\Users\Benjamin\AppData\Local\Microsoft\Windows\INetCache\Content.Word\TEK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njamin\AppData\Local\Microsoft\Windows\INetCache\Content.Word\TEK00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232660"/>
                    </a:xfrm>
                    <a:prstGeom prst="rect">
                      <a:avLst/>
                    </a:prstGeom>
                    <a:noFill/>
                    <a:ln>
                      <a:noFill/>
                    </a:ln>
                  </pic:spPr>
                </pic:pic>
              </a:graphicData>
            </a:graphic>
          </wp:inline>
        </w:drawing>
      </w:r>
    </w:p>
    <w:p w:rsidR="00E0650A" w:rsidRDefault="00785A13" w:rsidP="00E0650A">
      <w:pPr>
        <w:spacing w:after="0" w:line="480" w:lineRule="auto"/>
        <w:jc w:val="center"/>
        <w:rPr>
          <w:rFonts w:ascii="Times New Roman" w:hAnsi="Times New Roman" w:cs="Times New Roman"/>
          <w:sz w:val="24"/>
        </w:rPr>
      </w:pPr>
      <w:r>
        <w:rPr>
          <w:rFonts w:ascii="Times New Roman" w:hAnsi="Times New Roman" w:cs="Times New Roman"/>
          <w:b/>
          <w:sz w:val="24"/>
        </w:rPr>
        <w:t>Figure 5</w:t>
      </w:r>
      <w:r>
        <w:rPr>
          <w:rFonts w:ascii="Times New Roman" w:hAnsi="Times New Roman" w:cs="Times New Roman"/>
          <w:sz w:val="24"/>
        </w:rPr>
        <w:t>: Oscilloscope r</w:t>
      </w:r>
      <w:r w:rsidR="00E0650A">
        <w:rPr>
          <w:rFonts w:ascii="Times New Roman" w:hAnsi="Times New Roman" w:cs="Times New Roman"/>
          <w:sz w:val="24"/>
        </w:rPr>
        <w:t>epresentation of 2</w:t>
      </w:r>
      <w:r>
        <w:rPr>
          <w:rFonts w:ascii="Times New Roman" w:hAnsi="Times New Roman" w:cs="Times New Roman"/>
          <w:sz w:val="24"/>
        </w:rPr>
        <w:t xml:space="preserve"> kHz wave with </w:t>
      </w:r>
      <w:r w:rsidR="00E0650A">
        <w:rPr>
          <w:rFonts w:ascii="Times New Roman" w:hAnsi="Times New Roman" w:cs="Times New Roman"/>
          <w:sz w:val="24"/>
        </w:rPr>
        <w:t>40</w:t>
      </w:r>
      <w:r>
        <w:rPr>
          <w:rFonts w:ascii="Times New Roman" w:hAnsi="Times New Roman" w:cs="Times New Roman"/>
          <w:sz w:val="24"/>
        </w:rPr>
        <w:t>% Duty Cycle</w:t>
      </w:r>
    </w:p>
    <w:p w:rsidR="00E0650A" w:rsidRDefault="00E0650A" w:rsidP="00E0650A">
      <w:pPr>
        <w:spacing w:after="0" w:line="480" w:lineRule="auto"/>
        <w:rPr>
          <w:rFonts w:ascii="Times New Roman" w:hAnsi="Times New Roman" w:cs="Times New Roman"/>
          <w:sz w:val="24"/>
        </w:rPr>
      </w:pPr>
    </w:p>
    <w:p w:rsidR="00E0650A" w:rsidRDefault="00E0650A" w:rsidP="00E0650A">
      <w:pPr>
        <w:spacing w:after="0" w:line="480" w:lineRule="auto"/>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1E40D972" wp14:editId="38E2B232">
            <wp:extent cx="4572000" cy="2232660"/>
            <wp:effectExtent l="0" t="0" r="0" b="0"/>
            <wp:docPr id="8" name="Picture 8" descr="C:\Users\Benjamin\AppData\Local\Microsoft\Windows\INetCache\Content.Word\TEK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njamin\AppData\Local\Microsoft\Windows\INetCache\Content.Word\TEK00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232660"/>
                    </a:xfrm>
                    <a:prstGeom prst="rect">
                      <a:avLst/>
                    </a:prstGeom>
                    <a:noFill/>
                    <a:ln>
                      <a:noFill/>
                    </a:ln>
                  </pic:spPr>
                </pic:pic>
              </a:graphicData>
            </a:graphic>
          </wp:inline>
        </w:drawing>
      </w:r>
    </w:p>
    <w:p w:rsidR="00E0650A" w:rsidRDefault="00E0650A" w:rsidP="00E0650A">
      <w:pPr>
        <w:spacing w:after="0" w:line="480" w:lineRule="auto"/>
        <w:jc w:val="center"/>
        <w:rPr>
          <w:rFonts w:ascii="Times New Roman" w:hAnsi="Times New Roman" w:cs="Times New Roman"/>
          <w:sz w:val="24"/>
        </w:rPr>
      </w:pPr>
      <w:r>
        <w:rPr>
          <w:rFonts w:ascii="Times New Roman" w:hAnsi="Times New Roman" w:cs="Times New Roman"/>
          <w:b/>
          <w:sz w:val="24"/>
        </w:rPr>
        <w:t>Figure 6</w:t>
      </w:r>
      <w:r>
        <w:rPr>
          <w:rFonts w:ascii="Times New Roman" w:hAnsi="Times New Roman" w:cs="Times New Roman"/>
          <w:sz w:val="24"/>
        </w:rPr>
        <w:t xml:space="preserve">: Oscilloscope representation of </w:t>
      </w:r>
      <w:r>
        <w:rPr>
          <w:rFonts w:ascii="Times New Roman" w:hAnsi="Times New Roman" w:cs="Times New Roman"/>
          <w:sz w:val="24"/>
        </w:rPr>
        <w:t>2</w:t>
      </w:r>
      <w:r>
        <w:rPr>
          <w:rFonts w:ascii="Times New Roman" w:hAnsi="Times New Roman" w:cs="Times New Roman"/>
          <w:sz w:val="24"/>
        </w:rPr>
        <w:t xml:space="preserve"> kHz wave with </w:t>
      </w:r>
      <w:r>
        <w:rPr>
          <w:rFonts w:ascii="Times New Roman" w:hAnsi="Times New Roman" w:cs="Times New Roman"/>
          <w:sz w:val="24"/>
        </w:rPr>
        <w:t>50</w:t>
      </w:r>
      <w:r>
        <w:rPr>
          <w:rFonts w:ascii="Times New Roman" w:hAnsi="Times New Roman" w:cs="Times New Roman"/>
          <w:sz w:val="24"/>
        </w:rPr>
        <w:t>% Duty Cycle</w:t>
      </w:r>
    </w:p>
    <w:p w:rsidR="00E0650A" w:rsidRDefault="00E0650A" w:rsidP="00E0650A">
      <w:pPr>
        <w:spacing w:after="0" w:line="480" w:lineRule="auto"/>
        <w:jc w:val="center"/>
        <w:rPr>
          <w:rFonts w:ascii="Times New Roman" w:hAnsi="Times New Roman" w:cs="Times New Roman"/>
          <w:sz w:val="24"/>
        </w:rPr>
      </w:pPr>
    </w:p>
    <w:p w:rsidR="00E0650A" w:rsidRDefault="00E0650A" w:rsidP="00E0650A">
      <w:pPr>
        <w:spacing w:after="0" w:line="480" w:lineRule="auto"/>
        <w:jc w:val="center"/>
        <w:rPr>
          <w:rFonts w:ascii="Times New Roman" w:hAnsi="Times New Roman" w:cs="Times New Roman"/>
          <w:sz w:val="24"/>
        </w:rPr>
      </w:pPr>
      <w:r>
        <w:rPr>
          <w:noProof/>
        </w:rPr>
        <w:lastRenderedPageBreak/>
        <w:drawing>
          <wp:inline distT="0" distB="0" distL="0" distR="0">
            <wp:extent cx="4572000" cy="2232660"/>
            <wp:effectExtent l="0" t="0" r="0" b="0"/>
            <wp:docPr id="14" name="Picture 14" descr="C:\Users\Benjamin\AppData\Local\Microsoft\Windows\INetCache\Content.Word\TEK0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enjamin\AppData\Local\Microsoft\Windows\INetCache\Content.Word\TEK000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232660"/>
                    </a:xfrm>
                    <a:prstGeom prst="rect">
                      <a:avLst/>
                    </a:prstGeom>
                    <a:noFill/>
                    <a:ln>
                      <a:noFill/>
                    </a:ln>
                  </pic:spPr>
                </pic:pic>
              </a:graphicData>
            </a:graphic>
          </wp:inline>
        </w:drawing>
      </w:r>
    </w:p>
    <w:p w:rsidR="00E0650A" w:rsidRDefault="00E0650A" w:rsidP="00E0650A">
      <w:pPr>
        <w:spacing w:after="0" w:line="480" w:lineRule="auto"/>
        <w:jc w:val="center"/>
        <w:rPr>
          <w:rFonts w:ascii="Times New Roman" w:hAnsi="Times New Roman" w:cs="Times New Roman"/>
          <w:sz w:val="24"/>
        </w:rPr>
      </w:pPr>
      <w:r>
        <w:rPr>
          <w:rFonts w:ascii="Times New Roman" w:hAnsi="Times New Roman" w:cs="Times New Roman"/>
          <w:b/>
          <w:sz w:val="24"/>
        </w:rPr>
        <w:t>Figure 7</w:t>
      </w:r>
      <w:r>
        <w:rPr>
          <w:rFonts w:ascii="Times New Roman" w:hAnsi="Times New Roman" w:cs="Times New Roman"/>
          <w:sz w:val="24"/>
        </w:rPr>
        <w:t xml:space="preserve">: Oscilloscope representation of 2 kHz wave with </w:t>
      </w:r>
      <w:r>
        <w:rPr>
          <w:rFonts w:ascii="Times New Roman" w:hAnsi="Times New Roman" w:cs="Times New Roman"/>
          <w:sz w:val="24"/>
        </w:rPr>
        <w:t>6</w:t>
      </w:r>
      <w:r>
        <w:rPr>
          <w:rFonts w:ascii="Times New Roman" w:hAnsi="Times New Roman" w:cs="Times New Roman"/>
          <w:sz w:val="24"/>
        </w:rPr>
        <w:t>0% Duty Cycle</w:t>
      </w:r>
    </w:p>
    <w:p w:rsidR="00E0650A" w:rsidRPr="003705F7" w:rsidRDefault="00E0650A" w:rsidP="00E0650A">
      <w:pPr>
        <w:spacing w:after="0" w:line="480" w:lineRule="auto"/>
        <w:jc w:val="center"/>
        <w:rPr>
          <w:rFonts w:ascii="Times New Roman" w:hAnsi="Times New Roman" w:cs="Times New Roman"/>
          <w:sz w:val="24"/>
        </w:rPr>
      </w:pPr>
    </w:p>
    <w:p w:rsidR="00E0650A" w:rsidRDefault="003705F7" w:rsidP="00785A13">
      <w:pPr>
        <w:spacing w:after="0" w:line="480" w:lineRule="auto"/>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4572000" cy="2232660"/>
            <wp:effectExtent l="0" t="0" r="0" b="0"/>
            <wp:docPr id="10" name="Picture 10" descr="C:\Users\Benjamin\AppData\Local\Microsoft\Windows\INetCache\Content.Word\TEK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njamin\AppData\Local\Microsoft\Windows\INetCache\Content.Word\TEK000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232660"/>
                    </a:xfrm>
                    <a:prstGeom prst="rect">
                      <a:avLst/>
                    </a:prstGeom>
                    <a:noFill/>
                    <a:ln>
                      <a:noFill/>
                    </a:ln>
                  </pic:spPr>
                </pic:pic>
              </a:graphicData>
            </a:graphic>
          </wp:inline>
        </w:drawing>
      </w:r>
    </w:p>
    <w:p w:rsidR="00E0650A" w:rsidRDefault="00E0650A" w:rsidP="00785A13">
      <w:pPr>
        <w:spacing w:after="0" w:line="480" w:lineRule="auto"/>
        <w:jc w:val="center"/>
        <w:rPr>
          <w:rFonts w:ascii="Times New Roman" w:hAnsi="Times New Roman" w:cs="Times New Roman"/>
          <w:b/>
          <w:noProof/>
          <w:sz w:val="24"/>
        </w:rPr>
      </w:pPr>
      <w:r>
        <w:rPr>
          <w:rFonts w:ascii="Times New Roman" w:hAnsi="Times New Roman" w:cs="Times New Roman"/>
          <w:b/>
          <w:sz w:val="24"/>
        </w:rPr>
        <w:t>Figure 8</w:t>
      </w:r>
      <w:r>
        <w:rPr>
          <w:rFonts w:ascii="Times New Roman" w:hAnsi="Times New Roman" w:cs="Times New Roman"/>
          <w:sz w:val="24"/>
        </w:rPr>
        <w:t xml:space="preserve">: Oscilloscope representation of </w:t>
      </w:r>
      <w:r>
        <w:rPr>
          <w:rFonts w:ascii="Times New Roman" w:hAnsi="Times New Roman" w:cs="Times New Roman"/>
          <w:sz w:val="24"/>
        </w:rPr>
        <w:t>4</w:t>
      </w:r>
      <w:r>
        <w:rPr>
          <w:rFonts w:ascii="Times New Roman" w:hAnsi="Times New Roman" w:cs="Times New Roman"/>
          <w:sz w:val="24"/>
        </w:rPr>
        <w:t xml:space="preserve"> kHz wave with </w:t>
      </w:r>
      <w:r>
        <w:rPr>
          <w:rFonts w:ascii="Times New Roman" w:hAnsi="Times New Roman" w:cs="Times New Roman"/>
          <w:sz w:val="24"/>
        </w:rPr>
        <w:t>7</w:t>
      </w:r>
      <w:r>
        <w:rPr>
          <w:rFonts w:ascii="Times New Roman" w:hAnsi="Times New Roman" w:cs="Times New Roman"/>
          <w:sz w:val="24"/>
        </w:rPr>
        <w:t>0% Duty Cycle</w:t>
      </w:r>
      <w:r>
        <w:rPr>
          <w:rFonts w:ascii="Times New Roman" w:hAnsi="Times New Roman" w:cs="Times New Roman"/>
          <w:b/>
          <w:noProof/>
          <w:sz w:val="24"/>
        </w:rPr>
        <w:t xml:space="preserve"> </w:t>
      </w:r>
    </w:p>
    <w:p w:rsidR="00E0650A" w:rsidRDefault="00E0650A" w:rsidP="00785A13">
      <w:pPr>
        <w:spacing w:after="0" w:line="480" w:lineRule="auto"/>
        <w:jc w:val="center"/>
        <w:rPr>
          <w:rFonts w:ascii="Times New Roman" w:hAnsi="Times New Roman" w:cs="Times New Roman"/>
          <w:b/>
          <w:noProof/>
          <w:sz w:val="24"/>
        </w:rPr>
      </w:pPr>
    </w:p>
    <w:p w:rsidR="00E0650A" w:rsidRDefault="003705F7" w:rsidP="00785A13">
      <w:pPr>
        <w:spacing w:after="0" w:line="480" w:lineRule="auto"/>
        <w:jc w:val="center"/>
        <w:rPr>
          <w:rFonts w:ascii="Times New Roman" w:hAnsi="Times New Roman" w:cs="Times New Roman"/>
          <w:b/>
          <w:noProof/>
          <w:sz w:val="24"/>
        </w:rPr>
      </w:pPr>
      <w:r>
        <w:rPr>
          <w:rFonts w:ascii="Times New Roman" w:hAnsi="Times New Roman" w:cs="Times New Roman"/>
          <w:b/>
          <w:noProof/>
          <w:sz w:val="24"/>
        </w:rPr>
        <w:lastRenderedPageBreak/>
        <w:drawing>
          <wp:inline distT="0" distB="0" distL="0" distR="0">
            <wp:extent cx="4572000" cy="2232660"/>
            <wp:effectExtent l="0" t="0" r="0" b="0"/>
            <wp:docPr id="11" name="Picture 11" descr="C:\Users\Benjamin\AppData\Local\Microsoft\Windows\INetCache\Content.Word\TEK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njamin\AppData\Local\Microsoft\Windows\INetCache\Content.Word\TEK00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2232660"/>
                    </a:xfrm>
                    <a:prstGeom prst="rect">
                      <a:avLst/>
                    </a:prstGeom>
                    <a:noFill/>
                    <a:ln>
                      <a:noFill/>
                    </a:ln>
                  </pic:spPr>
                </pic:pic>
              </a:graphicData>
            </a:graphic>
          </wp:inline>
        </w:drawing>
      </w:r>
    </w:p>
    <w:p w:rsidR="00E0650A" w:rsidRDefault="00E0650A" w:rsidP="00785A13">
      <w:pPr>
        <w:spacing w:after="0" w:line="480" w:lineRule="auto"/>
        <w:jc w:val="center"/>
        <w:rPr>
          <w:rFonts w:ascii="Times New Roman" w:hAnsi="Times New Roman" w:cs="Times New Roman"/>
          <w:sz w:val="24"/>
        </w:rPr>
      </w:pPr>
      <w:r>
        <w:rPr>
          <w:rFonts w:ascii="Times New Roman" w:hAnsi="Times New Roman" w:cs="Times New Roman"/>
          <w:b/>
          <w:sz w:val="24"/>
        </w:rPr>
        <w:t>Figure 9</w:t>
      </w:r>
      <w:r>
        <w:rPr>
          <w:rFonts w:ascii="Times New Roman" w:hAnsi="Times New Roman" w:cs="Times New Roman"/>
          <w:sz w:val="24"/>
        </w:rPr>
        <w:t xml:space="preserve">: Oscilloscope representation of </w:t>
      </w:r>
      <w:r>
        <w:rPr>
          <w:rFonts w:ascii="Times New Roman" w:hAnsi="Times New Roman" w:cs="Times New Roman"/>
          <w:sz w:val="24"/>
        </w:rPr>
        <w:t>4</w:t>
      </w:r>
      <w:r>
        <w:rPr>
          <w:rFonts w:ascii="Times New Roman" w:hAnsi="Times New Roman" w:cs="Times New Roman"/>
          <w:sz w:val="24"/>
        </w:rPr>
        <w:t xml:space="preserve"> kHz wave with </w:t>
      </w:r>
      <w:r>
        <w:rPr>
          <w:rFonts w:ascii="Times New Roman" w:hAnsi="Times New Roman" w:cs="Times New Roman"/>
          <w:sz w:val="24"/>
        </w:rPr>
        <w:t>8</w:t>
      </w:r>
      <w:r>
        <w:rPr>
          <w:rFonts w:ascii="Times New Roman" w:hAnsi="Times New Roman" w:cs="Times New Roman"/>
          <w:sz w:val="24"/>
        </w:rPr>
        <w:t>0% Duty Cycle</w:t>
      </w:r>
    </w:p>
    <w:p w:rsidR="00E0650A" w:rsidRDefault="00E0650A" w:rsidP="00785A13">
      <w:pPr>
        <w:spacing w:after="0" w:line="480" w:lineRule="auto"/>
        <w:jc w:val="center"/>
        <w:rPr>
          <w:rFonts w:ascii="Times New Roman" w:hAnsi="Times New Roman" w:cs="Times New Roman"/>
          <w:b/>
          <w:noProof/>
          <w:sz w:val="24"/>
        </w:rPr>
      </w:pPr>
    </w:p>
    <w:p w:rsidR="00A87349" w:rsidRDefault="003705F7" w:rsidP="00785A13">
      <w:pPr>
        <w:spacing w:after="0" w:line="480" w:lineRule="auto"/>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4572000" cy="2232660"/>
            <wp:effectExtent l="0" t="0" r="0" b="0"/>
            <wp:docPr id="12" name="Picture 12" descr="C:\Users\Benjamin\AppData\Local\Microsoft\Windows\INetCache\Content.Word\TEK0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njamin\AppData\Local\Microsoft\Windows\INetCache\Content.Word\TEK000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232660"/>
                    </a:xfrm>
                    <a:prstGeom prst="rect">
                      <a:avLst/>
                    </a:prstGeom>
                    <a:noFill/>
                    <a:ln>
                      <a:noFill/>
                    </a:ln>
                  </pic:spPr>
                </pic:pic>
              </a:graphicData>
            </a:graphic>
          </wp:inline>
        </w:drawing>
      </w:r>
    </w:p>
    <w:p w:rsidR="00E0650A" w:rsidRDefault="00E0650A" w:rsidP="00785A13">
      <w:pPr>
        <w:spacing w:after="0" w:line="480" w:lineRule="auto"/>
        <w:jc w:val="center"/>
        <w:rPr>
          <w:rFonts w:ascii="Times New Roman" w:hAnsi="Times New Roman" w:cs="Times New Roman"/>
          <w:sz w:val="24"/>
        </w:rPr>
      </w:pPr>
      <w:r>
        <w:rPr>
          <w:rFonts w:ascii="Times New Roman" w:hAnsi="Times New Roman" w:cs="Times New Roman"/>
          <w:b/>
          <w:sz w:val="24"/>
        </w:rPr>
        <w:t>Figure 10</w:t>
      </w:r>
      <w:r>
        <w:rPr>
          <w:rFonts w:ascii="Times New Roman" w:hAnsi="Times New Roman" w:cs="Times New Roman"/>
          <w:sz w:val="24"/>
        </w:rPr>
        <w:t xml:space="preserve">: Oscilloscope representation of </w:t>
      </w:r>
      <w:r>
        <w:rPr>
          <w:rFonts w:ascii="Times New Roman" w:hAnsi="Times New Roman" w:cs="Times New Roman"/>
          <w:sz w:val="24"/>
        </w:rPr>
        <w:t>4</w:t>
      </w:r>
      <w:r>
        <w:rPr>
          <w:rFonts w:ascii="Times New Roman" w:hAnsi="Times New Roman" w:cs="Times New Roman"/>
          <w:sz w:val="24"/>
        </w:rPr>
        <w:t xml:space="preserve"> kHz wave with </w:t>
      </w:r>
      <w:r>
        <w:rPr>
          <w:rFonts w:ascii="Times New Roman" w:hAnsi="Times New Roman" w:cs="Times New Roman"/>
          <w:sz w:val="24"/>
        </w:rPr>
        <w:t>9</w:t>
      </w:r>
      <w:r>
        <w:rPr>
          <w:rFonts w:ascii="Times New Roman" w:hAnsi="Times New Roman" w:cs="Times New Roman"/>
          <w:sz w:val="24"/>
        </w:rPr>
        <w:t>0% Duty Cycle</w:t>
      </w:r>
    </w:p>
    <w:p w:rsidR="00E0650A" w:rsidRDefault="00E0650A" w:rsidP="00785A13">
      <w:pPr>
        <w:spacing w:after="0" w:line="480" w:lineRule="auto"/>
        <w:jc w:val="center"/>
        <w:rPr>
          <w:rFonts w:ascii="Times New Roman" w:hAnsi="Times New Roman" w:cs="Times New Roman"/>
          <w:b/>
          <w:sz w:val="24"/>
        </w:rPr>
      </w:pPr>
    </w:p>
    <w:p w:rsidR="004F3F43" w:rsidRDefault="004F3F43" w:rsidP="00EC40E0">
      <w:pPr>
        <w:spacing w:after="0" w:line="480" w:lineRule="auto"/>
        <w:rPr>
          <w:rFonts w:ascii="Times New Roman" w:hAnsi="Times New Roman" w:cs="Times New Roman"/>
          <w:b/>
          <w:sz w:val="24"/>
        </w:rPr>
      </w:pPr>
    </w:p>
    <w:p w:rsidR="004F3F43" w:rsidRDefault="004F3F43" w:rsidP="00EC40E0">
      <w:pPr>
        <w:spacing w:after="0" w:line="480" w:lineRule="auto"/>
        <w:rPr>
          <w:rFonts w:ascii="Times New Roman" w:hAnsi="Times New Roman" w:cs="Times New Roman"/>
          <w:b/>
          <w:sz w:val="24"/>
        </w:rPr>
      </w:pPr>
    </w:p>
    <w:p w:rsidR="004F3F43" w:rsidRDefault="004F3F43" w:rsidP="00EC40E0">
      <w:pPr>
        <w:spacing w:after="0" w:line="480" w:lineRule="auto"/>
        <w:rPr>
          <w:rFonts w:ascii="Times New Roman" w:hAnsi="Times New Roman" w:cs="Times New Roman"/>
          <w:b/>
          <w:sz w:val="24"/>
        </w:rPr>
      </w:pPr>
    </w:p>
    <w:p w:rsidR="004F3F43" w:rsidRDefault="004F3F43" w:rsidP="00EC40E0">
      <w:pPr>
        <w:spacing w:after="0" w:line="480" w:lineRule="auto"/>
        <w:rPr>
          <w:rFonts w:ascii="Times New Roman" w:hAnsi="Times New Roman" w:cs="Times New Roman"/>
          <w:b/>
          <w:sz w:val="24"/>
        </w:rPr>
      </w:pPr>
    </w:p>
    <w:p w:rsidR="004F3F43" w:rsidRDefault="004F3F43" w:rsidP="00EC40E0">
      <w:pPr>
        <w:spacing w:after="0" w:line="480" w:lineRule="auto"/>
        <w:rPr>
          <w:rFonts w:ascii="Times New Roman" w:hAnsi="Times New Roman" w:cs="Times New Roman"/>
          <w:b/>
          <w:sz w:val="24"/>
        </w:rPr>
      </w:pPr>
    </w:p>
    <w:p w:rsidR="004F3F43" w:rsidRDefault="004F3F43" w:rsidP="00EC40E0">
      <w:pPr>
        <w:spacing w:after="0" w:line="480" w:lineRule="auto"/>
        <w:rPr>
          <w:rFonts w:ascii="Times New Roman" w:hAnsi="Times New Roman" w:cs="Times New Roman"/>
          <w:b/>
          <w:sz w:val="24"/>
        </w:rPr>
      </w:pPr>
    </w:p>
    <w:p w:rsidR="00CD7CD5" w:rsidRDefault="00CD7CD5" w:rsidP="00EC40E0">
      <w:pPr>
        <w:spacing w:after="0" w:line="480" w:lineRule="auto"/>
        <w:rPr>
          <w:rFonts w:ascii="Times New Roman" w:hAnsi="Times New Roman" w:cs="Times New Roman"/>
          <w:sz w:val="24"/>
        </w:rPr>
      </w:pPr>
      <w:r>
        <w:rPr>
          <w:rFonts w:ascii="Times New Roman" w:hAnsi="Times New Roman" w:cs="Times New Roman"/>
          <w:b/>
          <w:sz w:val="24"/>
        </w:rPr>
        <w:lastRenderedPageBreak/>
        <w:t>Conclusions</w:t>
      </w:r>
    </w:p>
    <w:p w:rsidR="00A251A6" w:rsidRPr="00291F0B" w:rsidRDefault="00291F0B" w:rsidP="00EC40E0">
      <w:pPr>
        <w:spacing w:after="0" w:line="480" w:lineRule="auto"/>
        <w:rPr>
          <w:rFonts w:ascii="Times New Roman" w:hAnsi="Times New Roman" w:cs="Times New Roman"/>
          <w:sz w:val="24"/>
        </w:rPr>
      </w:pPr>
      <w:r>
        <w:rPr>
          <w:rFonts w:ascii="Times New Roman" w:hAnsi="Times New Roman" w:cs="Times New Roman"/>
          <w:sz w:val="24"/>
        </w:rPr>
        <w:t xml:space="preserve">Not very many problems were encountered during the creation and debugging of this program.  Initially I created the dip switch checking portion of the code with several branch statements, but I </w:t>
      </w:r>
      <w:r w:rsidR="00772552">
        <w:rPr>
          <w:rFonts w:ascii="Times New Roman" w:hAnsi="Times New Roman" w:cs="Times New Roman"/>
          <w:sz w:val="24"/>
        </w:rPr>
        <w:t>streamlined</w:t>
      </w:r>
      <w:r>
        <w:rPr>
          <w:rFonts w:ascii="Times New Roman" w:hAnsi="Times New Roman" w:cs="Times New Roman"/>
          <w:sz w:val="24"/>
        </w:rPr>
        <w:t xml:space="preserve"> the code by testing the dip switch values and determining the desired wave just before each toggle was activated.  During testing of the code in the lab, the only problem I had was that I forgot to include a pound sign (#)</w:t>
      </w:r>
      <w:r w:rsidR="007C7D78">
        <w:rPr>
          <w:rFonts w:ascii="Times New Roman" w:hAnsi="Times New Roman" w:cs="Times New Roman"/>
          <w:sz w:val="24"/>
        </w:rPr>
        <w:t xml:space="preserve"> before initializing Port C as well as ANDing the input values.</w:t>
      </w:r>
    </w:p>
    <w:sectPr w:rsidR="00A251A6" w:rsidRPr="00291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6FC"/>
    <w:rsid w:val="0002011B"/>
    <w:rsid w:val="000E2A28"/>
    <w:rsid w:val="000E5954"/>
    <w:rsid w:val="00113C54"/>
    <w:rsid w:val="0015425F"/>
    <w:rsid w:val="00155998"/>
    <w:rsid w:val="00183770"/>
    <w:rsid w:val="001D6E87"/>
    <w:rsid w:val="001E1D70"/>
    <w:rsid w:val="001F7F13"/>
    <w:rsid w:val="0020191C"/>
    <w:rsid w:val="00222B51"/>
    <w:rsid w:val="0025499A"/>
    <w:rsid w:val="00280537"/>
    <w:rsid w:val="00291F0B"/>
    <w:rsid w:val="002B743D"/>
    <w:rsid w:val="002E76C0"/>
    <w:rsid w:val="00351A1D"/>
    <w:rsid w:val="00352C43"/>
    <w:rsid w:val="003705F7"/>
    <w:rsid w:val="003A1CBA"/>
    <w:rsid w:val="003A7F8C"/>
    <w:rsid w:val="0043043F"/>
    <w:rsid w:val="004834CB"/>
    <w:rsid w:val="004F3F43"/>
    <w:rsid w:val="0050424C"/>
    <w:rsid w:val="005744B5"/>
    <w:rsid w:val="005B3E1D"/>
    <w:rsid w:val="005F0C7A"/>
    <w:rsid w:val="00677DDB"/>
    <w:rsid w:val="00682D9A"/>
    <w:rsid w:val="006B37B3"/>
    <w:rsid w:val="006F2FD2"/>
    <w:rsid w:val="00701D8D"/>
    <w:rsid w:val="00763E21"/>
    <w:rsid w:val="00772552"/>
    <w:rsid w:val="007777FA"/>
    <w:rsid w:val="00785A13"/>
    <w:rsid w:val="007C7D78"/>
    <w:rsid w:val="007E398E"/>
    <w:rsid w:val="007E792F"/>
    <w:rsid w:val="008164D8"/>
    <w:rsid w:val="008177F0"/>
    <w:rsid w:val="00825CCF"/>
    <w:rsid w:val="00862CE9"/>
    <w:rsid w:val="00887149"/>
    <w:rsid w:val="008B527A"/>
    <w:rsid w:val="008C337D"/>
    <w:rsid w:val="00923424"/>
    <w:rsid w:val="009424E7"/>
    <w:rsid w:val="00960BC0"/>
    <w:rsid w:val="00970F34"/>
    <w:rsid w:val="0097242C"/>
    <w:rsid w:val="009801D6"/>
    <w:rsid w:val="009811C5"/>
    <w:rsid w:val="00984824"/>
    <w:rsid w:val="00990D6B"/>
    <w:rsid w:val="009F393A"/>
    <w:rsid w:val="00A251A6"/>
    <w:rsid w:val="00A70289"/>
    <w:rsid w:val="00A711D1"/>
    <w:rsid w:val="00A87349"/>
    <w:rsid w:val="00AC795A"/>
    <w:rsid w:val="00AF4836"/>
    <w:rsid w:val="00B16E30"/>
    <w:rsid w:val="00B82903"/>
    <w:rsid w:val="00C478C4"/>
    <w:rsid w:val="00CB6F4C"/>
    <w:rsid w:val="00CD7CD5"/>
    <w:rsid w:val="00CF40A2"/>
    <w:rsid w:val="00D11713"/>
    <w:rsid w:val="00D27250"/>
    <w:rsid w:val="00D526FC"/>
    <w:rsid w:val="00D710C6"/>
    <w:rsid w:val="00D97470"/>
    <w:rsid w:val="00DA238D"/>
    <w:rsid w:val="00DB537C"/>
    <w:rsid w:val="00DE0B15"/>
    <w:rsid w:val="00E0650A"/>
    <w:rsid w:val="00E45C66"/>
    <w:rsid w:val="00EC40E0"/>
    <w:rsid w:val="00ED0E7D"/>
    <w:rsid w:val="00ED43EB"/>
    <w:rsid w:val="00F07FF6"/>
    <w:rsid w:val="00F55CC9"/>
    <w:rsid w:val="00FC3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E607"/>
  <w15:chartTrackingRefBased/>
  <w15:docId w15:val="{36352343-661B-4E83-A5A1-FAFEA661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6FC"/>
    <w:rPr>
      <w:color w:val="0563C1" w:themeColor="hyperlink"/>
      <w:u w:val="single"/>
    </w:rPr>
  </w:style>
  <w:style w:type="character" w:styleId="UnresolvedMention">
    <w:name w:val="Unresolved Mention"/>
    <w:basedOn w:val="DefaultParagraphFont"/>
    <w:uiPriority w:val="99"/>
    <w:semiHidden/>
    <w:unhideWhenUsed/>
    <w:rsid w:val="00D526FC"/>
    <w:rPr>
      <w:color w:val="808080"/>
      <w:shd w:val="clear" w:color="auto" w:fill="E6E6E6"/>
    </w:rPr>
  </w:style>
  <w:style w:type="table" w:styleId="TableGrid">
    <w:name w:val="Table Grid"/>
    <w:basedOn w:val="TableNormal"/>
    <w:uiPriority w:val="39"/>
    <w:rsid w:val="002B7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mailto:Bml42@students.uwf.edu"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Linam</dc:creator>
  <cp:keywords/>
  <dc:description/>
  <cp:lastModifiedBy>Benjamin Linam</cp:lastModifiedBy>
  <cp:revision>5</cp:revision>
  <cp:lastPrinted>2018-03-22T01:22:00Z</cp:lastPrinted>
  <dcterms:created xsi:type="dcterms:W3CDTF">2018-04-11T01:05:00Z</dcterms:created>
  <dcterms:modified xsi:type="dcterms:W3CDTF">2018-04-11T02:17:00Z</dcterms:modified>
</cp:coreProperties>
</file>