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AC" w:rsidRPr="005C5958" w:rsidRDefault="005C5958" w:rsidP="005C5958">
      <w:pPr>
        <w:pStyle w:val="Heading1"/>
        <w:rPr>
          <w:rFonts w:ascii="Arial" w:hAnsi="Arial" w:cs="Arial"/>
        </w:rPr>
      </w:pPr>
      <w:r w:rsidRPr="005C5958">
        <w:rPr>
          <w:rFonts w:ascii="Arial" w:hAnsi="Arial" w:cs="Arial"/>
        </w:rPr>
        <w:t xml:space="preserve">Developing large scale applications using Web API, </w:t>
      </w:r>
      <w:r w:rsidR="00FC2C5E">
        <w:rPr>
          <w:rFonts w:ascii="Arial" w:hAnsi="Arial" w:cs="Arial"/>
        </w:rPr>
        <w:t>Dojo</w:t>
      </w:r>
      <w:r w:rsidRPr="005C5958">
        <w:rPr>
          <w:rFonts w:ascii="Arial" w:hAnsi="Arial" w:cs="Arial"/>
        </w:rPr>
        <w:t xml:space="preserve">, and </w:t>
      </w:r>
      <w:r w:rsidR="007B6E44">
        <w:rPr>
          <w:rFonts w:ascii="Arial" w:hAnsi="Arial" w:cs="Arial"/>
        </w:rPr>
        <w:t xml:space="preserve">ArcGIS API for </w:t>
      </w:r>
      <w:r w:rsidR="000A7C11" w:rsidRPr="005C5958">
        <w:rPr>
          <w:rFonts w:ascii="Arial" w:hAnsi="Arial" w:cs="Arial"/>
        </w:rPr>
        <w:t>JavaScript</w:t>
      </w:r>
    </w:p>
    <w:p w:rsidR="005C5958" w:rsidRPr="005C5958" w:rsidRDefault="005C5958" w:rsidP="00CF406B">
      <w:pPr>
        <w:pStyle w:val="Heading1"/>
      </w:pPr>
      <w:r w:rsidRPr="005C5958">
        <w:t>Executive Summary</w:t>
      </w:r>
    </w:p>
    <w:p w:rsidR="00EB3AD9" w:rsidRDefault="00C44530" w:rsidP="00CF406B">
      <w:r>
        <w:t xml:space="preserve">There </w:t>
      </w:r>
      <w:r w:rsidR="00623CE1">
        <w:t>are many samples</w:t>
      </w:r>
      <w:r>
        <w:t xml:space="preserve"> </w:t>
      </w:r>
      <w:r w:rsidR="00623CE1">
        <w:t>using ArcGIS API for JavaScript on the ESRI website</w:t>
      </w:r>
      <w:r>
        <w:t xml:space="preserve">. </w:t>
      </w:r>
      <w:r w:rsidR="005C5958" w:rsidRPr="005C5958">
        <w:t xml:space="preserve">As useful as </w:t>
      </w:r>
      <w:r>
        <w:t>they</w:t>
      </w:r>
      <w:r w:rsidR="005C5958" w:rsidRPr="005C5958">
        <w:t xml:space="preserve"> are, </w:t>
      </w:r>
      <w:r w:rsidR="005C5958">
        <w:t xml:space="preserve">I wish there </w:t>
      </w:r>
      <w:r>
        <w:t>is</w:t>
      </w:r>
      <w:r w:rsidR="005C5958">
        <w:t xml:space="preserve"> one </w:t>
      </w:r>
      <w:r w:rsidR="00623CE1">
        <w:t xml:space="preserve">comprehensive </w:t>
      </w:r>
      <w:r w:rsidR="005C5958">
        <w:t>example tha</w:t>
      </w:r>
      <w:r>
        <w:t xml:space="preserve">t </w:t>
      </w:r>
      <w:r w:rsidR="00D96B56">
        <w:t>would walk through</w:t>
      </w:r>
      <w:r>
        <w:t xml:space="preserve"> the steps of setting up a large scale</w:t>
      </w:r>
      <w:r w:rsidR="00623CE1">
        <w:t xml:space="preserve"> application using</w:t>
      </w:r>
      <w:r>
        <w:t xml:space="preserve"> </w:t>
      </w:r>
      <w:r w:rsidR="00547DE6">
        <w:t xml:space="preserve">ArcGIS API for </w:t>
      </w:r>
      <w:r>
        <w:t xml:space="preserve">JavaScript. </w:t>
      </w:r>
      <w:r w:rsidR="00EB3AD9">
        <w:t xml:space="preserve">This blog is intended for just that, showing how to </w:t>
      </w:r>
      <w:r>
        <w:t xml:space="preserve">architect </w:t>
      </w:r>
      <w:r w:rsidR="00547DE6">
        <w:t xml:space="preserve">such </w:t>
      </w:r>
      <w:r w:rsidR="00D446EA">
        <w:t xml:space="preserve">an </w:t>
      </w:r>
      <w:r w:rsidR="00547DE6">
        <w:t>application</w:t>
      </w:r>
      <w:r>
        <w:t xml:space="preserve">, how to </w:t>
      </w:r>
      <w:r w:rsidR="00623CE1">
        <w:t>implement</w:t>
      </w:r>
      <w:r>
        <w:t xml:space="preserve"> each component, </w:t>
      </w:r>
      <w:r w:rsidR="00BF7622">
        <w:t xml:space="preserve">and </w:t>
      </w:r>
      <w:r w:rsidR="008A6BAC">
        <w:t xml:space="preserve">how to </w:t>
      </w:r>
      <w:r w:rsidR="00BF7622">
        <w:t>build</w:t>
      </w:r>
      <w:r w:rsidR="008A6BAC">
        <w:t xml:space="preserve"> the JavaScript portion of the application</w:t>
      </w:r>
      <w:r w:rsidR="00BF7622">
        <w:t>.</w:t>
      </w:r>
      <w:r w:rsidR="00381802">
        <w:t xml:space="preserve"> You could skip the entire </w:t>
      </w:r>
      <w:r w:rsidR="00381802" w:rsidRPr="00381802">
        <w:rPr>
          <w:i/>
        </w:rPr>
        <w:t>Server side</w:t>
      </w:r>
      <w:r w:rsidR="00381802">
        <w:t xml:space="preserve"> section if you don’t intend to expose data on the server side.</w:t>
      </w:r>
    </w:p>
    <w:p w:rsidR="00EB3AD9" w:rsidRDefault="00EB3AD9" w:rsidP="00CF406B">
      <w:pPr>
        <w:pStyle w:val="Heading1"/>
      </w:pPr>
      <w:r>
        <w:t>Architecture</w:t>
      </w:r>
    </w:p>
    <w:p w:rsidR="007B6E44" w:rsidRPr="007B6E44" w:rsidRDefault="008E1A15" w:rsidP="007B6E44">
      <w:r>
        <w:t>Our example</w:t>
      </w:r>
      <w:r w:rsidR="007B6E44">
        <w:t xml:space="preserve"> application</w:t>
      </w:r>
      <w:r>
        <w:t xml:space="preserve"> is divided into two parts</w:t>
      </w:r>
      <w:r w:rsidR="007B6E44">
        <w:t xml:space="preserve">: server side and client side. On the server side, we utilize </w:t>
      </w:r>
      <w:r w:rsidR="005D18CC">
        <w:t xml:space="preserve">ASP.NET </w:t>
      </w:r>
      <w:r w:rsidR="007B6E44">
        <w:t xml:space="preserve">Web API </w:t>
      </w:r>
      <w:r w:rsidR="005D18CC">
        <w:t xml:space="preserve">to </w:t>
      </w:r>
      <w:r w:rsidR="006B4998">
        <w:t>expose</w:t>
      </w:r>
      <w:r w:rsidR="005D18CC">
        <w:t xml:space="preserve"> data over </w:t>
      </w:r>
      <w:r w:rsidR="0014184F">
        <w:t>HTTP</w:t>
      </w:r>
      <w:r w:rsidR="007B6E44">
        <w:t xml:space="preserve">. On the client side, we utilize </w:t>
      </w:r>
      <w:r w:rsidR="00FC2C5E">
        <w:t>Dojo</w:t>
      </w:r>
      <w:r w:rsidR="007B6E44">
        <w:t xml:space="preserve"> and ArcGIS API for JavaScript to consume the </w:t>
      </w:r>
      <w:r w:rsidR="005D18CC">
        <w:t>data</w:t>
      </w:r>
      <w:r w:rsidR="007B6E44">
        <w:t xml:space="preserve">. </w:t>
      </w:r>
    </w:p>
    <w:p w:rsidR="00EB3AD9" w:rsidRDefault="00CE3930" w:rsidP="00EB3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79B2D" wp14:editId="7B38C6AA">
                <wp:simplePos x="0" y="0"/>
                <wp:positionH relativeFrom="column">
                  <wp:posOffset>3190875</wp:posOffset>
                </wp:positionH>
                <wp:positionV relativeFrom="paragraph">
                  <wp:posOffset>839470</wp:posOffset>
                </wp:positionV>
                <wp:extent cx="438150" cy="45085"/>
                <wp:effectExtent l="0" t="0" r="19050" b="1206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51.25pt;margin-top:66.1pt;width:34.5pt;height:3.5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" adj="111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663D" wp14:editId="11A0FD04">
                <wp:simplePos x="0" y="0"/>
                <wp:positionH relativeFrom="column">
                  <wp:posOffset>2257425</wp:posOffset>
                </wp:positionH>
                <wp:positionV relativeFrom="paragraph">
                  <wp:posOffset>289560</wp:posOffset>
                </wp:positionV>
                <wp:extent cx="8667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B3F" w:rsidRPr="002779F1" w:rsidRDefault="00544B3F" w:rsidP="00AE78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79F1">
                              <w:rPr>
                                <w:sz w:val="20"/>
                                <w:szCs w:val="20"/>
                              </w:rPr>
                              <w:t>REST</w:t>
                            </w:r>
                          </w:p>
                          <w:p w:rsidR="00544B3F" w:rsidRPr="002779F1" w:rsidRDefault="00544B3F" w:rsidP="00AE78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79F1">
                              <w:rPr>
                                <w:sz w:val="20"/>
                                <w:szCs w:val="20"/>
                              </w:rPr>
                              <w:t xml:space="preserve"> Endpoint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7.75pt;margin-top:22.8pt;width:68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" fillcolor="#4f81bd [3204]" strokecolor="#243f60 [1604]" strokeweight="2pt">
                <v:textbox>
                  <w:txbxContent>
                    <w:p w:rsidR="00544B3F" w:rsidRPr="002779F1" w:rsidRDefault="00544B3F" w:rsidP="00AE78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79F1">
                        <w:rPr>
                          <w:sz w:val="20"/>
                          <w:szCs w:val="20"/>
                        </w:rPr>
                        <w:t>REST</w:t>
                      </w:r>
                    </w:p>
                    <w:p w:rsidR="00544B3F" w:rsidRPr="002779F1" w:rsidRDefault="00544B3F" w:rsidP="00AE78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79F1">
                        <w:rPr>
                          <w:sz w:val="20"/>
                          <w:szCs w:val="20"/>
                        </w:rPr>
                        <w:t xml:space="preserve"> Endpoint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A4F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4789" wp14:editId="60203EBD">
                <wp:simplePos x="0" y="0"/>
                <wp:positionH relativeFrom="column">
                  <wp:posOffset>3629025</wp:posOffset>
                </wp:positionH>
                <wp:positionV relativeFrom="paragraph">
                  <wp:posOffset>487680</wp:posOffset>
                </wp:positionV>
                <wp:extent cx="16383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B3F" w:rsidRDefault="00544B3F" w:rsidP="007B6E44">
                            <w:pPr>
                              <w:jc w:val="center"/>
                            </w:pPr>
                            <w:r>
                              <w:t>ArcGIS API, Dojo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85.75pt;margin-top:38.4pt;width:12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" fillcolor="#4f81bd [3204]" strokecolor="#243f60 [1604]" strokeweight="2pt">
                <v:textbox>
                  <w:txbxContent>
                    <w:p w:rsidR="00544B3F" w:rsidRDefault="00544B3F" w:rsidP="007B6E44">
                      <w:pPr>
                        <w:jc w:val="center"/>
                      </w:pPr>
                      <w:r>
                        <w:t>ArcGIS API, Dojo</w:t>
                      </w:r>
                    </w:p>
                  </w:txbxContent>
                </v:textbox>
              </v:rect>
            </w:pict>
          </mc:Fallback>
        </mc:AlternateContent>
      </w:r>
      <w:r w:rsidR="00AE78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3CF0C" wp14:editId="22FAD8E7">
                <wp:simplePos x="0" y="0"/>
                <wp:positionH relativeFrom="column">
                  <wp:posOffset>295275</wp:posOffset>
                </wp:positionH>
                <wp:positionV relativeFrom="paragraph">
                  <wp:posOffset>487680</wp:posOffset>
                </wp:positionV>
                <wp:extent cx="1133475" cy="58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B3F" w:rsidRDefault="00544B3F" w:rsidP="00AE7873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3.25pt;margin-top:38.4pt;width:89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" fillcolor="#4f81bd [3204]" strokecolor="#243f60 [1604]" strokeweight="2pt">
                <v:textbox>
                  <w:txbxContent>
                    <w:p w:rsidR="00544B3F" w:rsidRDefault="00544B3F" w:rsidP="00AE7873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AE7873">
        <w:rPr>
          <w:noProof/>
        </w:rPr>
        <mc:AlternateContent>
          <mc:Choice Requires="wpc">
            <w:drawing>
              <wp:inline distT="0" distB="0" distL="0" distR="0" wp14:anchorId="0C5FCBB8" wp14:editId="5217155A">
                <wp:extent cx="5486400" cy="1323975"/>
                <wp:effectExtent l="0" t="0" r="19050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Right Arrow 5"/>
                        <wps:cNvSpPr/>
                        <wps:spPr>
                          <a:xfrm>
                            <a:off x="1428750" y="561975"/>
                            <a:ext cx="752475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104.25pt;mso-position-horizontal-relative:char;mso-position-vertical-relative:line" coordsize="54864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239;visibility:visible;mso-wrap-style:square" stroked="t" strokecolor="#4f81bd [3204]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14287;top:5619;width:752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7jMQA&#10;AADaAAAADwAAAGRycy9kb3ducmV2LnhtbESP3WrCQBSE7wu+w3KE3ulGwajRVaRQsKUt9ecBDtlj&#10;Npo9G7Ibk759tyD0cpiZb5j1treVuFPjS8cKJuMEBHHudMmFgvPpdbQA4QOyxsoxKfghD9vN4GmN&#10;mXYdH+h+DIWIEPYZKjAh1JmUPjdk0Y9dTRy9i2sshiibQuoGuwi3lZwmSSotlhwXDNb0Yii/HVur&#10;4K38+Hzv5tM2PZv29r08fM2vaavU87DfrUAE6sN/+NHeawUz+LsSb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OO4zEAAAA2gAAAA8AAAAAAAAAAAAAAAAAmAIAAGRycy9k&#10;b3ducmV2LnhtbFBLBQYAAAAABAAEAPUAAACJAwAAAAA=&#10;" adj="20944" fillcolor="#4f81bd [3204]" strokecolor="#243f60 [1604]" strokeweight="2pt"/>
                <w10:anchorlock/>
              </v:group>
            </w:pict>
          </mc:Fallback>
        </mc:AlternateContent>
      </w:r>
    </w:p>
    <w:p w:rsidR="004E7AB4" w:rsidRDefault="00EC4AFE" w:rsidP="005C5958">
      <w:r>
        <w:t xml:space="preserve">ASP.NET Web API is a framework that can be used to build HTTP services. </w:t>
      </w:r>
      <w:r w:rsidR="009D7AF3">
        <w:t xml:space="preserve">On a high level, there could be multiple controllers in </w:t>
      </w:r>
      <w:r w:rsidR="004E7AB4">
        <w:t xml:space="preserve">a </w:t>
      </w:r>
      <w:r w:rsidR="009D7AF3">
        <w:t>Web API</w:t>
      </w:r>
      <w:r w:rsidR="004E7AB4">
        <w:t xml:space="preserve"> application;</w:t>
      </w:r>
      <w:r w:rsidR="009D7AF3">
        <w:t xml:space="preserve"> each controller is mapped to an URI (a REST endpoint) which </w:t>
      </w:r>
      <w:r w:rsidR="002B4147">
        <w:t>is</w:t>
      </w:r>
      <w:r w:rsidR="009D7AF3">
        <w:t xml:space="preserve"> used to deliver data over HTTP.</w:t>
      </w:r>
    </w:p>
    <w:p w:rsidR="005C5958" w:rsidRDefault="002B4147" w:rsidP="005C5958">
      <w:r>
        <w:rPr>
          <w:noProof/>
        </w:rPr>
        <mc:AlternateContent>
          <mc:Choice Requires="wpc">
            <w:drawing>
              <wp:inline distT="0" distB="0" distL="0" distR="0" wp14:anchorId="5A9B10C9" wp14:editId="09DFC8DD">
                <wp:extent cx="5486400" cy="1076325"/>
                <wp:effectExtent l="0" t="0" r="19050" b="2857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0" name="Rectangle 10"/>
                        <wps:cNvSpPr/>
                        <wps:spPr>
                          <a:xfrm>
                            <a:off x="285750" y="152404"/>
                            <a:ext cx="12287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2B4147">
                              <w:pPr>
                                <w:jc w:val="center"/>
                              </w:pPr>
                              <w:r>
                                <w:t>Controller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5750" y="638175"/>
                            <a:ext cx="1228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2B4147">
                              <w:pPr>
                                <w:jc w:val="center"/>
                              </w:pPr>
                              <w:r>
                                <w:t>Controller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1581150" y="314325"/>
                            <a:ext cx="5334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90750" y="152404"/>
                            <a:ext cx="1752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2B4147">
                              <w:pPr>
                                <w:jc w:val="center"/>
                              </w:pPr>
                              <w:r>
                                <w:t>Rest Endpoint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581150" y="800100"/>
                            <a:ext cx="5715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90750" y="638175"/>
                            <a:ext cx="17526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2B4147">
                              <w:pPr>
                                <w:jc w:val="center"/>
                              </w:pPr>
                              <w:r>
                                <w:t>Rest Endpoint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9" editas="canvas" style="width:6in;height:84.75pt;mso-position-horizontal-relative:char;mso-position-vertical-relative:line" coordsize="5486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10763;visibility:visible;mso-wrap-style:square" stroked="t" strokecolor="#4f81bd [3204]">
                  <v:fill o:detectmouseclick="t"/>
                  <v:path o:connecttype="none"/>
                </v:shape>
                <v:rect id="Rectangle 10" o:spid="_x0000_s1031" style="position:absolute;left:2857;top:1524;width:1228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4B3F" w:rsidRDefault="00544B3F" w:rsidP="002B4147">
                        <w:pPr>
                          <w:jc w:val="center"/>
                        </w:pPr>
                        <w:r>
                          <w:t>Controller 1</w:t>
                        </w:r>
                      </w:p>
                    </w:txbxContent>
                  </v:textbox>
                </v:rect>
                <v:rect id="Rectangle 13" o:spid="_x0000_s1032" style="position:absolute;left:2857;top:6381;width:1228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544B3F" w:rsidRDefault="00544B3F" w:rsidP="002B4147">
                        <w:pPr>
                          <w:jc w:val="center"/>
                        </w:pPr>
                        <w:r>
                          <w:t>Controller N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4" o:spid="_x0000_s1033" type="#_x0000_t13" style="position:absolute;left:15811;top:3143;width:533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vCMAA&#10;AADbAAAADwAAAGRycy9kb3ducmV2LnhtbERPS2sCMRC+F/wPYQRvNatIW7YbRQVBb9UW9jpsZh9t&#10;MlmS6K7/3hQKvc3H95xiM1ojbuRD51jBYp6BIK6c7rhR8PV5eH4DESKyRuOYFNwpwGY9eSow127g&#10;M90usREphEOOCtoY+1zKULVkMcxdT5y42nmLMUHfSO1xSOHWyGWWvUiLHaeGFnvat1T9XK5Wwfmj&#10;fC1X7kRjfxquncF6579rpWbTcfsOItIY/8V/7qNO81fw+0s6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zvCMAAAADbAAAADwAAAAAAAAAAAAAAAACYAgAAZHJzL2Rvd25y&#10;ZXYueG1sUEsFBgAAAAAEAAQA9QAAAIUDAAAAAA==&#10;" adj="20674" fillcolor="#4f81bd [3204]" strokecolor="#243f60 [1604]" strokeweight="2pt"/>
                <v:rect id="Rectangle 15" o:spid="_x0000_s1034" style="position:absolute;left:21907;top:1524;width:1752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544B3F" w:rsidRDefault="00544B3F" w:rsidP="002B4147">
                        <w:pPr>
                          <w:jc w:val="center"/>
                        </w:pPr>
                        <w:r>
                          <w:t>Rest Endpoint 1</w:t>
                        </w:r>
                      </w:p>
                    </w:txbxContent>
                  </v:textbox>
                </v:rect>
                <v:shape id="Right Arrow 17" o:spid="_x0000_s1035" type="#_x0000_t13" style="position:absolute;left:15811;top:8001;width:571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XhMMA&#10;AADbAAAADwAAAGRycy9kb3ducmV2LnhtbERPTWsCMRC9C/6HMEJvmq0FLVujVKG01INoPbS36Wa6&#10;Cd1Mlk12Xf+9EQRv83ifs1j1rhIdNcF6VvA4yUAQF15bLhUcv97GzyBCRNZYeSYFZwqwWg4HC8y1&#10;P/GeukMsRQrhkKMCE2OdSxkKQw7DxNfEifvzjcOYYFNK3eAphbtKTrNsJh1aTg0Ga9oYKv4PrVOw&#10;+27PnZnOf9ZP9v34+Uum3dq9Ug+j/vUFRKQ+3sU394dO8+dw/SUd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AXhMMAAADbAAAADwAAAAAAAAAAAAAAAACYAgAAZHJzL2Rv&#10;d25yZXYueG1sUEsFBgAAAAAEAAQA9QAAAIgDAAAAAA==&#10;" adj="20736" fillcolor="#4f81bd [3204]" strokecolor="#243f60 [1604]" strokeweight="2pt"/>
                <v:rect id="Rectangle 18" o:spid="_x0000_s1036" style="position:absolute;left:21907;top:6381;width:1752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4B3F" w:rsidRDefault="00544B3F" w:rsidP="002B4147">
                        <w:pPr>
                          <w:jc w:val="center"/>
                        </w:pPr>
                        <w:r>
                          <w:t>Rest Endpoint 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D7AF3">
        <w:t xml:space="preserve">  </w:t>
      </w:r>
    </w:p>
    <w:p w:rsidR="002B4147" w:rsidRDefault="002B4147" w:rsidP="005C5958">
      <w:r>
        <w:t xml:space="preserve">On the client side, we use ArcGIS API for JavaScript and Dojo to consume the </w:t>
      </w:r>
      <w:r w:rsidR="006B4998">
        <w:t>data being exposed by the controllers via REST endpoints</w:t>
      </w:r>
      <w:r>
        <w:t xml:space="preserve">. For better performance, we will </w:t>
      </w:r>
      <w:r w:rsidR="002219F0">
        <w:t xml:space="preserve">use dojo modules locally. Studies of library CDN usage shows that using CDNs usually offers worse performance than locally hosted scripts, especially local scripts can be built into layers to </w:t>
      </w:r>
      <w:r w:rsidR="002219F0">
        <w:lastRenderedPageBreak/>
        <w:t>significantly reduce HTTP round trips</w:t>
      </w:r>
      <w:r w:rsidR="00327526">
        <w:rPr>
          <w:rStyle w:val="FootnoteReference"/>
        </w:rPr>
        <w:footnoteReference w:id="1"/>
      </w:r>
      <w:r w:rsidR="002219F0">
        <w:t xml:space="preserve">. On the other hand, we want to load ESRI modules via a content delivery network (CDN) to </w:t>
      </w:r>
      <w:r w:rsidR="006B4998">
        <w:t>simplify</w:t>
      </w:r>
      <w:r w:rsidR="002219F0">
        <w:t xml:space="preserve"> our upgrade process</w:t>
      </w:r>
      <w:r w:rsidR="006B4998">
        <w:t xml:space="preserve"> in the future</w:t>
      </w:r>
      <w:r w:rsidR="002219F0">
        <w:t>. In other words, we load dojo modules l</w:t>
      </w:r>
      <w:r w:rsidR="006B4998">
        <w:t>ocally and ESRI modules via CDN.</w:t>
      </w:r>
    </w:p>
    <w:p w:rsidR="002B4147" w:rsidRDefault="002D6145" w:rsidP="00CF406B">
      <w:pPr>
        <w:pStyle w:val="Heading1"/>
      </w:pPr>
      <w:r>
        <w:t>Server s</w:t>
      </w:r>
      <w:r w:rsidR="002B4147">
        <w:t>ide</w:t>
      </w:r>
    </w:p>
    <w:p w:rsidR="004C582B" w:rsidRDefault="004C582B" w:rsidP="00CF406B">
      <w:pPr>
        <w:pStyle w:val="Heading2"/>
      </w:pPr>
      <w:r>
        <w:t>Prerequisite</w:t>
      </w:r>
      <w:r w:rsidR="00D90EC3">
        <w:t>s</w:t>
      </w:r>
    </w:p>
    <w:p w:rsidR="004C582B" w:rsidRPr="004C582B" w:rsidRDefault="004C582B" w:rsidP="004C582B">
      <w:r>
        <w:t>ASP.NET MVC 4 is a framework for building Web app</w:t>
      </w:r>
      <w:r w:rsidR="00D61B06">
        <w:t>lications using the MVC (Model-</w:t>
      </w:r>
      <w:r>
        <w:t xml:space="preserve">View- Controller) pattern. </w:t>
      </w:r>
      <w:r w:rsidR="001E51BC">
        <w:t xml:space="preserve">ASP.NET </w:t>
      </w:r>
      <w:r>
        <w:t xml:space="preserve">Web API is part of the MVC 4 framework. If you are running VS 2010 SP1, you will </w:t>
      </w:r>
      <w:r w:rsidR="002E186A">
        <w:t>need</w:t>
      </w:r>
      <w:r>
        <w:t xml:space="preserve"> to install ASP.NET MVC 4 for VS 2010 SP1</w:t>
      </w:r>
      <w:r w:rsidR="00381802">
        <w:t xml:space="preserve"> </w:t>
      </w:r>
      <w:hyperlink r:id="rId9" w:history="1">
        <w:r w:rsidR="00381802" w:rsidRPr="00381802">
          <w:rPr>
            <w:rStyle w:val="Hyperlink"/>
          </w:rPr>
          <w:t>here</w:t>
        </w:r>
      </w:hyperlink>
      <w:r>
        <w:t xml:space="preserve">. FOR VS2012 or higher, the MVC4 framework is </w:t>
      </w:r>
      <w:r w:rsidR="001038A0">
        <w:t>integrated into Visual Studio</w:t>
      </w:r>
      <w:r w:rsidR="006B4998">
        <w:t>.</w:t>
      </w:r>
    </w:p>
    <w:p w:rsidR="002B4147" w:rsidRDefault="002B4147" w:rsidP="00CF406B">
      <w:pPr>
        <w:pStyle w:val="Heading2"/>
      </w:pPr>
      <w:r>
        <w:t>Web API boilerplate</w:t>
      </w:r>
    </w:p>
    <w:p w:rsidR="00327526" w:rsidRDefault="00381802" w:rsidP="004C582B">
      <w:pPr>
        <w:tabs>
          <w:tab w:val="right" w:pos="9360"/>
        </w:tabs>
      </w:pPr>
      <w:r>
        <w:t>As with many</w:t>
      </w:r>
      <w:r w:rsidR="004C582B">
        <w:t xml:space="preserve"> V</w:t>
      </w:r>
      <w:r w:rsidR="006B4998">
        <w:t xml:space="preserve">isual </w:t>
      </w:r>
      <w:r w:rsidR="004C582B">
        <w:t>S</w:t>
      </w:r>
      <w:r w:rsidR="006B4998">
        <w:t>tudio</w:t>
      </w:r>
      <w:r w:rsidR="004C582B">
        <w:t xml:space="preserve"> templates, the default Web API template </w:t>
      </w:r>
      <w:r w:rsidR="006B4998">
        <w:t>comes</w:t>
      </w:r>
      <w:r w:rsidR="002E186A">
        <w:t xml:space="preserve"> with</w:t>
      </w:r>
      <w:r w:rsidR="004C582B">
        <w:t xml:space="preserve"> </w:t>
      </w:r>
      <w:r w:rsidR="006B4998">
        <w:t xml:space="preserve">gobs of </w:t>
      </w:r>
      <w:r w:rsidR="004C582B">
        <w:t xml:space="preserve">features. </w:t>
      </w:r>
      <w:r w:rsidR="002E186A">
        <w:t>Often</w:t>
      </w:r>
      <w:r w:rsidR="004D2A61">
        <w:t xml:space="preserve"> </w:t>
      </w:r>
      <w:r w:rsidR="004C582B">
        <w:t xml:space="preserve">it </w:t>
      </w:r>
      <w:r w:rsidR="004D2A61">
        <w:t>makes more sense</w:t>
      </w:r>
      <w:r w:rsidR="004C582B">
        <w:t xml:space="preserve"> to start with a barebones template</w:t>
      </w:r>
      <w:r w:rsidR="004D2A61">
        <w:t>, adding features as required</w:t>
      </w:r>
      <w:r w:rsidR="006B4998">
        <w:t xml:space="preserve"> as opposed to using the default template</w:t>
      </w:r>
      <w:r w:rsidR="004D2A61">
        <w:t>.</w:t>
      </w:r>
      <w:r w:rsidR="00322927">
        <w:t xml:space="preserve"> The following website has instructions on creating a barebones Web API application</w:t>
      </w:r>
    </w:p>
    <w:p w:rsidR="00322927" w:rsidRDefault="00E8313F" w:rsidP="00322927">
      <w:pPr>
        <w:spacing w:after="0"/>
        <w:rPr>
          <w:rStyle w:val="Hyperlink"/>
        </w:rPr>
      </w:pPr>
      <w:hyperlink r:id="rId10" w:history="1">
        <w:r w:rsidR="00322927" w:rsidRPr="00E15BBE">
          <w:rPr>
            <w:rStyle w:val="Hyperlink"/>
          </w:rPr>
          <w:t>http://typecastexception.com/post/2013/07/01/Creating-a-Clean-Minimal-Footprint-ASPNET-WebAPI-Project-with-VS-2012-and-ASPNET-MVC-4.aspx</w:t>
        </w:r>
      </w:hyperlink>
    </w:p>
    <w:p w:rsidR="00076403" w:rsidRDefault="00076403" w:rsidP="00322927">
      <w:pPr>
        <w:spacing w:after="0"/>
        <w:rPr>
          <w:rStyle w:val="Hyperlink"/>
          <w:u w:val="none"/>
        </w:rPr>
      </w:pPr>
    </w:p>
    <w:p w:rsidR="00322927" w:rsidRDefault="00322927" w:rsidP="004C582B">
      <w:pPr>
        <w:tabs>
          <w:tab w:val="right" w:pos="9360"/>
        </w:tabs>
      </w:pPr>
      <w:r>
        <w:t>After creating a barebones Web API application, you need to create Models and Controllers. It’s important to name the controller methods in accordance with the convention.</w:t>
      </w:r>
      <w:r w:rsidR="0055579B">
        <w:t xml:space="preserve"> The Model is responsible for querying data and the Controller is responsible for exposing the </w:t>
      </w:r>
      <w:r w:rsidR="00E515EE">
        <w:t>acquired</w:t>
      </w:r>
      <w:r w:rsidR="0055579B">
        <w:t xml:space="preserve"> data as a REST service endpoint.</w:t>
      </w:r>
    </w:p>
    <w:p w:rsidR="002B4147" w:rsidRDefault="002B4147" w:rsidP="00CF406B">
      <w:pPr>
        <w:pStyle w:val="Heading2"/>
      </w:pPr>
      <w:r>
        <w:t>Data access</w:t>
      </w:r>
      <w:r w:rsidR="00234A74">
        <w:t xml:space="preserve"> overview</w:t>
      </w:r>
    </w:p>
    <w:p w:rsidR="00C96BD8" w:rsidRPr="00C96BD8" w:rsidRDefault="00CB17B8" w:rsidP="00C96BD8">
      <w:r>
        <w:t>The Model is responsible for querying data from the database. It defines the da</w:t>
      </w:r>
      <w:r w:rsidR="00B40D0A">
        <w:t>ta model</w:t>
      </w:r>
      <w:r>
        <w:t xml:space="preserve"> </w:t>
      </w:r>
      <w:r w:rsidR="001E51BC">
        <w:t xml:space="preserve">and queries </w:t>
      </w:r>
      <w:r>
        <w:t>data in accordance with the dat</w:t>
      </w:r>
      <w:r w:rsidR="00B40D0A">
        <w:t>a model</w:t>
      </w:r>
      <w:r>
        <w:t>.</w:t>
      </w:r>
      <w:r w:rsidR="00C96BD8">
        <w:t xml:space="preserve"> </w:t>
      </w:r>
      <w:r w:rsidR="00B40D0A">
        <w:t xml:space="preserve">The model thus contains two types of object: the data definition object and the data </w:t>
      </w:r>
      <w:r w:rsidR="00CB155B">
        <w:t>access</w:t>
      </w:r>
      <w:r w:rsidR="00B40D0A">
        <w:t xml:space="preserve"> object. Lastly, t</w:t>
      </w:r>
      <w:r w:rsidR="00C96BD8">
        <w:t xml:space="preserve">he </w:t>
      </w:r>
      <w:r>
        <w:t>data access object</w:t>
      </w:r>
      <w:r w:rsidR="00C96BD8">
        <w:t xml:space="preserve"> is injected into the controller’s constructor using Unity. </w:t>
      </w:r>
    </w:p>
    <w:p w:rsidR="002B4147" w:rsidRDefault="00C96BD8" w:rsidP="002B4147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97197" wp14:editId="75F7AD9B">
                <wp:simplePos x="0" y="0"/>
                <wp:positionH relativeFrom="column">
                  <wp:posOffset>3181350</wp:posOffset>
                </wp:positionH>
                <wp:positionV relativeFrom="paragraph">
                  <wp:posOffset>34291</wp:posOffset>
                </wp:positionV>
                <wp:extent cx="1533525" cy="419101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19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B3F" w:rsidRPr="00C96BD8" w:rsidRDefault="00544B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6BD8">
                              <w:rPr>
                                <w:sz w:val="16"/>
                                <w:szCs w:val="16"/>
                              </w:rPr>
                              <w:t>Inject Data Access Object into Controller’s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50.5pt;margin-top:2.7pt;width:120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">
                <v:textbox>
                  <w:txbxContent>
                    <w:p w:rsidR="00544B3F" w:rsidRPr="00C96BD8" w:rsidRDefault="00544B3F">
                      <w:pPr>
                        <w:rPr>
                          <w:sz w:val="16"/>
                          <w:szCs w:val="16"/>
                        </w:rPr>
                      </w:pPr>
                      <w:r w:rsidRPr="00C96BD8">
                        <w:rPr>
                          <w:sz w:val="16"/>
                          <w:szCs w:val="16"/>
                        </w:rPr>
                        <w:t>Inject Data Access Object into Controller’s constructor</w:t>
                      </w:r>
                    </w:p>
                  </w:txbxContent>
                </v:textbox>
              </v:shape>
            </w:pict>
          </mc:Fallback>
        </mc:AlternateContent>
      </w:r>
      <w:r w:rsidR="00035379">
        <w:rPr>
          <w:noProof/>
        </w:rPr>
        <mc:AlternateContent>
          <mc:Choice Requires="wpc">
            <w:drawing>
              <wp:inline distT="0" distB="0" distL="0" distR="0" wp14:anchorId="39CC07E6" wp14:editId="6357CE4E">
                <wp:extent cx="5486400" cy="1381125"/>
                <wp:effectExtent l="0" t="0" r="19050" b="2857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7" name="Rectangle 7"/>
                        <wps:cNvSpPr/>
                        <wps:spPr>
                          <a:xfrm>
                            <a:off x="3876675" y="571501"/>
                            <a:ext cx="8858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8E333F">
                              <w:pPr>
                                <w:jc w:val="center"/>
                              </w:pPr>
                              <w:r>
                                <w:t>Controller1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14550" y="457201"/>
                            <a:ext cx="933450" cy="73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8E333F">
                              <w:pPr>
                                <w:jc w:val="center"/>
                              </w:pPr>
                              <w:r>
                                <w:t>Data Access Object1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533400" y="400051"/>
                            <a:ext cx="933450" cy="58102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B3F" w:rsidRDefault="00544B3F" w:rsidP="008E333F">
                              <w:pPr>
                                <w:jc w:val="center"/>
                              </w:pPr>
                              <w:r>
                                <w:t>Database1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eft Arrow 16"/>
                        <wps:cNvSpPr/>
                        <wps:spPr>
                          <a:xfrm flipV="1">
                            <a:off x="1533525" y="702944"/>
                            <a:ext cx="581025" cy="4571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>
                            <a:off x="3095625" y="702944"/>
                            <a:ext cx="733425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8" editas="canvas" style="width:6in;height:108.75pt;mso-position-horizontal-relative:char;mso-position-vertical-relative:line" coordsize="54864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">
                <v:shape id="_x0000_s1039" type="#_x0000_t75" style="position:absolute;width:54864;height:13811;visibility:visible;mso-wrap-style:square" stroked="t" strokecolor="#4f81bd [3204]">
                  <v:fill o:detectmouseclick="t"/>
                  <v:path o:connecttype="none"/>
                </v:shape>
                <v:rect id="Rectangle 7" o:spid="_x0000_s1040" style="position:absolute;left:38766;top:5715;width:8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544B3F" w:rsidRDefault="00544B3F" w:rsidP="008E333F">
                        <w:pPr>
                          <w:jc w:val="center"/>
                        </w:pPr>
                        <w:r>
                          <w:t>Controller1</w:t>
                        </w:r>
                      </w:p>
                    </w:txbxContent>
                  </v:textbox>
                </v:rect>
                <v:rect id="Rectangle 11" o:spid="_x0000_s1041" style="position:absolute;left:21145;top:4572;width:933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544B3F" w:rsidRDefault="00544B3F" w:rsidP="008E333F">
                        <w:pPr>
                          <w:jc w:val="center"/>
                        </w:pPr>
                        <w:r>
                          <w:t>Data Access Object1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2" o:spid="_x0000_s1042" type="#_x0000_t132" style="position:absolute;left:5334;top:4000;width:933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44B3F" w:rsidRDefault="00544B3F" w:rsidP="008E333F">
                        <w:pPr>
                          <w:jc w:val="center"/>
                        </w:pPr>
                        <w:r>
                          <w:t>Database1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6" o:spid="_x0000_s1043" type="#_x0000_t66" style="position:absolute;left:15335;top:7029;width:5810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Na8EA&#10;AADbAAAADwAAAGRycy9kb3ducmV2LnhtbERPTUsDMRC9C/0PYQrebLYeql2bliIULOLB6qW3YTNu&#10;QjeTZTNmt//eCIK3ebzP2eym0KlMQ/KRDSwXFSjiJlrPrYHPj8PdI6gkyBa7yGTgSgl229nNBmsb&#10;R36nfJJWlRBONRpwIn2tdWocBUyL2BMX7isOAaXAodV2wLGEh07fV9VKB/RcGhz29OyouZy+gwGf&#10;5fo6Nse8f1hP7ujPbwfMYsztfNo/gRKa5F/8536xZf4Kfn8pB+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aTWvBAAAA2wAAAA8AAAAAAAAAAAAAAAAAmAIAAGRycy9kb3du&#10;cmV2LnhtbFBLBQYAAAAABAAEAPUAAACGAwAAAAA=&#10;" adj="850" fillcolor="#4f81bd [3204]" strokecolor="#243f60 [1604]" strokeweight="2pt"/>
                <v:shape id="Right Arrow 19" o:spid="_x0000_s1044" type="#_x0000_t13" style="position:absolute;left:30956;top:7029;width:733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2BsEA&#10;AADbAAAADwAAAGRycy9kb3ducmV2LnhtbERPTYvCMBC9C/6HMMLeNHUFXatRloUFQUTUFa9DM02L&#10;zaQ0Wa3+eiMI3ubxPme+bG0lLtT40rGC4SABQZw5XbJR8Hf47X+B8AFZY+WYFNzIw3LR7cwx1e7K&#10;O7rsgxExhH2KCooQ6lRKnxVk0Q9cTRy53DUWQ4SNkbrBawy3lfxMkrG0WHJsKLCmn4Ky8/7fKmhH&#10;K53fzSjZhk1+PJnjJB+uJ0p99NrvGYhAbXiLX+6V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IdgbBAAAA2wAAAA8AAAAAAAAAAAAAAAAAmAIAAGRycy9kb3du&#10;cmV2LnhtbFBLBQYAAAAABAAEAPUAAACGAwAAAAA=&#10;" adj="20927" fillcolor="#4f81bd [3204]" strokecolor="#243f60 [1604]" strokeweight="2pt"/>
                <w10:anchorlock/>
              </v:group>
            </w:pict>
          </mc:Fallback>
        </mc:AlternateContent>
      </w:r>
    </w:p>
    <w:p w:rsidR="00C400CE" w:rsidRDefault="00507C0D" w:rsidP="002B4147">
      <w:pPr>
        <w:tabs>
          <w:tab w:val="left" w:pos="3630"/>
        </w:tabs>
      </w:pPr>
      <w:r>
        <w:t xml:space="preserve">The Unity Application Block is a lightweight, extensible dependency injection container. There are a few advantages to using Unity as opposed to instantiating the data access object directly </w:t>
      </w:r>
      <w:r>
        <w:lastRenderedPageBreak/>
        <w:t xml:space="preserve">within the controller. First, it forces you to use Interface, allowing </w:t>
      </w:r>
      <w:r w:rsidR="00325149">
        <w:t>a cleaner and more consistent coding style</w:t>
      </w:r>
      <w:r>
        <w:t xml:space="preserve">. Second, it groups the object creation code within one place, </w:t>
      </w:r>
      <w:r w:rsidR="001E51BC">
        <w:t>providing an intuitive way to organize code</w:t>
      </w:r>
      <w:r>
        <w:t xml:space="preserve">. </w:t>
      </w:r>
      <w:r w:rsidR="003537C2">
        <w:t>Lastly, it simplifies the client code as you do not need to</w:t>
      </w:r>
      <w:r w:rsidR="00B40D0A">
        <w:t xml:space="preserve"> worry about</w:t>
      </w:r>
      <w:r w:rsidR="003537C2">
        <w:t xml:space="preserve"> insta</w:t>
      </w:r>
      <w:r w:rsidR="00B40D0A">
        <w:t>ntiating the data access object</w:t>
      </w:r>
      <w:r w:rsidR="005E08BF">
        <w:t xml:space="preserve"> in the controller</w:t>
      </w:r>
      <w:r w:rsidR="00B40D0A">
        <w:t xml:space="preserve">; Unity </w:t>
      </w:r>
      <w:r w:rsidR="005E08BF">
        <w:t>does</w:t>
      </w:r>
      <w:r w:rsidR="00B40D0A">
        <w:t xml:space="preserve"> that for you. </w:t>
      </w:r>
    </w:p>
    <w:p w:rsidR="004D489C" w:rsidRDefault="001D6B6A" w:rsidP="002B4147">
      <w:pPr>
        <w:tabs>
          <w:tab w:val="left" w:pos="3630"/>
        </w:tabs>
      </w:pPr>
      <w:r>
        <w:t xml:space="preserve">The following </w:t>
      </w:r>
      <w:r w:rsidR="005A0A0F">
        <w:t xml:space="preserve">walkthrough example demonstrates the above concepts, creating a barebones </w:t>
      </w:r>
      <w:proofErr w:type="spellStart"/>
      <w:r w:rsidR="005A0A0F">
        <w:t>WebAPI</w:t>
      </w:r>
      <w:proofErr w:type="spellEnd"/>
      <w:r w:rsidR="005A0A0F">
        <w:t>, creating a model and injecting the model into a controller using Unity.</w:t>
      </w:r>
    </w:p>
    <w:p w:rsidR="00625570" w:rsidRDefault="00625570" w:rsidP="00625570">
      <w:pPr>
        <w:pStyle w:val="Heading2"/>
      </w:pPr>
      <w:r>
        <w:t>Server side walkthrough</w:t>
      </w:r>
    </w:p>
    <w:p w:rsidR="00625570" w:rsidRDefault="001F4B8B" w:rsidP="00625570">
      <w:r>
        <w:t>We are using VS2010 SP1 for this walkthrough</w:t>
      </w:r>
      <w:r w:rsidR="000B4D59">
        <w:t xml:space="preserve">. You need to download </w:t>
      </w:r>
      <w:hyperlink r:id="rId11" w:history="1">
        <w:r w:rsidR="000B4D59" w:rsidRPr="000B4D59">
          <w:rPr>
            <w:rStyle w:val="Hyperlink"/>
          </w:rPr>
          <w:t>the APS.NET MVC 4 framework</w:t>
        </w:r>
      </w:hyperlink>
      <w:r w:rsidR="000B4D59">
        <w:t>. First, let’</w:t>
      </w:r>
      <w:r w:rsidR="00D67499">
        <w:t>s create a</w:t>
      </w:r>
      <w:r w:rsidR="000B4D59">
        <w:t xml:space="preserve"> barebones </w:t>
      </w:r>
      <w:proofErr w:type="spellStart"/>
      <w:r w:rsidR="000B4D59">
        <w:t>WebAPI</w:t>
      </w:r>
      <w:proofErr w:type="spellEnd"/>
      <w:r w:rsidR="000B4D59">
        <w:t xml:space="preserve"> application. </w:t>
      </w:r>
    </w:p>
    <w:p w:rsidR="002D6145" w:rsidRDefault="000F0FEE" w:rsidP="003719B4">
      <w:pPr>
        <w:pStyle w:val="Heading3"/>
      </w:pPr>
      <w:r>
        <w:t>Creating</w:t>
      </w:r>
      <w:r w:rsidR="00D051ED">
        <w:t xml:space="preserve"> an e</w:t>
      </w:r>
      <w:r w:rsidR="003719B4">
        <w:t>mp</w:t>
      </w:r>
      <w:r w:rsidR="00D051ED">
        <w:t>t</w:t>
      </w:r>
      <w:r w:rsidR="003719B4">
        <w:t xml:space="preserve">y </w:t>
      </w:r>
      <w:proofErr w:type="spellStart"/>
      <w:r w:rsidR="003719B4">
        <w:t>WebAPI</w:t>
      </w:r>
      <w:proofErr w:type="spellEnd"/>
      <w:r w:rsidR="003719B4">
        <w:t xml:space="preserve"> template</w:t>
      </w:r>
    </w:p>
    <w:p w:rsidR="00E24492" w:rsidRDefault="00E24492" w:rsidP="00E24492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 xml:space="preserve">Download </w:t>
      </w:r>
      <w:r w:rsidRPr="00D61B06">
        <w:rPr>
          <w:rStyle w:val="Hyperlink"/>
          <w:rFonts w:cs="Arial"/>
          <w:color w:val="auto"/>
          <w:u w:val="none"/>
        </w:rPr>
        <w:t xml:space="preserve">the Empty </w:t>
      </w:r>
      <w:proofErr w:type="spellStart"/>
      <w:r w:rsidRPr="00D61B06">
        <w:rPr>
          <w:rStyle w:val="Hyperlink"/>
          <w:rFonts w:cs="Arial"/>
          <w:color w:val="auto"/>
          <w:u w:val="none"/>
        </w:rPr>
        <w:t>WebApi</w:t>
      </w:r>
      <w:proofErr w:type="spellEnd"/>
      <w:r w:rsidRPr="00D61B06">
        <w:rPr>
          <w:rStyle w:val="Hyperlink"/>
          <w:rFonts w:cs="Arial"/>
          <w:color w:val="auto"/>
          <w:u w:val="none"/>
        </w:rPr>
        <w:t xml:space="preserve"> Project Template</w:t>
      </w:r>
      <w:r>
        <w:rPr>
          <w:rStyle w:val="Hyperlink"/>
          <w:rFonts w:cs="Arial"/>
          <w:color w:val="auto"/>
          <w:u w:val="none"/>
        </w:rPr>
        <w:t xml:space="preserve"> Installer </w:t>
      </w:r>
      <w:hyperlink r:id="rId12" w:history="1">
        <w:r w:rsidRPr="00E24492">
          <w:rPr>
            <w:rStyle w:val="Hyperlink"/>
            <w:rFonts w:cs="Arial"/>
          </w:rPr>
          <w:t>HERE</w:t>
        </w:r>
      </w:hyperlink>
    </w:p>
    <w:p w:rsidR="002D6145" w:rsidRDefault="002D6145" w:rsidP="00E244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76403">
        <w:t>If you want to get the installer to work with VS2010, you</w:t>
      </w:r>
      <w:r w:rsidR="00E36CC8">
        <w:t xml:space="preserve"> will</w:t>
      </w:r>
      <w:r w:rsidRPr="00076403">
        <w:t xml:space="preserve"> need to change the </w:t>
      </w:r>
      <w:proofErr w:type="spellStart"/>
      <w:r w:rsidRPr="00076403">
        <w:t>vsix</w:t>
      </w:r>
      <w:proofErr w:type="spellEnd"/>
      <w:r w:rsidRPr="00076403">
        <w:t xml:space="preserve"> extension to zip. Double click on the zip</w:t>
      </w:r>
      <w:r>
        <w:t xml:space="preserve"> file</w:t>
      </w:r>
      <w:r w:rsidRPr="00076403">
        <w:t xml:space="preserve"> to</w:t>
      </w:r>
      <w:r>
        <w:t xml:space="preserve"> </w:t>
      </w:r>
      <w:r w:rsidR="007162EC">
        <w:t>view the content</w:t>
      </w:r>
      <w:r w:rsidRPr="00076403">
        <w:t xml:space="preserve">. Open </w:t>
      </w:r>
      <w:proofErr w:type="spellStart"/>
      <w:r w:rsidRPr="00076403">
        <w:t>extension.vsixmanifest</w:t>
      </w:r>
      <w:proofErr w:type="spellEnd"/>
      <w:r w:rsidRPr="00076403">
        <w:t xml:space="preserve"> in </w:t>
      </w:r>
      <w:r>
        <w:t>a text editor</w:t>
      </w:r>
      <w:r w:rsidRPr="00076403">
        <w:t>; change</w:t>
      </w:r>
      <w:r w:rsidRPr="00E24492">
        <w:rPr>
          <w:rStyle w:val="Hyperlink"/>
          <w:u w:val="none"/>
        </w:rPr>
        <w:t xml:space="preserve"> </w:t>
      </w:r>
      <w:r w:rsidRPr="00E2449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492">
        <w:rPr>
          <w:rFonts w:ascii="Consolas" w:hAnsi="Consolas" w:cs="Consolas"/>
          <w:color w:val="A31515"/>
          <w:sz w:val="19"/>
          <w:szCs w:val="19"/>
        </w:rPr>
        <w:t>VisualStudio</w:t>
      </w:r>
      <w:proofErr w:type="spellEnd"/>
      <w:r w:rsidRPr="00E24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24492">
        <w:rPr>
          <w:rFonts w:ascii="Consolas" w:hAnsi="Consolas" w:cs="Consolas"/>
          <w:color w:val="FF0000"/>
          <w:sz w:val="19"/>
          <w:szCs w:val="19"/>
        </w:rPr>
        <w:t>Version</w:t>
      </w:r>
      <w:r w:rsidRPr="00E24492">
        <w:rPr>
          <w:rFonts w:ascii="Consolas" w:hAnsi="Consolas" w:cs="Consolas"/>
          <w:color w:val="0000FF"/>
          <w:sz w:val="19"/>
          <w:szCs w:val="19"/>
        </w:rPr>
        <w:t>=</w:t>
      </w:r>
      <w:r w:rsidRPr="00E24492">
        <w:rPr>
          <w:rFonts w:ascii="Consolas" w:hAnsi="Consolas" w:cs="Consolas"/>
          <w:sz w:val="19"/>
          <w:szCs w:val="19"/>
        </w:rPr>
        <w:t>"</w:t>
      </w:r>
      <w:r w:rsidRPr="00E24492">
        <w:rPr>
          <w:rFonts w:ascii="Consolas" w:hAnsi="Consolas" w:cs="Consolas"/>
          <w:color w:val="0000FF"/>
          <w:sz w:val="19"/>
          <w:szCs w:val="19"/>
        </w:rPr>
        <w:t>11.0</w:t>
      </w:r>
      <w:r w:rsidRPr="00E24492">
        <w:rPr>
          <w:rFonts w:ascii="Consolas" w:hAnsi="Consolas" w:cs="Consolas"/>
          <w:sz w:val="19"/>
          <w:szCs w:val="19"/>
        </w:rPr>
        <w:t>"</w:t>
      </w:r>
      <w:r w:rsidRPr="00E24492">
        <w:rPr>
          <w:rFonts w:ascii="Consolas" w:hAnsi="Consolas" w:cs="Consolas"/>
          <w:color w:val="0000FF"/>
          <w:sz w:val="19"/>
          <w:szCs w:val="19"/>
        </w:rPr>
        <w:t>&gt; to &lt;</w:t>
      </w:r>
      <w:proofErr w:type="spellStart"/>
      <w:r w:rsidRPr="00E24492">
        <w:rPr>
          <w:rFonts w:ascii="Consolas" w:hAnsi="Consolas" w:cs="Consolas"/>
          <w:color w:val="A31515"/>
          <w:sz w:val="19"/>
          <w:szCs w:val="19"/>
        </w:rPr>
        <w:t>VisualStudio</w:t>
      </w:r>
      <w:proofErr w:type="spellEnd"/>
      <w:r w:rsidRPr="00E24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24492">
        <w:rPr>
          <w:rFonts w:ascii="Consolas" w:hAnsi="Consolas" w:cs="Consolas"/>
          <w:color w:val="FF0000"/>
          <w:sz w:val="19"/>
          <w:szCs w:val="19"/>
        </w:rPr>
        <w:t>Version</w:t>
      </w:r>
      <w:r w:rsidRPr="00E24492">
        <w:rPr>
          <w:rFonts w:ascii="Consolas" w:hAnsi="Consolas" w:cs="Consolas"/>
          <w:color w:val="0000FF"/>
          <w:sz w:val="19"/>
          <w:szCs w:val="19"/>
        </w:rPr>
        <w:t>=</w:t>
      </w:r>
      <w:r w:rsidRPr="00E24492">
        <w:rPr>
          <w:rFonts w:ascii="Consolas" w:hAnsi="Consolas" w:cs="Consolas"/>
          <w:sz w:val="19"/>
          <w:szCs w:val="19"/>
        </w:rPr>
        <w:t>"</w:t>
      </w:r>
      <w:r w:rsidRPr="00E24492">
        <w:rPr>
          <w:rFonts w:ascii="Consolas" w:hAnsi="Consolas" w:cs="Consolas"/>
          <w:color w:val="0000FF"/>
          <w:sz w:val="19"/>
          <w:szCs w:val="19"/>
        </w:rPr>
        <w:t>10.0</w:t>
      </w:r>
      <w:r w:rsidRPr="00E24492">
        <w:rPr>
          <w:rFonts w:ascii="Consolas" w:hAnsi="Consolas" w:cs="Consolas"/>
          <w:sz w:val="19"/>
          <w:szCs w:val="19"/>
        </w:rPr>
        <w:t>"</w:t>
      </w:r>
      <w:r w:rsidRPr="00E24492">
        <w:rPr>
          <w:rFonts w:ascii="Consolas" w:hAnsi="Consolas" w:cs="Consolas"/>
          <w:color w:val="0000FF"/>
          <w:sz w:val="19"/>
          <w:szCs w:val="19"/>
        </w:rPr>
        <w:t xml:space="preserve">&gt;. </w:t>
      </w:r>
      <w:r w:rsidRPr="00076403">
        <w:t xml:space="preserve">Save and close </w:t>
      </w:r>
      <w:proofErr w:type="spellStart"/>
      <w:r>
        <w:t>extension.vsixmanifest</w:t>
      </w:r>
      <w:proofErr w:type="spellEnd"/>
      <w:r>
        <w:t xml:space="preserve">. Lastly, you need to rename the zip extension to </w:t>
      </w:r>
      <w:proofErr w:type="spellStart"/>
      <w:r>
        <w:t>vsix</w:t>
      </w:r>
      <w:proofErr w:type="spellEnd"/>
      <w:r>
        <w:t>.</w:t>
      </w:r>
      <w:r w:rsidR="00E36CC8">
        <w:t xml:space="preserve"> </w:t>
      </w:r>
      <w:r w:rsidR="00E36CC8" w:rsidRPr="00076403">
        <w:t>Please note the template installer works with Visual Studio 2012</w:t>
      </w:r>
      <w:r w:rsidR="00E36CC8">
        <w:t xml:space="preserve"> as is; no changes to </w:t>
      </w:r>
      <w:proofErr w:type="spellStart"/>
      <w:r w:rsidR="00E36CC8">
        <w:t>vsixmanifest</w:t>
      </w:r>
      <w:proofErr w:type="spellEnd"/>
      <w:r w:rsidR="00E36CC8">
        <w:t xml:space="preserve"> required</w:t>
      </w:r>
    </w:p>
    <w:p w:rsidR="00E36CC8" w:rsidRPr="00076403" w:rsidRDefault="00E36CC8" w:rsidP="00E244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Double click</w:t>
      </w:r>
      <w:r w:rsidRPr="00076403">
        <w:t xml:space="preserve"> the template installer, i.e., the </w:t>
      </w:r>
      <w:proofErr w:type="spellStart"/>
      <w:r w:rsidRPr="00076403">
        <w:t>vsix</w:t>
      </w:r>
      <w:proofErr w:type="spellEnd"/>
      <w:r w:rsidRPr="00076403">
        <w:t xml:space="preserve"> file to install </w:t>
      </w:r>
      <w:r>
        <w:t>the template into Visual studio</w:t>
      </w:r>
    </w:p>
    <w:p w:rsidR="002D6145" w:rsidRDefault="002D6145" w:rsidP="002D6145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 w:rsidRPr="00D61B06">
        <w:rPr>
          <w:rStyle w:val="Hyperlink"/>
          <w:rFonts w:cs="Arial"/>
          <w:color w:val="auto"/>
          <w:u w:val="none"/>
        </w:rPr>
        <w:t xml:space="preserve">Create a </w:t>
      </w:r>
      <w:proofErr w:type="spellStart"/>
      <w:r w:rsidRPr="00D61B06">
        <w:rPr>
          <w:rStyle w:val="Hyperlink"/>
          <w:rFonts w:cs="Arial"/>
          <w:color w:val="auto"/>
          <w:u w:val="none"/>
        </w:rPr>
        <w:t>WebApi</w:t>
      </w:r>
      <w:proofErr w:type="spellEnd"/>
      <w:r w:rsidRPr="00D61B06">
        <w:rPr>
          <w:rStyle w:val="Hyperlink"/>
          <w:rFonts w:cs="Arial"/>
          <w:color w:val="auto"/>
          <w:u w:val="none"/>
        </w:rPr>
        <w:t xml:space="preserve"> application using the Empty </w:t>
      </w:r>
      <w:proofErr w:type="spellStart"/>
      <w:r w:rsidRPr="00D61B06">
        <w:rPr>
          <w:rStyle w:val="Hyperlink"/>
          <w:rFonts w:cs="Arial"/>
          <w:color w:val="auto"/>
          <w:u w:val="none"/>
        </w:rPr>
        <w:t>WebApi</w:t>
      </w:r>
      <w:proofErr w:type="spellEnd"/>
      <w:r w:rsidRPr="00D61B06">
        <w:rPr>
          <w:rStyle w:val="Hyperlink"/>
          <w:rFonts w:cs="Arial"/>
          <w:color w:val="auto"/>
          <w:u w:val="none"/>
        </w:rPr>
        <w:t xml:space="preserve"> Project Template</w:t>
      </w:r>
      <w:r w:rsidR="00E36CC8">
        <w:rPr>
          <w:rStyle w:val="Hyperlink"/>
          <w:rFonts w:cs="Arial"/>
          <w:color w:val="auto"/>
          <w:u w:val="none"/>
        </w:rPr>
        <w:t xml:space="preserve">. </w:t>
      </w:r>
      <w:r w:rsidR="00E36CC8" w:rsidRPr="00B26AB5">
        <w:rPr>
          <w:rStyle w:val="Hyperlink"/>
          <w:rFonts w:cs="Arial"/>
          <w:i/>
          <w:color w:val="auto"/>
          <w:u w:val="none"/>
        </w:rPr>
        <w:t>New</w:t>
      </w:r>
      <w:r w:rsidR="00E36CC8">
        <w:rPr>
          <w:rStyle w:val="Hyperlink"/>
          <w:rFonts w:cs="Arial"/>
          <w:color w:val="auto"/>
          <w:u w:val="none"/>
        </w:rPr>
        <w:t xml:space="preserve"> -&gt; </w:t>
      </w:r>
      <w:r w:rsidR="00E36CC8" w:rsidRPr="00B26AB5">
        <w:rPr>
          <w:rStyle w:val="Hyperlink"/>
          <w:rFonts w:cs="Arial"/>
          <w:i/>
          <w:color w:val="auto"/>
          <w:u w:val="none"/>
        </w:rPr>
        <w:t>Project</w:t>
      </w:r>
      <w:r w:rsidR="00E36CC8">
        <w:rPr>
          <w:rStyle w:val="Hyperlink"/>
          <w:rFonts w:cs="Arial"/>
          <w:color w:val="auto"/>
          <w:u w:val="none"/>
        </w:rPr>
        <w:t xml:space="preserve">, choose </w:t>
      </w:r>
      <w:r w:rsidR="00E36CC8" w:rsidRPr="00B26AB5">
        <w:rPr>
          <w:rStyle w:val="Hyperlink"/>
          <w:rFonts w:cs="Arial"/>
          <w:i/>
          <w:color w:val="auto"/>
          <w:u w:val="none"/>
        </w:rPr>
        <w:t>ASP.NETMVC4 Web Application</w:t>
      </w:r>
    </w:p>
    <w:p w:rsidR="00E36CC8" w:rsidRDefault="00E36CC8" w:rsidP="00E36CC8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noProof/>
        </w:rPr>
        <w:drawing>
          <wp:inline distT="0" distB="0" distL="0" distR="0" wp14:anchorId="0DF900A8" wp14:editId="66ABF57D">
            <wp:extent cx="4448175" cy="3109921"/>
            <wp:effectExtent l="19050" t="19050" r="9525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896" cy="3111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CC8" w:rsidRPr="00B26AB5" w:rsidRDefault="00B26AB5" w:rsidP="00E36CC8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 xml:space="preserve">Choose </w:t>
      </w:r>
      <w:r w:rsidR="00E36CC8" w:rsidRPr="00B26AB5">
        <w:rPr>
          <w:rStyle w:val="Hyperlink"/>
          <w:rFonts w:cs="Arial"/>
          <w:i/>
          <w:color w:val="auto"/>
          <w:u w:val="none"/>
        </w:rPr>
        <w:t>Empty Web API</w:t>
      </w:r>
      <w:r>
        <w:rPr>
          <w:rStyle w:val="Hyperlink"/>
          <w:rFonts w:cs="Arial"/>
          <w:i/>
          <w:color w:val="auto"/>
          <w:u w:val="none"/>
        </w:rPr>
        <w:t xml:space="preserve"> </w:t>
      </w:r>
      <w:r>
        <w:rPr>
          <w:rStyle w:val="Hyperlink"/>
          <w:rFonts w:cs="Arial"/>
          <w:color w:val="auto"/>
          <w:u w:val="none"/>
        </w:rPr>
        <w:t>from Project Template</w:t>
      </w:r>
    </w:p>
    <w:p w:rsidR="00E36CC8" w:rsidRDefault="00E36CC8" w:rsidP="00E36CC8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4849734B" wp14:editId="4E4E495B">
            <wp:extent cx="3924300" cy="3571942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71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CC8" w:rsidRPr="00D61B06" w:rsidRDefault="00E36CC8" w:rsidP="00E36CC8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</w:p>
    <w:p w:rsidR="002D6145" w:rsidRPr="00F401A2" w:rsidRDefault="0043690D" w:rsidP="002D61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color w:val="auto"/>
          <w:sz w:val="18"/>
          <w:szCs w:val="18"/>
          <w:u w:val="none"/>
        </w:rPr>
      </w:pPr>
      <w:r>
        <w:rPr>
          <w:rStyle w:val="Hyperlink"/>
          <w:rFonts w:cs="Arial"/>
          <w:color w:val="auto"/>
          <w:u w:val="none"/>
        </w:rPr>
        <w:t xml:space="preserve">The template comes with </w:t>
      </w:r>
      <w:proofErr w:type="spellStart"/>
      <w:r>
        <w:rPr>
          <w:rStyle w:val="Hyperlink"/>
          <w:rFonts w:cs="Arial"/>
          <w:color w:val="auto"/>
          <w:u w:val="none"/>
        </w:rPr>
        <w:t>WebApi.Core</w:t>
      </w:r>
      <w:proofErr w:type="spellEnd"/>
      <w:r>
        <w:rPr>
          <w:rStyle w:val="Hyperlink"/>
          <w:rFonts w:cs="Arial"/>
          <w:color w:val="auto"/>
          <w:u w:val="none"/>
        </w:rPr>
        <w:t xml:space="preserve"> 4.0.20710.0. Update</w:t>
      </w:r>
      <w:r w:rsidR="002D6145">
        <w:rPr>
          <w:rStyle w:val="Hyperlink"/>
          <w:rFonts w:cs="Arial"/>
          <w:color w:val="auto"/>
          <w:u w:val="none"/>
        </w:rPr>
        <w:t xml:space="preserve"> </w:t>
      </w:r>
      <w:proofErr w:type="spellStart"/>
      <w:r w:rsidR="002D6145">
        <w:rPr>
          <w:rStyle w:val="Hyperlink"/>
          <w:rFonts w:cs="Arial"/>
          <w:color w:val="auto"/>
          <w:u w:val="none"/>
        </w:rPr>
        <w:t>WebApi.Core</w:t>
      </w:r>
      <w:proofErr w:type="spellEnd"/>
      <w:r w:rsidR="002D6145">
        <w:rPr>
          <w:rStyle w:val="Hyperlink"/>
          <w:rFonts w:cs="Arial"/>
          <w:color w:val="auto"/>
          <w:u w:val="none"/>
        </w:rPr>
        <w:t xml:space="preserve"> </w:t>
      </w:r>
      <w:r>
        <w:rPr>
          <w:rStyle w:val="Hyperlink"/>
          <w:rFonts w:cs="Arial"/>
          <w:color w:val="auto"/>
          <w:u w:val="none"/>
        </w:rPr>
        <w:t>to 4.0.30506.0</w:t>
      </w:r>
      <w:r w:rsidRPr="00F401A2">
        <w:rPr>
          <w:rStyle w:val="Hyperlink"/>
          <w:rFonts w:cs="Arial"/>
          <w:color w:val="auto"/>
          <w:u w:val="none"/>
        </w:rPr>
        <w:t xml:space="preserve"> </w:t>
      </w:r>
      <w:r>
        <w:rPr>
          <w:rStyle w:val="Hyperlink"/>
          <w:rFonts w:cs="Arial"/>
          <w:color w:val="auto"/>
          <w:u w:val="none"/>
        </w:rPr>
        <w:t xml:space="preserve">from </w:t>
      </w:r>
      <w:proofErr w:type="spellStart"/>
      <w:r w:rsidR="002D6145" w:rsidRPr="00D61B06">
        <w:rPr>
          <w:rStyle w:val="Hyperlink"/>
          <w:rFonts w:cs="Arial"/>
          <w:color w:val="auto"/>
          <w:u w:val="none"/>
        </w:rPr>
        <w:t>Nuget</w:t>
      </w:r>
      <w:proofErr w:type="spellEnd"/>
      <w:r>
        <w:rPr>
          <w:rStyle w:val="Hyperlink"/>
          <w:rFonts w:cs="Arial"/>
          <w:color w:val="auto"/>
          <w:u w:val="none"/>
        </w:rPr>
        <w:t>. Run</w:t>
      </w:r>
      <w:r w:rsidR="002D6145">
        <w:rPr>
          <w:rStyle w:val="Hyperlink"/>
          <w:rFonts w:cs="Arial"/>
          <w:color w:val="auto"/>
          <w:u w:val="none"/>
        </w:rPr>
        <w:t xml:space="preserve"> </w:t>
      </w:r>
      <w:r w:rsidR="002D6145" w:rsidRPr="00F401A2">
        <w:rPr>
          <w:rFonts w:ascii="Consolas" w:hAnsi="Consolas" w:cs="Consolas"/>
          <w:sz w:val="18"/>
          <w:szCs w:val="18"/>
        </w:rPr>
        <w:t xml:space="preserve">update-package -id </w:t>
      </w:r>
      <w:proofErr w:type="spellStart"/>
      <w:r w:rsidR="002D6145" w:rsidRPr="00F401A2">
        <w:rPr>
          <w:rFonts w:ascii="Consolas" w:hAnsi="Consolas" w:cs="Consolas"/>
          <w:sz w:val="18"/>
          <w:szCs w:val="18"/>
        </w:rPr>
        <w:t>microsoft.aspnet.webapi.core</w:t>
      </w:r>
      <w:proofErr w:type="spellEnd"/>
      <w:r w:rsidR="002D6145" w:rsidRPr="00F401A2">
        <w:rPr>
          <w:rFonts w:ascii="Consolas" w:hAnsi="Consolas" w:cs="Consolas"/>
          <w:sz w:val="18"/>
          <w:szCs w:val="18"/>
        </w:rPr>
        <w:t xml:space="preserve"> -version 4.0.30506.0</w:t>
      </w:r>
      <w:r w:rsidR="002D6145">
        <w:rPr>
          <w:rFonts w:ascii="Consolas" w:hAnsi="Consolas" w:cs="Consolas"/>
          <w:sz w:val="18"/>
          <w:szCs w:val="18"/>
        </w:rPr>
        <w:t xml:space="preserve"> </w:t>
      </w:r>
      <w:r w:rsidR="002D6145">
        <w:rPr>
          <w:rStyle w:val="Hyperlink"/>
          <w:rFonts w:cs="Arial"/>
          <w:color w:val="auto"/>
          <w:u w:val="none"/>
        </w:rPr>
        <w:t>from Package Manager Console</w:t>
      </w:r>
      <w:r>
        <w:rPr>
          <w:rStyle w:val="Hyperlink"/>
          <w:rFonts w:cs="Arial"/>
          <w:color w:val="auto"/>
          <w:u w:val="none"/>
        </w:rPr>
        <w:t xml:space="preserve"> in VS</w:t>
      </w:r>
    </w:p>
    <w:p w:rsidR="002D6145" w:rsidRDefault="00CA680F" w:rsidP="002D6145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>Install</w:t>
      </w:r>
      <w:r w:rsidR="0043690D">
        <w:rPr>
          <w:rStyle w:val="Hyperlink"/>
          <w:rFonts w:cs="Arial"/>
          <w:color w:val="auto"/>
          <w:u w:val="none"/>
        </w:rPr>
        <w:t xml:space="preserve"> the</w:t>
      </w:r>
      <w:r w:rsidR="002D6145" w:rsidRPr="00D61B06">
        <w:rPr>
          <w:rStyle w:val="Hyperlink"/>
          <w:rFonts w:cs="Arial"/>
          <w:color w:val="auto"/>
          <w:u w:val="none"/>
        </w:rPr>
        <w:t xml:space="preserve"> tracing package </w:t>
      </w:r>
      <w:r w:rsidR="0043690D">
        <w:rPr>
          <w:rStyle w:val="Hyperlink"/>
          <w:rFonts w:cs="Arial"/>
          <w:color w:val="auto"/>
          <w:u w:val="none"/>
        </w:rPr>
        <w:t>to 4.0.30506.0</w:t>
      </w:r>
      <w:r w:rsidR="0043690D" w:rsidRPr="00F401A2">
        <w:rPr>
          <w:rStyle w:val="Hyperlink"/>
          <w:rFonts w:cs="Arial"/>
          <w:color w:val="auto"/>
          <w:u w:val="none"/>
        </w:rPr>
        <w:t xml:space="preserve"> </w:t>
      </w:r>
      <w:r w:rsidR="002D6145" w:rsidRPr="00D61B06">
        <w:rPr>
          <w:rStyle w:val="Hyperlink"/>
          <w:rFonts w:cs="Arial"/>
          <w:color w:val="auto"/>
          <w:u w:val="none"/>
        </w:rPr>
        <w:t xml:space="preserve">from </w:t>
      </w:r>
      <w:proofErr w:type="spellStart"/>
      <w:r w:rsidR="002D6145" w:rsidRPr="00D61B06">
        <w:rPr>
          <w:rStyle w:val="Hyperlink"/>
          <w:rFonts w:cs="Arial"/>
          <w:color w:val="auto"/>
          <w:u w:val="none"/>
        </w:rPr>
        <w:t>Nuget</w:t>
      </w:r>
      <w:proofErr w:type="spellEnd"/>
      <w:r>
        <w:rPr>
          <w:rStyle w:val="Hyperlink"/>
          <w:rFonts w:cs="Arial"/>
          <w:color w:val="auto"/>
          <w:u w:val="none"/>
        </w:rPr>
        <w:t xml:space="preserve"> for troubleshooting purposes</w:t>
      </w:r>
      <w:r w:rsidR="002D6145">
        <w:rPr>
          <w:rStyle w:val="Hyperlink"/>
          <w:rFonts w:cs="Arial"/>
          <w:color w:val="auto"/>
          <w:u w:val="none"/>
        </w:rPr>
        <w:t xml:space="preserve">. </w:t>
      </w:r>
      <w:r w:rsidR="0043690D">
        <w:rPr>
          <w:rStyle w:val="Hyperlink"/>
          <w:rFonts w:cs="Arial"/>
          <w:color w:val="auto"/>
          <w:u w:val="none"/>
        </w:rPr>
        <w:t>Run</w:t>
      </w:r>
      <w:r w:rsidR="002D6145">
        <w:rPr>
          <w:rStyle w:val="Hyperlink"/>
          <w:rFonts w:cs="Arial"/>
          <w:color w:val="auto"/>
          <w:u w:val="none"/>
        </w:rPr>
        <w:t xml:space="preserve"> </w:t>
      </w:r>
      <w:r w:rsidR="002D6145">
        <w:rPr>
          <w:rFonts w:ascii="Consolas" w:hAnsi="Consolas" w:cs="Consolas"/>
          <w:sz w:val="18"/>
          <w:szCs w:val="18"/>
        </w:rPr>
        <w:t>install</w:t>
      </w:r>
      <w:r w:rsidR="002D6145" w:rsidRPr="00F401A2">
        <w:rPr>
          <w:rFonts w:ascii="Consolas" w:hAnsi="Consolas" w:cs="Consolas"/>
          <w:sz w:val="18"/>
          <w:szCs w:val="18"/>
        </w:rPr>
        <w:t xml:space="preserve">-package </w:t>
      </w:r>
      <w:r w:rsidR="002D6145">
        <w:rPr>
          <w:rFonts w:ascii="Consolas" w:hAnsi="Consolas" w:cs="Consolas"/>
          <w:sz w:val="18"/>
          <w:szCs w:val="18"/>
        </w:rPr>
        <w:t xml:space="preserve">-id </w:t>
      </w:r>
      <w:proofErr w:type="spellStart"/>
      <w:r w:rsidR="002D6145">
        <w:rPr>
          <w:rFonts w:ascii="Consolas" w:hAnsi="Consolas" w:cs="Consolas"/>
          <w:sz w:val="18"/>
          <w:szCs w:val="18"/>
        </w:rPr>
        <w:t>microsoft.aspnet.webapi.tracing</w:t>
      </w:r>
      <w:proofErr w:type="spellEnd"/>
      <w:r w:rsidR="002D6145" w:rsidRPr="00F401A2">
        <w:rPr>
          <w:rFonts w:ascii="Consolas" w:hAnsi="Consolas" w:cs="Consolas"/>
          <w:sz w:val="18"/>
          <w:szCs w:val="18"/>
        </w:rPr>
        <w:t xml:space="preserve"> -version 4.0.30506.0</w:t>
      </w:r>
      <w:r w:rsidR="002D6145">
        <w:rPr>
          <w:rFonts w:ascii="Consolas" w:hAnsi="Consolas" w:cs="Consolas"/>
          <w:sz w:val="18"/>
          <w:szCs w:val="18"/>
        </w:rPr>
        <w:t xml:space="preserve"> </w:t>
      </w:r>
      <w:r w:rsidR="002D6145">
        <w:rPr>
          <w:rStyle w:val="Hyperlink"/>
          <w:rFonts w:cs="Arial"/>
          <w:color w:val="auto"/>
          <w:u w:val="none"/>
        </w:rPr>
        <w:t>from Package Manager Console</w:t>
      </w:r>
      <w:r w:rsidR="0043690D">
        <w:rPr>
          <w:rStyle w:val="Hyperlink"/>
          <w:rFonts w:cs="Arial"/>
          <w:color w:val="auto"/>
          <w:u w:val="none"/>
        </w:rPr>
        <w:t xml:space="preserve"> in VS</w:t>
      </w:r>
    </w:p>
    <w:p w:rsidR="00045F9D" w:rsidRPr="00D61B06" w:rsidRDefault="00045F9D" w:rsidP="002D6145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>If you are running VS 2012 or higher, you could simply get the latest version</w:t>
      </w:r>
      <w:r w:rsidR="00B36D12">
        <w:rPr>
          <w:rStyle w:val="Hyperlink"/>
          <w:rFonts w:cs="Arial"/>
          <w:color w:val="auto"/>
          <w:u w:val="none"/>
        </w:rPr>
        <w:t>s</w:t>
      </w:r>
      <w:r>
        <w:rPr>
          <w:rStyle w:val="Hyperlink"/>
          <w:rFonts w:cs="Arial"/>
          <w:color w:val="auto"/>
          <w:u w:val="none"/>
        </w:rPr>
        <w:t xml:space="preserve"> of those packages by omitting the version parameter</w:t>
      </w:r>
    </w:p>
    <w:p w:rsidR="00254844" w:rsidRDefault="002D6145" w:rsidP="00254844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 w:rsidRPr="00254844">
        <w:rPr>
          <w:rStyle w:val="Hyperlink"/>
          <w:rFonts w:cs="Arial"/>
          <w:color w:val="auto"/>
          <w:u w:val="none"/>
        </w:rPr>
        <w:t xml:space="preserve">Add </w:t>
      </w:r>
      <w:proofErr w:type="spellStart"/>
      <w:r w:rsidRPr="00254844">
        <w:rPr>
          <w:rStyle w:val="Hyperlink"/>
          <w:rFonts w:cs="Arial"/>
          <w:color w:val="auto"/>
          <w:u w:val="none"/>
        </w:rPr>
        <w:t>System.Web.Mvc</w:t>
      </w:r>
      <w:proofErr w:type="spellEnd"/>
      <w:r w:rsidRPr="00254844">
        <w:rPr>
          <w:rStyle w:val="Hyperlink"/>
          <w:rFonts w:cs="Arial"/>
          <w:color w:val="auto"/>
          <w:u w:val="none"/>
        </w:rPr>
        <w:t xml:space="preserve"> to References. The template forgot to add </w:t>
      </w:r>
      <w:r w:rsidR="0043690D" w:rsidRPr="00254844">
        <w:rPr>
          <w:rStyle w:val="Hyperlink"/>
          <w:rFonts w:cs="Arial"/>
          <w:color w:val="auto"/>
          <w:u w:val="none"/>
        </w:rPr>
        <w:t xml:space="preserve">this </w:t>
      </w:r>
      <w:proofErr w:type="spellStart"/>
      <w:r w:rsidR="0043690D" w:rsidRPr="00254844">
        <w:rPr>
          <w:rStyle w:val="Hyperlink"/>
          <w:rFonts w:cs="Arial"/>
          <w:color w:val="auto"/>
          <w:u w:val="none"/>
        </w:rPr>
        <w:t>dll</w:t>
      </w:r>
      <w:proofErr w:type="spellEnd"/>
      <w:r w:rsidR="00254844" w:rsidRPr="00254844">
        <w:rPr>
          <w:rStyle w:val="Hyperlink"/>
          <w:rFonts w:cs="Arial"/>
          <w:color w:val="auto"/>
          <w:u w:val="none"/>
        </w:rPr>
        <w:t xml:space="preserve"> </w:t>
      </w:r>
    </w:p>
    <w:p w:rsidR="005E240A" w:rsidRDefault="005E240A" w:rsidP="00254844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noProof/>
        </w:rPr>
        <w:drawing>
          <wp:inline distT="0" distB="0" distL="0" distR="0" wp14:anchorId="02819414" wp14:editId="401A7CA9">
            <wp:extent cx="3867150" cy="19431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4844" w:rsidRDefault="000F0FEE" w:rsidP="00254844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>C</w:t>
      </w:r>
      <w:r w:rsidR="00254844">
        <w:rPr>
          <w:rStyle w:val="Hyperlink"/>
          <w:rFonts w:cs="Arial"/>
          <w:color w:val="auto"/>
          <w:u w:val="none"/>
        </w:rPr>
        <w:t>hoose run time version v4.0.30319</w:t>
      </w:r>
      <w:r>
        <w:rPr>
          <w:rStyle w:val="Hyperlink"/>
          <w:rFonts w:cs="Arial"/>
          <w:color w:val="auto"/>
          <w:u w:val="none"/>
        </w:rPr>
        <w:t xml:space="preserve"> of the </w:t>
      </w:r>
      <w:proofErr w:type="spellStart"/>
      <w:r>
        <w:rPr>
          <w:rStyle w:val="Hyperlink"/>
          <w:rFonts w:cs="Arial"/>
          <w:color w:val="auto"/>
          <w:u w:val="none"/>
        </w:rPr>
        <w:t>dll</w:t>
      </w:r>
      <w:proofErr w:type="spellEnd"/>
    </w:p>
    <w:p w:rsidR="00254844" w:rsidRPr="00254844" w:rsidRDefault="00254844" w:rsidP="00254844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2545245" wp14:editId="17E4E328">
            <wp:extent cx="3200400" cy="2633590"/>
            <wp:effectExtent l="19050" t="19050" r="1905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33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40A" w:rsidRPr="00254844" w:rsidRDefault="002D6145" w:rsidP="00254844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 w:rsidRPr="008F591C">
        <w:rPr>
          <w:rStyle w:val="Hyperlink"/>
          <w:rFonts w:cs="Arial"/>
          <w:color w:val="auto"/>
          <w:u w:val="none"/>
        </w:rPr>
        <w:t xml:space="preserve">Add </w:t>
      </w:r>
      <w:proofErr w:type="spellStart"/>
      <w:r w:rsidRPr="008F591C">
        <w:rPr>
          <w:rStyle w:val="Hyperlink"/>
          <w:rFonts w:cs="Arial"/>
          <w:color w:val="auto"/>
          <w:u w:val="none"/>
        </w:rPr>
        <w:t>App_Start</w:t>
      </w:r>
      <w:proofErr w:type="spellEnd"/>
      <w:r w:rsidRPr="008F591C">
        <w:rPr>
          <w:rStyle w:val="Hyperlink"/>
          <w:rFonts w:cs="Arial"/>
          <w:color w:val="auto"/>
          <w:u w:val="none"/>
        </w:rPr>
        <w:t xml:space="preserve"> folder. Add </w:t>
      </w:r>
      <w:proofErr w:type="spellStart"/>
      <w:r w:rsidRPr="008F591C">
        <w:rPr>
          <w:rStyle w:val="Hyperlink"/>
          <w:rFonts w:cs="Arial"/>
          <w:color w:val="auto"/>
          <w:u w:val="none"/>
        </w:rPr>
        <w:t>WebApiConfig.cs</w:t>
      </w:r>
      <w:proofErr w:type="spellEnd"/>
      <w:r w:rsidRPr="008F591C">
        <w:rPr>
          <w:rStyle w:val="Hyperlink"/>
          <w:rFonts w:cs="Arial"/>
          <w:color w:val="auto"/>
          <w:u w:val="none"/>
        </w:rPr>
        <w:t xml:space="preserve"> and </w:t>
      </w:r>
      <w:proofErr w:type="spellStart"/>
      <w:r w:rsidRPr="008F591C">
        <w:rPr>
          <w:rStyle w:val="Hyperlink"/>
          <w:rFonts w:cs="Arial"/>
          <w:color w:val="auto"/>
          <w:u w:val="none"/>
        </w:rPr>
        <w:t>Fi</w:t>
      </w:r>
      <w:r>
        <w:rPr>
          <w:rStyle w:val="Hyperlink"/>
          <w:rFonts w:cs="Arial"/>
          <w:color w:val="auto"/>
          <w:u w:val="none"/>
        </w:rPr>
        <w:t>lterConfig.cs</w:t>
      </w:r>
      <w:proofErr w:type="spellEnd"/>
      <w:r>
        <w:rPr>
          <w:rStyle w:val="Hyperlink"/>
          <w:rFonts w:cs="Arial"/>
          <w:color w:val="auto"/>
          <w:u w:val="none"/>
        </w:rPr>
        <w:t xml:space="preserve"> to </w:t>
      </w:r>
      <w:proofErr w:type="spellStart"/>
      <w:r w:rsidR="00C26384">
        <w:rPr>
          <w:rStyle w:val="Hyperlink"/>
          <w:rFonts w:cs="Arial"/>
          <w:color w:val="auto"/>
          <w:u w:val="none"/>
        </w:rPr>
        <w:t>App_Start</w:t>
      </w:r>
      <w:proofErr w:type="spellEnd"/>
    </w:p>
    <w:p w:rsidR="00254844" w:rsidRDefault="00254844" w:rsidP="00254844">
      <w:pPr>
        <w:pStyle w:val="Heading5"/>
        <w:spacing w:line="324" w:lineRule="auto"/>
        <w:ind w:left="720"/>
        <w:rPr>
          <w:rFonts w:ascii="Arial" w:hAnsi="Arial" w:cs="Arial"/>
          <w:color w:val="666666"/>
          <w:lang w:val="en"/>
        </w:rPr>
      </w:pPr>
      <w:r>
        <w:rPr>
          <w:rFonts w:ascii="Arial" w:hAnsi="Arial" w:cs="Arial"/>
          <w:color w:val="666666"/>
          <w:lang w:val="en"/>
        </w:rPr>
        <w:t xml:space="preserve">Code for the </w:t>
      </w:r>
      <w:proofErr w:type="spellStart"/>
      <w:r>
        <w:rPr>
          <w:rFonts w:ascii="Arial" w:hAnsi="Arial" w:cs="Arial"/>
          <w:color w:val="666666"/>
          <w:lang w:val="en"/>
        </w:rPr>
        <w:t>WebApiConfig</w:t>
      </w:r>
      <w:proofErr w:type="spellEnd"/>
      <w:r>
        <w:rPr>
          <w:rFonts w:ascii="Arial" w:hAnsi="Arial" w:cs="Arial"/>
          <w:color w:val="666666"/>
          <w:lang w:val="en"/>
        </w:rP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3B4F" w:rsidTr="00A53B4F">
        <w:tc>
          <w:tcPr>
            <w:tcW w:w="9576" w:type="dxa"/>
          </w:tcPr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WebApiArcgisApiDemo.App_Start</w:t>
            </w:r>
            <w:proofErr w:type="spellEnd"/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proofErr w:type="spellEnd"/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DEFAULT_ROUTE_NAME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MyDefaultRoute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Register(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HttpConfiguration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config.Routes.MapHttpRoute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name: DEFAULT_ROUTE_NAME,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routeTemplate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/{controller}/{id}"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id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RouteParameter</w:t>
            </w:r>
            <w:r>
              <w:rPr>
                <w:rFonts w:ascii="Consolas" w:hAnsi="Consolas" w:cs="Consolas"/>
                <w:sz w:val="19"/>
                <w:szCs w:val="19"/>
              </w:rPr>
              <w:t>.Optional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);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config.EnableSystemDiagnosticsTracing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254844" w:rsidRDefault="00254844" w:rsidP="00254844">
      <w:pPr>
        <w:pStyle w:val="Heading5"/>
        <w:spacing w:line="324" w:lineRule="auto"/>
        <w:ind w:left="720"/>
        <w:rPr>
          <w:rFonts w:ascii="Arial" w:hAnsi="Arial" w:cs="Arial"/>
          <w:color w:val="666666"/>
          <w:lang w:val="en"/>
        </w:rPr>
      </w:pPr>
      <w:r>
        <w:rPr>
          <w:rFonts w:ascii="Arial" w:hAnsi="Arial" w:cs="Arial"/>
          <w:color w:val="666666"/>
          <w:lang w:val="en"/>
        </w:rPr>
        <w:t xml:space="preserve">Code for the </w:t>
      </w:r>
      <w:proofErr w:type="spellStart"/>
      <w:r>
        <w:rPr>
          <w:rFonts w:ascii="Arial" w:hAnsi="Arial" w:cs="Arial"/>
          <w:color w:val="666666"/>
          <w:lang w:val="en"/>
        </w:rPr>
        <w:t>FilterConfig</w:t>
      </w:r>
      <w:proofErr w:type="spellEnd"/>
      <w:r>
        <w:rPr>
          <w:rFonts w:ascii="Arial" w:hAnsi="Arial" w:cs="Arial"/>
          <w:color w:val="666666"/>
          <w:lang w:val="en"/>
        </w:rPr>
        <w:t xml:space="preserve"> Class: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53B4F" w:rsidTr="00A53B4F">
        <w:tc>
          <w:tcPr>
            <w:tcW w:w="8838" w:type="dxa"/>
          </w:tcPr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System.Web.Mvc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WebApiArcgisApiDemo.App_Start</w:t>
            </w:r>
            <w:proofErr w:type="spellEnd"/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FilterConfig</w:t>
            </w:r>
            <w:proofErr w:type="spellEnd"/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RegisterGlobalFilters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GlobalFilterCollection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filters)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filters.Add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HandleErrorAttribute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53B4F" w:rsidRDefault="00A53B4F" w:rsidP="00A53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53B4F" w:rsidRPr="00E33AE1" w:rsidRDefault="00E33AE1" w:rsidP="00E33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254844" w:rsidRPr="00A53B4F" w:rsidRDefault="00254844" w:rsidP="00A53B4F">
      <w:pPr>
        <w:spacing w:after="0" w:line="240" w:lineRule="auto"/>
        <w:rPr>
          <w:rStyle w:val="Hyperlink"/>
          <w:rFonts w:cs="Arial"/>
          <w:color w:val="auto"/>
          <w:u w:val="none"/>
        </w:rPr>
      </w:pPr>
    </w:p>
    <w:p w:rsidR="002D6145" w:rsidRDefault="002D6145" w:rsidP="002D6145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 w:rsidRPr="008F591C">
        <w:rPr>
          <w:rStyle w:val="Hyperlink"/>
          <w:rFonts w:cs="Arial"/>
          <w:color w:val="auto"/>
          <w:u w:val="none"/>
        </w:rPr>
        <w:t xml:space="preserve">Update </w:t>
      </w:r>
      <w:proofErr w:type="spellStart"/>
      <w:r w:rsidRPr="008F591C">
        <w:rPr>
          <w:rStyle w:val="Hyperlink"/>
          <w:rFonts w:cs="Arial"/>
          <w:color w:val="auto"/>
          <w:u w:val="none"/>
        </w:rPr>
        <w:t>Global.asax</w:t>
      </w:r>
      <w:proofErr w:type="spellEnd"/>
      <w:r w:rsidRPr="008F591C">
        <w:rPr>
          <w:rStyle w:val="Hyperlink"/>
          <w:rFonts w:cs="Arial"/>
          <w:color w:val="auto"/>
          <w:u w:val="none"/>
        </w:rPr>
        <w:t xml:space="preserve"> to initializes Routes and Filters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3B4F" w:rsidTr="00A53B4F">
        <w:tc>
          <w:tcPr>
            <w:tcW w:w="9576" w:type="dxa"/>
          </w:tcPr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System.Web.Http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System.Web.Mvc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WebApiArcgisApiDemo.App_Start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WebApiArcgisApiDemo</w:t>
            </w:r>
            <w:proofErr w:type="spellEnd"/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A53B4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Note: For instructions on enabling IIS6 or IIS7 classic mode, 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A53B4F">
              <w:rPr>
                <w:rFonts w:ascii="Consolas" w:hAnsi="Consolas" w:cs="Consolas"/>
                <w:color w:val="008000"/>
                <w:sz w:val="19"/>
                <w:szCs w:val="19"/>
              </w:rPr>
              <w:t>// visit http://go.microsoft.com/?LinkId=9394801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WebApiApplication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HttpApplication</w:t>
            </w:r>
            <w:proofErr w:type="spellEnd"/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53B4F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53B4F">
              <w:rPr>
                <w:rFonts w:ascii="Consolas" w:hAnsi="Consolas" w:cs="Consolas"/>
                <w:sz w:val="19"/>
                <w:szCs w:val="19"/>
              </w:rPr>
              <w:t>Application_Start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A53B4F">
              <w:rPr>
                <w:rFonts w:ascii="Consolas" w:hAnsi="Consolas" w:cs="Consolas"/>
                <w:color w:val="008000"/>
                <w:sz w:val="19"/>
                <w:szCs w:val="19"/>
              </w:rPr>
              <w:t>// Add these two lines to initialize Routes and Filters: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>.Register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GlobalConfiguration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>.Configuration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FilterConfig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>.RegisterGlobalFilters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A53B4F">
              <w:rPr>
                <w:rFonts w:ascii="Consolas" w:hAnsi="Consolas" w:cs="Consolas"/>
                <w:color w:val="2B91AF"/>
                <w:sz w:val="19"/>
                <w:szCs w:val="19"/>
              </w:rPr>
              <w:t>GlobalFilters</w:t>
            </w:r>
            <w:r w:rsidRPr="00A53B4F">
              <w:rPr>
                <w:rFonts w:ascii="Consolas" w:hAnsi="Consolas" w:cs="Consolas"/>
                <w:sz w:val="19"/>
                <w:szCs w:val="19"/>
              </w:rPr>
              <w:t>.Filters</w:t>
            </w:r>
            <w:proofErr w:type="spellEnd"/>
            <w:r w:rsidRPr="00A53B4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53B4F" w:rsidRPr="00A53B4F" w:rsidRDefault="00A53B4F" w:rsidP="00A53B4F">
            <w:pPr>
              <w:autoSpaceDE w:val="0"/>
              <w:autoSpaceDN w:val="0"/>
              <w:adjustRightInd w:val="0"/>
              <w:ind w:left="360"/>
              <w:rPr>
                <w:rStyle w:val="Hyperlink"/>
                <w:rFonts w:ascii="Consolas" w:hAnsi="Consolas" w:cs="Consolas"/>
                <w:color w:val="auto"/>
                <w:sz w:val="19"/>
                <w:szCs w:val="19"/>
                <w:u w:val="none"/>
              </w:rPr>
            </w:pPr>
            <w:r w:rsidRPr="00A53B4F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A53B4F" w:rsidRPr="008F591C" w:rsidRDefault="00A53B4F" w:rsidP="00A53B4F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</w:p>
    <w:p w:rsidR="002D6145" w:rsidRDefault="002D6145" w:rsidP="002D6145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="Arial"/>
          <w:color w:val="auto"/>
          <w:u w:val="none"/>
        </w:rPr>
      </w:pPr>
      <w:r w:rsidRPr="00D61B06">
        <w:rPr>
          <w:rStyle w:val="Hyperlink"/>
          <w:rFonts w:cs="Arial"/>
          <w:color w:val="auto"/>
          <w:u w:val="none"/>
        </w:rPr>
        <w:t>Add a Models folder and a Controllers folder to maintain convention</w:t>
      </w:r>
      <w:r w:rsidR="00A53B4F">
        <w:rPr>
          <w:rStyle w:val="Hyperlink"/>
          <w:rFonts w:cs="Arial"/>
          <w:color w:val="auto"/>
          <w:u w:val="none"/>
        </w:rPr>
        <w:t xml:space="preserve">. You should be able to </w:t>
      </w:r>
      <w:r w:rsidR="000F0FEE">
        <w:rPr>
          <w:rStyle w:val="Hyperlink"/>
          <w:rFonts w:cs="Arial"/>
          <w:color w:val="auto"/>
          <w:u w:val="none"/>
        </w:rPr>
        <w:t>build</w:t>
      </w:r>
      <w:r w:rsidR="00A53B4F">
        <w:rPr>
          <w:rStyle w:val="Hyperlink"/>
          <w:rFonts w:cs="Arial"/>
          <w:color w:val="auto"/>
          <w:u w:val="none"/>
        </w:rPr>
        <w:t xml:space="preserve"> the project without any errors.</w:t>
      </w:r>
    </w:p>
    <w:p w:rsidR="00A53B4F" w:rsidRPr="00D61B06" w:rsidRDefault="00A53B4F" w:rsidP="00A53B4F">
      <w:pPr>
        <w:pStyle w:val="ListParagraph"/>
        <w:spacing w:after="0" w:line="240" w:lineRule="auto"/>
        <w:rPr>
          <w:rStyle w:val="Hyperlink"/>
          <w:rFonts w:cs="Arial"/>
          <w:color w:val="auto"/>
          <w:u w:val="none"/>
        </w:rPr>
      </w:pPr>
      <w:r>
        <w:rPr>
          <w:noProof/>
        </w:rPr>
        <w:drawing>
          <wp:inline distT="0" distB="0" distL="0" distR="0" wp14:anchorId="48A68A4F" wp14:editId="3814D550">
            <wp:extent cx="2733675" cy="26479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620" w:rsidRPr="00842BA5" w:rsidRDefault="000F0FEE" w:rsidP="00602592">
      <w:pPr>
        <w:pStyle w:val="Heading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Creating Models</w:t>
      </w:r>
    </w:p>
    <w:p w:rsidR="004F7620" w:rsidRDefault="004F7620" w:rsidP="004F7620">
      <w:pPr>
        <w:spacing w:after="0"/>
      </w:pPr>
      <w:r>
        <w:t xml:space="preserve">A model is comprised of the data access </w:t>
      </w:r>
      <w:r w:rsidR="005A6EC8">
        <w:t>class</w:t>
      </w:r>
      <w:r>
        <w:t xml:space="preserve"> and the data definition </w:t>
      </w:r>
      <w:r w:rsidR="005A6EC8">
        <w:t>class</w:t>
      </w:r>
      <w:r>
        <w:t xml:space="preserve">. The data access </w:t>
      </w:r>
      <w:r w:rsidR="005A6EC8">
        <w:t>class</w:t>
      </w:r>
      <w:r>
        <w:t xml:space="preserve"> should </w:t>
      </w:r>
      <w:r w:rsidR="000F0FEE">
        <w:t>implement the</w:t>
      </w:r>
      <w:r>
        <w:t xml:space="preserve"> dat</w:t>
      </w:r>
      <w:r w:rsidR="002B4B6F">
        <w:t xml:space="preserve">a access interface. </w:t>
      </w:r>
      <w:r w:rsidR="005A6EC8">
        <w:t>Each subfolder</w:t>
      </w:r>
      <w:r>
        <w:t xml:space="preserve"> within </w:t>
      </w:r>
      <w:r w:rsidRPr="005A6EC8">
        <w:rPr>
          <w:i/>
        </w:rPr>
        <w:t>Models</w:t>
      </w:r>
      <w:r w:rsidR="005A6EC8">
        <w:t xml:space="preserve"> </w:t>
      </w:r>
      <w:r w:rsidR="002B4B6F">
        <w:t xml:space="preserve">represents a database instance. In our example, we have a database instance </w:t>
      </w:r>
      <w:r w:rsidR="002B4B6F" w:rsidRPr="005A6EC8">
        <w:rPr>
          <w:i/>
        </w:rPr>
        <w:t>DB1</w:t>
      </w:r>
      <w:r w:rsidR="002B4B6F">
        <w:t xml:space="preserve">, the data access and the data definition classes are stored </w:t>
      </w:r>
      <w:r w:rsidR="00D446EA">
        <w:t>in</w:t>
      </w:r>
      <w:r w:rsidR="002B4B6F">
        <w:t xml:space="preserve"> the subfolder </w:t>
      </w:r>
      <w:r w:rsidR="002B4B6F" w:rsidRPr="005A6EC8">
        <w:rPr>
          <w:i/>
        </w:rPr>
        <w:t>DB1</w:t>
      </w:r>
      <w:r w:rsidR="002B4B6F">
        <w:t>.</w:t>
      </w:r>
    </w:p>
    <w:p w:rsidR="004F7620" w:rsidRDefault="004F7620" w:rsidP="004F7620">
      <w:pPr>
        <w:spacing w:after="0"/>
      </w:pPr>
    </w:p>
    <w:p w:rsidR="004F7620" w:rsidRDefault="004F7620" w:rsidP="004F7620">
      <w:pPr>
        <w:spacing w:after="0"/>
      </w:pPr>
      <w:r>
        <w:rPr>
          <w:noProof/>
        </w:rPr>
        <w:drawing>
          <wp:inline distT="0" distB="0" distL="0" distR="0" wp14:anchorId="7BA28CAF" wp14:editId="25FC054B">
            <wp:extent cx="2286000" cy="8382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6EC8" w:rsidRDefault="005A6EC8" w:rsidP="004F7620">
      <w:pPr>
        <w:spacing w:after="0"/>
      </w:pPr>
      <w:r>
        <w:lastRenderedPageBreak/>
        <w:t xml:space="preserve"> </w:t>
      </w:r>
    </w:p>
    <w:p w:rsidR="005A6EC8" w:rsidRDefault="005A6EC8" w:rsidP="004F7620">
      <w:pPr>
        <w:spacing w:after="0"/>
      </w:pPr>
      <w:proofErr w:type="gramStart"/>
      <w:r>
        <w:t xml:space="preserve">Code for the data </w:t>
      </w:r>
      <w:r w:rsidR="00D446EA">
        <w:t>definition</w:t>
      </w:r>
      <w:r>
        <w:t xml:space="preserve"> class, DB1DataModel.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6EC8" w:rsidTr="005A6EC8">
        <w:tc>
          <w:tcPr>
            <w:tcW w:w="9576" w:type="dxa"/>
          </w:tcPr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WebApiArcgisApiDemo.Models.DB1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ESRIService</w:t>
            </w:r>
            <w:proofErr w:type="spellEnd"/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URL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Layers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ImageURL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5A6EC8" w:rsidRDefault="005A6EC8" w:rsidP="004F7620"/>
        </w:tc>
      </w:tr>
    </w:tbl>
    <w:p w:rsidR="005A6EC8" w:rsidRDefault="005A6EC8" w:rsidP="004F7620">
      <w:pPr>
        <w:spacing w:after="0"/>
      </w:pPr>
    </w:p>
    <w:p w:rsidR="005A6EC8" w:rsidRDefault="005A6EC8" w:rsidP="004F7620">
      <w:pPr>
        <w:spacing w:after="0"/>
      </w:pPr>
      <w:r>
        <w:t>Code for the data access interface, IDAO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6EC8" w:rsidTr="005A6EC8">
        <w:tc>
          <w:tcPr>
            <w:tcW w:w="9576" w:type="dxa"/>
          </w:tcPr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WebApiArcgisApiDemo.Models</w:t>
            </w:r>
            <w:proofErr w:type="spellEnd"/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IDAO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queryKey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parameterList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5A6EC8" w:rsidRDefault="005A6EC8" w:rsidP="005A6E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5A6EC8" w:rsidRPr="005862F0" w:rsidRDefault="005A6EC8" w:rsidP="00586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F7620" w:rsidRDefault="005A6EC8" w:rsidP="004F7620">
      <w:pPr>
        <w:spacing w:after="0"/>
      </w:pPr>
      <w:r>
        <w:t xml:space="preserve"> </w:t>
      </w:r>
    </w:p>
    <w:p w:rsidR="005862F0" w:rsidRDefault="005862F0" w:rsidP="005862F0">
      <w:pPr>
        <w:spacing w:after="0"/>
      </w:pPr>
      <w:r>
        <w:t>The data access class implements the data access interface and is responsible for querying the database to get a list of ESRI services to be consumed by the client code</w:t>
      </w:r>
      <w:r w:rsidRPr="0055579B">
        <w:t xml:space="preserve"> </w:t>
      </w:r>
      <w:r>
        <w:t xml:space="preserve">later. </w:t>
      </w:r>
      <w:proofErr w:type="gramStart"/>
      <w:r>
        <w:t xml:space="preserve">In </w:t>
      </w:r>
      <w:r>
        <w:t xml:space="preserve">our example, </w:t>
      </w:r>
      <w:r>
        <w:t xml:space="preserve">we </w:t>
      </w:r>
      <w:r w:rsidR="00A52445">
        <w:t>hardcode</w:t>
      </w:r>
      <w:r>
        <w:t xml:space="preserve"> a list of </w:t>
      </w:r>
      <w:proofErr w:type="spellStart"/>
      <w:r>
        <w:t>ESRIService</w:t>
      </w:r>
      <w:proofErr w:type="spellEnd"/>
      <w:r>
        <w:t xml:space="preserve"> objects.</w:t>
      </w:r>
      <w:proofErr w:type="gramEnd"/>
    </w:p>
    <w:p w:rsidR="005862F0" w:rsidRDefault="005862F0" w:rsidP="005A6EC8">
      <w:pPr>
        <w:spacing w:after="0"/>
      </w:pPr>
    </w:p>
    <w:p w:rsidR="005A6EC8" w:rsidRDefault="005A6EC8" w:rsidP="005A6EC8">
      <w:pPr>
        <w:spacing w:after="0"/>
      </w:pPr>
      <w:r>
        <w:t xml:space="preserve">Code for the data access </w:t>
      </w:r>
      <w:r w:rsidR="001F1495">
        <w:t>class, DB1DAO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495" w:rsidTr="001F1495">
        <w:tc>
          <w:tcPr>
            <w:tcW w:w="9576" w:type="dxa"/>
          </w:tcPr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WebApiArcgisApiDemo.Models.DB1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DB1DAO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IDAO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queryKey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parameterList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queryKey.ToLower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getservices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 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service0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service0.id = 0;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service0.Name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"Sample data of the US"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service0.URL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@"http://sampleserver6.arcgisonline.com/ArcGIS/rest/services/USA/MapServer"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 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layer0.id = 0;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layer0.LayerPosition = 0;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layer0.Name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"Cities"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(layer0);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layer1.id = 1;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layer1.LayerPosition = 1;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layer1.Name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"Highways"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(layer1);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layer2.id = 2;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layer2.LayerPosition = 2;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layer2.Name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"States"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(layer2);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ESRILayer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layer3.id = 3;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layer3.LayerPosition = 3;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layer3.Name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"Counties"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(layer3);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service0.Layers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serviceList.Add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(service0);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serviceList.OfType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>&gt;().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1F1495" w:rsidRDefault="001F1495" w:rsidP="001F14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1F1495" w:rsidRPr="00F52137" w:rsidRDefault="00F52137" w:rsidP="00F52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F7620" w:rsidRDefault="004F7620" w:rsidP="004F7620">
      <w:pPr>
        <w:spacing w:after="0"/>
      </w:pPr>
    </w:p>
    <w:p w:rsidR="004F7620" w:rsidRDefault="005A6EC8" w:rsidP="00602592">
      <w:pPr>
        <w:pStyle w:val="Heading3"/>
      </w:pPr>
      <w:r>
        <w:t xml:space="preserve">Using </w:t>
      </w:r>
      <w:r w:rsidR="004F7620">
        <w:t>Unity</w:t>
      </w:r>
    </w:p>
    <w:p w:rsidR="00D446EA" w:rsidRPr="00D446EA" w:rsidRDefault="00D446EA" w:rsidP="004F7620">
      <w:pPr>
        <w:pStyle w:val="ListParagraph"/>
        <w:numPr>
          <w:ilvl w:val="0"/>
          <w:numId w:val="10"/>
        </w:numPr>
        <w:spacing w:after="0"/>
        <w:rPr>
          <w:rStyle w:val="Hyperlink"/>
          <w:rFonts w:ascii="Consolas" w:hAnsi="Consolas" w:cs="Consolas"/>
          <w:color w:val="auto"/>
          <w:sz w:val="18"/>
          <w:szCs w:val="18"/>
          <w:u w:val="none"/>
        </w:rPr>
      </w:pPr>
      <w:r>
        <w:t>Install</w:t>
      </w:r>
      <w:r w:rsidR="004F7620">
        <w:t xml:space="preserve"> </w:t>
      </w:r>
      <w:proofErr w:type="spellStart"/>
      <w:r w:rsidR="004F7620">
        <w:t>Unity.WebAPI</w:t>
      </w:r>
      <w:proofErr w:type="spellEnd"/>
      <w:r>
        <w:t xml:space="preserve"> version 0.10 in your </w:t>
      </w:r>
      <w:r w:rsidR="004F7620">
        <w:t xml:space="preserve">project. Run </w:t>
      </w:r>
      <w:r w:rsidR="004F7620" w:rsidRPr="0030150A">
        <w:rPr>
          <w:rFonts w:ascii="Consolas" w:hAnsi="Consolas" w:cs="Consolas"/>
          <w:sz w:val="18"/>
          <w:szCs w:val="18"/>
        </w:rPr>
        <w:t xml:space="preserve">install-package </w:t>
      </w:r>
      <w:proofErr w:type="spellStart"/>
      <w:r w:rsidR="004F7620" w:rsidRPr="0030150A">
        <w:rPr>
          <w:rFonts w:ascii="Consolas" w:hAnsi="Consolas" w:cs="Consolas"/>
          <w:sz w:val="18"/>
          <w:szCs w:val="18"/>
        </w:rPr>
        <w:t>unity.webapi</w:t>
      </w:r>
      <w:proofErr w:type="spellEnd"/>
      <w:r w:rsidR="004F7620" w:rsidRPr="0030150A">
        <w:rPr>
          <w:rFonts w:ascii="Consolas" w:hAnsi="Consolas" w:cs="Consolas"/>
          <w:sz w:val="18"/>
          <w:szCs w:val="18"/>
        </w:rPr>
        <w:t xml:space="preserve"> -version 0.10 </w:t>
      </w:r>
      <w:r w:rsidR="004F7620" w:rsidRPr="0030150A">
        <w:rPr>
          <w:rStyle w:val="Hyperlink"/>
          <w:rFonts w:cs="Arial"/>
          <w:color w:val="auto"/>
          <w:u w:val="none"/>
        </w:rPr>
        <w:t xml:space="preserve">from Package Manager Console. </w:t>
      </w:r>
    </w:p>
    <w:p w:rsidR="0042210D" w:rsidRPr="0042210D" w:rsidRDefault="0042210D" w:rsidP="004F7620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>
        <w:t>The package updates References and creates</w:t>
      </w:r>
      <w:r w:rsidR="004F7620">
        <w:t xml:space="preserve"> </w:t>
      </w:r>
      <w:proofErr w:type="spellStart"/>
      <w:r w:rsidR="004F7620">
        <w:t>Bootstrapper.cs</w:t>
      </w:r>
      <w:proofErr w:type="spellEnd"/>
      <w:r w:rsidR="004F7620">
        <w:t xml:space="preserve"> </w:t>
      </w:r>
      <w:r>
        <w:t xml:space="preserve">and Unity.WebAPI.README.txt </w:t>
      </w:r>
      <w:r w:rsidR="004F7620">
        <w:t xml:space="preserve">in your project. </w:t>
      </w:r>
    </w:p>
    <w:p w:rsidR="004F7620" w:rsidRPr="0042210D" w:rsidRDefault="004F7620" w:rsidP="004F7620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>
        <w:t>We register the data access object within the container</w:t>
      </w:r>
      <w:r w:rsidR="0042210D">
        <w:t xml:space="preserve"> in </w:t>
      </w:r>
      <w:proofErr w:type="spellStart"/>
      <w:r w:rsidR="0042210D">
        <w:t>Bootstrapper.cs</w:t>
      </w:r>
      <w:proofErr w:type="spellEnd"/>
      <w:r>
        <w:t xml:space="preserve"> so that we </w:t>
      </w:r>
      <w:r w:rsidR="00D446EA">
        <w:t>can</w:t>
      </w:r>
      <w:r>
        <w:t xml:space="preserve"> inject the data access object into the controller later on</w:t>
      </w:r>
      <w:r w:rsidR="0042210D">
        <w:t>.</w:t>
      </w:r>
    </w:p>
    <w:p w:rsidR="0042210D" w:rsidRDefault="0042210D" w:rsidP="0042210D">
      <w:pPr>
        <w:pStyle w:val="ListParagraph"/>
        <w:spacing w:after="0"/>
      </w:pPr>
    </w:p>
    <w:p w:rsidR="0042210D" w:rsidRDefault="0042210D" w:rsidP="0042210D">
      <w:pPr>
        <w:pStyle w:val="ListParagraph"/>
        <w:spacing w:after="0"/>
      </w:pPr>
      <w:r>
        <w:t xml:space="preserve">Code for </w:t>
      </w:r>
      <w:proofErr w:type="spellStart"/>
      <w:r>
        <w:t>Bootstrapper.cs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2210D" w:rsidTr="0042210D">
        <w:tc>
          <w:tcPr>
            <w:tcW w:w="9576" w:type="dxa"/>
          </w:tcPr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Microsoft.Practices.Unity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WebApiArcgisApiDemo.Models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WebApiArcgisApiDemo.Models.DB1;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</w:t>
            </w:r>
            <w:proofErr w:type="spellEnd"/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Bootstrapper</w:t>
            </w:r>
            <w:proofErr w:type="spellEnd"/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Initialise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container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BuildUnityContainer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GlobalConfiguration</w:t>
            </w:r>
            <w:r>
              <w:rPr>
                <w:rFonts w:ascii="Consolas" w:hAnsi="Consolas" w:cs="Consolas"/>
                <w:sz w:val="19"/>
                <w:szCs w:val="19"/>
              </w:rPr>
              <w:t>.Configuration.DependencyResolver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Unity.WebApi.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UnityDependencyResolver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(container);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IUnityContainer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BuildUnityContainer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container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UnityContainer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register all your components with the container here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The default concrete implementation of IDAO is DB1DAO and 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it is created as a singleton object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container.RegisterType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IDAO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DB1DAO</w:t>
            </w:r>
            <w:r>
              <w:rPr>
                <w:rFonts w:ascii="Consolas" w:hAnsi="Consolas" w:cs="Consolas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ContainerControlledLifetimeManager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container;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2210D" w:rsidRDefault="0042210D" w:rsidP="0042210D">
      <w:pPr>
        <w:pStyle w:val="ListParagraph"/>
        <w:spacing w:after="0"/>
      </w:pPr>
    </w:p>
    <w:p w:rsidR="004F7620" w:rsidRDefault="004F7620" w:rsidP="004F762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Add </w:t>
      </w:r>
      <w:proofErr w:type="spellStart"/>
      <w:r>
        <w:t>Bootstrapper.Initialise</w:t>
      </w:r>
      <w:proofErr w:type="spellEnd"/>
      <w:r>
        <w:t xml:space="preserve">() method to </w:t>
      </w:r>
      <w:proofErr w:type="spellStart"/>
      <w:r>
        <w:t>Application_Start</w:t>
      </w:r>
      <w:proofErr w:type="spellEnd"/>
      <w:r>
        <w:t xml:space="preserve"> in </w:t>
      </w:r>
      <w:proofErr w:type="spellStart"/>
      <w:r>
        <w:t>Global.asax.cs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2210D" w:rsidTr="0042210D">
        <w:tc>
          <w:tcPr>
            <w:tcW w:w="9576" w:type="dxa"/>
          </w:tcPr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42210D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42210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42210D">
              <w:rPr>
                <w:rFonts w:ascii="Consolas" w:hAnsi="Consolas" w:cs="Consolas"/>
                <w:sz w:val="19"/>
                <w:szCs w:val="19"/>
              </w:rPr>
              <w:t>Application_Start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>// Add these two lines to initialize Routes and Filters: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42210D"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>.Register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42210D">
              <w:rPr>
                <w:rFonts w:ascii="Consolas" w:hAnsi="Consolas" w:cs="Consolas"/>
                <w:color w:val="2B91AF"/>
                <w:sz w:val="19"/>
                <w:szCs w:val="19"/>
              </w:rPr>
              <w:t>GlobalConfiguration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>.Configuration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42210D">
              <w:rPr>
                <w:rFonts w:ascii="Consolas" w:hAnsi="Consolas" w:cs="Consolas"/>
                <w:color w:val="2B91AF"/>
                <w:sz w:val="19"/>
                <w:szCs w:val="19"/>
              </w:rPr>
              <w:t>FilterConfig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>.RegisterGlobalFilters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42210D">
              <w:rPr>
                <w:rFonts w:ascii="Consolas" w:hAnsi="Consolas" w:cs="Consolas"/>
                <w:color w:val="2B91AF"/>
                <w:sz w:val="19"/>
                <w:szCs w:val="19"/>
              </w:rPr>
              <w:t>GlobalFilters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>.Filters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Add unity </w:t>
            </w:r>
            <w:proofErr w:type="spellStart"/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>bootstrapper</w:t>
            </w:r>
            <w:proofErr w:type="spellEnd"/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>initialise</w:t>
            </w:r>
            <w:proofErr w:type="spellEnd"/>
            <w:r w:rsidRPr="0042210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code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42210D">
              <w:rPr>
                <w:rFonts w:ascii="Consolas" w:hAnsi="Consolas" w:cs="Consolas"/>
                <w:color w:val="2B91AF"/>
                <w:sz w:val="19"/>
                <w:szCs w:val="19"/>
              </w:rPr>
              <w:t>Bootstrapper</w:t>
            </w:r>
            <w:r w:rsidRPr="0042210D">
              <w:rPr>
                <w:rFonts w:ascii="Consolas" w:hAnsi="Consolas" w:cs="Consolas"/>
                <w:sz w:val="19"/>
                <w:szCs w:val="19"/>
              </w:rPr>
              <w:t>.Initialise</w:t>
            </w:r>
            <w:proofErr w:type="spellEnd"/>
            <w:r w:rsidRPr="0042210D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42210D" w:rsidRPr="0042210D" w:rsidRDefault="0042210D" w:rsidP="0042210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42210D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</w:tbl>
    <w:p w:rsidR="004F7620" w:rsidRDefault="004F7620" w:rsidP="004F7620">
      <w:pPr>
        <w:pStyle w:val="ListParagraph"/>
      </w:pPr>
    </w:p>
    <w:p w:rsidR="004F7620" w:rsidRDefault="0042210D" w:rsidP="00602592">
      <w:pPr>
        <w:pStyle w:val="Heading3"/>
      </w:pPr>
      <w:r>
        <w:t>Creating Controllers</w:t>
      </w:r>
    </w:p>
    <w:p w:rsidR="004F7620" w:rsidRDefault="004F7620" w:rsidP="004F7620">
      <w:pPr>
        <w:pStyle w:val="ListParagraph"/>
        <w:numPr>
          <w:ilvl w:val="0"/>
          <w:numId w:val="12"/>
        </w:numPr>
        <w:spacing w:after="0"/>
      </w:pPr>
      <w:r>
        <w:t>Right click on the Controllers folder in your project -&gt; Add -&gt; Controller. Change the controller name to DB1ServicesController. Select Empty API controller template. Click Add. This will create DB1ServicesController.cs in the folder.</w:t>
      </w:r>
    </w:p>
    <w:p w:rsidR="004F7620" w:rsidRDefault="004F7620" w:rsidP="004F7620">
      <w:pPr>
        <w:pStyle w:val="ListParagraph"/>
        <w:numPr>
          <w:ilvl w:val="0"/>
          <w:numId w:val="12"/>
        </w:numPr>
        <w:spacing w:after="0"/>
      </w:pPr>
      <w:r>
        <w:t xml:space="preserve">Add </w:t>
      </w:r>
      <w:r w:rsidRPr="00DD43D4">
        <w:rPr>
          <w:rFonts w:ascii="Consolas" w:hAnsi="Consolas" w:cs="Consolas"/>
          <w:color w:val="0000FF"/>
          <w:sz w:val="19"/>
          <w:szCs w:val="19"/>
        </w:rPr>
        <w:t>using</w:t>
      </w:r>
      <w:r w:rsidRPr="00DD43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43D4">
        <w:rPr>
          <w:rFonts w:ascii="Consolas" w:hAnsi="Consolas" w:cs="Consolas"/>
          <w:sz w:val="19"/>
          <w:szCs w:val="19"/>
        </w:rPr>
        <w:t>WebApiArcgisApiDemo.Models</w:t>
      </w:r>
      <w:proofErr w:type="spellEnd"/>
      <w:r w:rsidRPr="00DD43D4">
        <w:rPr>
          <w:rFonts w:ascii="Consolas" w:hAnsi="Consolas" w:cs="Consolas"/>
          <w:sz w:val="19"/>
          <w:szCs w:val="19"/>
        </w:rPr>
        <w:t xml:space="preserve">; </w:t>
      </w:r>
      <w:r>
        <w:t>to the Using statements of DB1ServicesController.cs</w:t>
      </w:r>
    </w:p>
    <w:p w:rsidR="004F7620" w:rsidRDefault="00EE7A4A" w:rsidP="004F7620">
      <w:pPr>
        <w:pStyle w:val="ListParagraph"/>
        <w:numPr>
          <w:ilvl w:val="0"/>
          <w:numId w:val="12"/>
        </w:numPr>
        <w:spacing w:after="0"/>
      </w:pPr>
      <w:r>
        <w:t>W</w:t>
      </w:r>
      <w:r w:rsidR="004F7620">
        <w:t>e are ready to inject our data access object to the controller’s constructor. The constructor parameter db1DAO</w:t>
      </w:r>
      <w:r>
        <w:t xml:space="preserve"> will be resolved by Unity. I</w:t>
      </w:r>
      <w:r w:rsidR="004F7620">
        <w:t xml:space="preserve">n </w:t>
      </w:r>
      <w:proofErr w:type="spellStart"/>
      <w:r w:rsidR="004F7620">
        <w:t>BootStrapper.cs</w:t>
      </w:r>
      <w:proofErr w:type="spellEnd"/>
      <w:r w:rsidR="004F7620">
        <w:t>, we have specified the default concrete implementation of IDAO being DB1DAO and it is a singleton object.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DB1ServicesController(</w:t>
      </w:r>
      <w:r>
        <w:rPr>
          <w:rFonts w:ascii="Consolas" w:hAnsi="Consolas" w:cs="Consolas"/>
          <w:color w:val="2B91AF"/>
          <w:sz w:val="19"/>
          <w:szCs w:val="19"/>
        </w:rPr>
        <w:t>IDAO</w:t>
      </w:r>
      <w:r>
        <w:rPr>
          <w:rFonts w:ascii="Consolas" w:hAnsi="Consolas" w:cs="Consolas"/>
          <w:sz w:val="19"/>
          <w:szCs w:val="19"/>
        </w:rPr>
        <w:t xml:space="preserve"> db1DAO)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_db1DAO = db1DAO;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7620" w:rsidRDefault="004F7620" w:rsidP="004F7620">
      <w:pPr>
        <w:pStyle w:val="ListParagraph"/>
        <w:numPr>
          <w:ilvl w:val="0"/>
          <w:numId w:val="12"/>
        </w:numPr>
        <w:spacing w:after="0"/>
      </w:pPr>
      <w:r>
        <w:t>Now we are ready to use the data access object in the controller.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GetServices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_db1DAO.GetTable(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getservices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4F7620" w:rsidRDefault="004F7620" w:rsidP="004F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E7A4A" w:rsidRDefault="00EE7A4A" w:rsidP="004F7620"/>
    <w:p w:rsidR="00EE7A4A" w:rsidRDefault="00EE7A4A" w:rsidP="004F7620">
      <w:r>
        <w:t>Code for DB1ServicesController.cs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7A4A" w:rsidTr="00EE7A4A">
        <w:tc>
          <w:tcPr>
            <w:tcW w:w="9576" w:type="dxa"/>
          </w:tcPr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WebApiArcgisApiDemo.Models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WebApiArcgisApiDemo.Controllers</w:t>
            </w:r>
            <w:proofErr w:type="spellEnd"/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DB1ServicesController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ApiController</w:t>
            </w:r>
            <w:proofErr w:type="spellEnd"/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IDAO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_db1DAO;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DB1ServicesController(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IDAO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db1DAO)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_db1DAO = db1DAO;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_db1DAO.GetTable(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getservices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E7A4A" w:rsidRPr="00EE7A4A" w:rsidRDefault="00EE7A4A" w:rsidP="00EE7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EE7A4A" w:rsidRPr="004F7620" w:rsidRDefault="00EE7A4A" w:rsidP="004F7620"/>
    <w:p w:rsidR="00A07599" w:rsidRDefault="00AC2352" w:rsidP="00602592">
      <w:pPr>
        <w:pStyle w:val="Heading3"/>
      </w:pPr>
      <w:r>
        <w:t>Testing REST Service</w:t>
      </w:r>
    </w:p>
    <w:p w:rsidR="00322C03" w:rsidRDefault="00322C03" w:rsidP="0087734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Add the following line to </w:t>
      </w:r>
      <w:proofErr w:type="spellStart"/>
      <w:r>
        <w:t>Application_Start</w:t>
      </w:r>
      <w:proofErr w:type="spellEnd"/>
      <w:r>
        <w:t xml:space="preserve"> () method  in </w:t>
      </w:r>
      <w:proofErr w:type="spellStart"/>
      <w:r>
        <w:t>Global.asax.cs</w:t>
      </w:r>
      <w:proofErr w:type="spellEnd"/>
      <w:r w:rsidR="00877349">
        <w:t xml:space="preserve"> to make sure the service returns a JSON response, so you can view it in your browser</w:t>
      </w:r>
    </w:p>
    <w:p w:rsidR="00322C03" w:rsidRDefault="00322C03" w:rsidP="009750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sz w:val="19"/>
          <w:szCs w:val="19"/>
        </w:rPr>
        <w:t>.Configuration.Formatters.JsonFormatter.SupportedMediaTypes.Add(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System.Net.Http.Headers.</w:t>
      </w:r>
      <w:r>
        <w:rPr>
          <w:rFonts w:ascii="Consolas" w:hAnsi="Consolas" w:cs="Consolas"/>
          <w:color w:val="2B91AF"/>
          <w:sz w:val="19"/>
          <w:szCs w:val="19"/>
        </w:rPr>
        <w:t>MediaTypeHeaderValue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sz w:val="19"/>
          <w:szCs w:val="19"/>
        </w:rPr>
        <w:t>));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9750C5" w:rsidTr="009750C5">
        <w:tc>
          <w:tcPr>
            <w:tcW w:w="8748" w:type="dxa"/>
          </w:tcPr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Application_Start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these two lines to initialize Routes and Filters: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r>
              <w:rPr>
                <w:rFonts w:ascii="Consolas" w:hAnsi="Consolas" w:cs="Consolas"/>
                <w:sz w:val="19"/>
                <w:szCs w:val="19"/>
              </w:rPr>
              <w:t>.Register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GlobalConfiguration</w:t>
            </w:r>
            <w:r>
              <w:rPr>
                <w:rFonts w:ascii="Consolas" w:hAnsi="Consolas" w:cs="Consolas"/>
                <w:sz w:val="19"/>
                <w:szCs w:val="19"/>
              </w:rPr>
              <w:t>.Configuration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FilterConfig</w:t>
            </w:r>
            <w:r>
              <w:rPr>
                <w:rFonts w:ascii="Consolas" w:hAnsi="Consolas" w:cs="Consolas"/>
                <w:sz w:val="19"/>
                <w:szCs w:val="19"/>
              </w:rPr>
              <w:t>.RegisterGlobalFilters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GlobalFilters</w:t>
            </w:r>
            <w:r>
              <w:rPr>
                <w:rFonts w:ascii="Consolas" w:hAnsi="Consolas" w:cs="Consolas"/>
                <w:sz w:val="19"/>
                <w:szCs w:val="19"/>
              </w:rPr>
              <w:t>.Filters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Add unity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bootstrapper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initialise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code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Bootstrapper</w:t>
            </w:r>
            <w:r>
              <w:rPr>
                <w:rFonts w:ascii="Consolas" w:hAnsi="Consolas" w:cs="Consolas"/>
                <w:sz w:val="19"/>
                <w:szCs w:val="19"/>
              </w:rPr>
              <w:t>.Initialise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JSON responses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GlobalConfiguration</w:t>
            </w:r>
            <w:r>
              <w:rPr>
                <w:rFonts w:ascii="Consolas" w:hAnsi="Consolas" w:cs="Consolas"/>
                <w:sz w:val="19"/>
                <w:szCs w:val="19"/>
              </w:rPr>
              <w:t>.Configuration.Formatters.JsonFormatter.SupportedMediaTypes.Add(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System.Net.Http.Headers.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MediaTypeHeaderValue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"text/html"</w:t>
            </w:r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:rsidR="009750C5" w:rsidRDefault="009750C5" w:rsidP="00975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9750C5" w:rsidRDefault="009750C5" w:rsidP="00877349"/>
        </w:tc>
      </w:tr>
    </w:tbl>
    <w:p w:rsidR="00322C03" w:rsidRDefault="00322C03" w:rsidP="00877349">
      <w:pPr>
        <w:spacing w:after="0" w:line="240" w:lineRule="auto"/>
      </w:pPr>
    </w:p>
    <w:p w:rsidR="00877349" w:rsidRDefault="00A51516" w:rsidP="00A51516">
      <w:pPr>
        <w:pStyle w:val="ListParagraph"/>
        <w:numPr>
          <w:ilvl w:val="0"/>
          <w:numId w:val="14"/>
        </w:numPr>
      </w:pPr>
      <w:r>
        <w:t>Go to the properties of the project and change Start Action to ‘Don’t open a page. Wait for a request from an external application.”</w:t>
      </w:r>
      <w:r w:rsidR="00877349">
        <w:t xml:space="preserve"> We want to trigger the service from a browser.</w:t>
      </w:r>
    </w:p>
    <w:p w:rsidR="009750C5" w:rsidRDefault="009750C5" w:rsidP="009750C5">
      <w:pPr>
        <w:pStyle w:val="ListParagraph"/>
      </w:pPr>
      <w:r>
        <w:rPr>
          <w:noProof/>
        </w:rPr>
        <w:lastRenderedPageBreak/>
        <w:drawing>
          <wp:inline distT="0" distB="0" distL="0" distR="0" wp14:anchorId="64F535C5" wp14:editId="10B356B5">
            <wp:extent cx="4319375" cy="315277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5" cy="31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49" w:rsidRDefault="00322C03" w:rsidP="00A51516">
      <w:pPr>
        <w:pStyle w:val="ListParagraph"/>
        <w:numPr>
          <w:ilvl w:val="0"/>
          <w:numId w:val="14"/>
        </w:numPr>
      </w:pPr>
      <w:r>
        <w:t>Run the project</w:t>
      </w:r>
    </w:p>
    <w:p w:rsidR="00877349" w:rsidRPr="009750C5" w:rsidRDefault="00322C03" w:rsidP="00877349">
      <w:pPr>
        <w:pStyle w:val="ListParagraph"/>
        <w:numPr>
          <w:ilvl w:val="0"/>
          <w:numId w:val="14"/>
        </w:numPr>
      </w:pPr>
      <w:r>
        <w:t xml:space="preserve">Start an Internet Browser, navigate to </w:t>
      </w:r>
      <w:proofErr w:type="spellStart"/>
      <w:proofErr w:type="gramStart"/>
      <w:r>
        <w:t>localhost</w:t>
      </w:r>
      <w:proofErr w:type="spellEnd"/>
      <w:r>
        <w:t>:</w:t>
      </w:r>
      <w:proofErr w:type="gramEnd"/>
      <w:r>
        <w:t>{</w:t>
      </w:r>
      <w:proofErr w:type="spellStart"/>
      <w:r>
        <w:t>port_number</w:t>
      </w:r>
      <w:proofErr w:type="spellEnd"/>
      <w:r>
        <w:t>}/</w:t>
      </w:r>
      <w:proofErr w:type="spellStart"/>
      <w:r>
        <w:t>api</w:t>
      </w:r>
      <w:proofErr w:type="spellEnd"/>
      <w:r>
        <w:t xml:space="preserve">/db1services. You should see the </w:t>
      </w:r>
      <w:proofErr w:type="spellStart"/>
      <w:r>
        <w:t>ESRIService</w:t>
      </w:r>
      <w:proofErr w:type="spellEnd"/>
      <w:r>
        <w:t xml:space="preserve"> list, th</w:t>
      </w:r>
      <w:r w:rsidR="00763DD2">
        <w:t>ere is only one service record o</w:t>
      </w:r>
      <w:r>
        <w:t xml:space="preserve">n the list; the service has four layers. </w:t>
      </w:r>
      <w:r w:rsidR="00877349">
        <w:t xml:space="preserve">The </w:t>
      </w:r>
      <w:proofErr w:type="spellStart"/>
      <w:r w:rsidR="00877349">
        <w:t>routeTemplate</w:t>
      </w:r>
      <w:proofErr w:type="spellEnd"/>
      <w:r w:rsidR="00877349">
        <w:t xml:space="preserve"> defined in the static Register method in </w:t>
      </w:r>
      <w:proofErr w:type="spellStart"/>
      <w:r w:rsidR="00877349">
        <w:t>WebApiConfig.cs</w:t>
      </w:r>
      <w:proofErr w:type="spellEnd"/>
      <w:r w:rsidR="00877349">
        <w:t xml:space="preserve"> dictates the format of the URI. In our example, we have </w:t>
      </w:r>
      <w:proofErr w:type="spellStart"/>
      <w:r w:rsidR="00877349" w:rsidRPr="00877349">
        <w:rPr>
          <w:rFonts w:ascii="Consolas" w:hAnsi="Consolas" w:cs="Consolas"/>
          <w:sz w:val="19"/>
          <w:szCs w:val="19"/>
        </w:rPr>
        <w:t>routeTemplate</w:t>
      </w:r>
      <w:proofErr w:type="spellEnd"/>
      <w:r w:rsidR="00877349" w:rsidRPr="00877349">
        <w:rPr>
          <w:rFonts w:ascii="Consolas" w:hAnsi="Consolas" w:cs="Consolas"/>
          <w:sz w:val="19"/>
          <w:szCs w:val="19"/>
        </w:rPr>
        <w:t xml:space="preserve">: </w:t>
      </w:r>
      <w:r w:rsidR="00877349" w:rsidRPr="008773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77349" w:rsidRPr="00877349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="00877349" w:rsidRPr="00877349">
        <w:rPr>
          <w:rFonts w:ascii="Consolas" w:hAnsi="Consolas" w:cs="Consolas"/>
          <w:color w:val="A31515"/>
          <w:sz w:val="19"/>
          <w:szCs w:val="19"/>
        </w:rPr>
        <w:t>/{controller}/{id}"</w:t>
      </w:r>
    </w:p>
    <w:p w:rsidR="009750C5" w:rsidRDefault="009750C5" w:rsidP="009750C5">
      <w:pPr>
        <w:pStyle w:val="ListParagraph"/>
      </w:pPr>
    </w:p>
    <w:p w:rsidR="009750C5" w:rsidRDefault="009750C5" w:rsidP="009750C5">
      <w:pPr>
        <w:pStyle w:val="ListParagraph"/>
      </w:pPr>
      <w:r>
        <w:rPr>
          <w:noProof/>
        </w:rPr>
        <w:drawing>
          <wp:inline distT="0" distB="0" distL="0" distR="0" wp14:anchorId="3C8662E7" wp14:editId="5D79B8FB">
            <wp:extent cx="5114925" cy="1509340"/>
            <wp:effectExtent l="19050" t="19050" r="9525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631" cy="15104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516" w:rsidRPr="00A51516" w:rsidRDefault="002103C2" w:rsidP="00877349">
      <w:pPr>
        <w:ind w:left="360"/>
      </w:pPr>
      <w:r>
        <w:t>In the following section</w:t>
      </w:r>
      <w:r w:rsidR="00322C03">
        <w:t xml:space="preserve">, we will talk about how to consume the </w:t>
      </w:r>
      <w:r w:rsidR="00763DD2">
        <w:t>exposed data</w:t>
      </w:r>
      <w:r w:rsidR="00AF31E1">
        <w:t xml:space="preserve"> using </w:t>
      </w:r>
      <w:r w:rsidR="00FC2C5E">
        <w:t>Dojo</w:t>
      </w:r>
      <w:r w:rsidR="00AF31E1">
        <w:t xml:space="preserve"> and ArcGIS API for JavaScript</w:t>
      </w:r>
      <w:r w:rsidR="00322C03">
        <w:t xml:space="preserve">. </w:t>
      </w:r>
    </w:p>
    <w:p w:rsidR="0042210D" w:rsidRDefault="00422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2B4147" w:rsidRDefault="002B4147" w:rsidP="00CF406B">
      <w:pPr>
        <w:pStyle w:val="Heading1"/>
      </w:pPr>
      <w:r>
        <w:lastRenderedPageBreak/>
        <w:t>Client Side</w:t>
      </w:r>
    </w:p>
    <w:p w:rsidR="00915834" w:rsidRDefault="00FC2C5E" w:rsidP="004D489C">
      <w:pPr>
        <w:pStyle w:val="Heading2"/>
      </w:pPr>
      <w:r>
        <w:t xml:space="preserve">Version </w:t>
      </w:r>
      <w:r w:rsidR="00915834">
        <w:t>Compatibility</w:t>
      </w:r>
    </w:p>
    <w:p w:rsidR="002464C3" w:rsidRDefault="002464C3" w:rsidP="002464C3">
      <w:r>
        <w:t xml:space="preserve">The </w:t>
      </w:r>
      <w:r w:rsidR="00FC2C5E">
        <w:t>Dojo</w:t>
      </w:r>
      <w:r>
        <w:t xml:space="preserve"> version used in ArcGIS API for JavaScript should be the same as the local </w:t>
      </w:r>
      <w:r w:rsidR="00FC2C5E">
        <w:t>Dojo</w:t>
      </w:r>
      <w:r>
        <w:t xml:space="preserve"> version. For example, if you use ArcGIS API for JavaScript 3.7, which is implemented using </w:t>
      </w:r>
      <w:r w:rsidR="00FC2C5E">
        <w:t>Dojo</w:t>
      </w:r>
      <w:r>
        <w:t xml:space="preserve"> version 1.9.1, then you should use </w:t>
      </w:r>
      <w:r w:rsidR="00FC2C5E">
        <w:t>Dojo</w:t>
      </w:r>
      <w:r>
        <w:t xml:space="preserve"> version 1.9.1 for local </w:t>
      </w:r>
      <w:r w:rsidR="00FC2C5E">
        <w:t>Dojo</w:t>
      </w:r>
      <w:r>
        <w:t xml:space="preserve"> modules. </w:t>
      </w:r>
      <w:r w:rsidR="00796AA1">
        <w:t>In addition</w:t>
      </w:r>
      <w:r w:rsidR="00FC2C5E">
        <w:t xml:space="preserve">, we use a custom Dojo </w:t>
      </w:r>
      <w:proofErr w:type="spellStart"/>
      <w:r w:rsidR="00FC2C5E">
        <w:t>dijit</w:t>
      </w:r>
      <w:proofErr w:type="spellEnd"/>
      <w:r w:rsidR="00FC2C5E">
        <w:t xml:space="preserve">, </w:t>
      </w:r>
      <w:proofErr w:type="spellStart"/>
      <w:r w:rsidR="00FC2C5E">
        <w:t>cbTree</w:t>
      </w:r>
      <w:proofErr w:type="spellEnd"/>
      <w:r w:rsidR="00FC2C5E">
        <w:t xml:space="preserve">, to represent our </w:t>
      </w:r>
      <w:r w:rsidR="00346CB8">
        <w:t>table of contents. We use v0.9.4</w:t>
      </w:r>
      <w:r w:rsidR="00FC2C5E">
        <w:t xml:space="preserve"> which is compatible with Dojo version 1.9.1</w:t>
      </w:r>
      <w:r w:rsidR="00073353">
        <w:t>.</w:t>
      </w:r>
      <w:r w:rsidR="00D90FFE">
        <w:t xml:space="preserve"> Here is a summary of the versions we use</w:t>
      </w:r>
      <w:r w:rsidR="00796AA1">
        <w:t xml:space="preserve"> in </w:t>
      </w:r>
      <w:r w:rsidR="006839D5">
        <w:t>this</w:t>
      </w:r>
      <w:r w:rsidR="00796AA1">
        <w:t xml:space="preserve">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0FFE" w:rsidTr="00D90FFE">
        <w:tc>
          <w:tcPr>
            <w:tcW w:w="4788" w:type="dxa"/>
          </w:tcPr>
          <w:p w:rsidR="00D90FFE" w:rsidRDefault="00D90FFE" w:rsidP="002464C3">
            <w:r>
              <w:t xml:space="preserve">ArcGIS API for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788" w:type="dxa"/>
          </w:tcPr>
          <w:p w:rsidR="00D90FFE" w:rsidRDefault="00D90FFE" w:rsidP="002464C3">
            <w:r>
              <w:t>3.7</w:t>
            </w:r>
          </w:p>
        </w:tc>
      </w:tr>
      <w:tr w:rsidR="00D90FFE" w:rsidTr="00D90FFE">
        <w:tc>
          <w:tcPr>
            <w:tcW w:w="4788" w:type="dxa"/>
          </w:tcPr>
          <w:p w:rsidR="00D90FFE" w:rsidRDefault="00D90FFE" w:rsidP="002464C3">
            <w:r>
              <w:t>Dojo</w:t>
            </w:r>
          </w:p>
        </w:tc>
        <w:tc>
          <w:tcPr>
            <w:tcW w:w="4788" w:type="dxa"/>
          </w:tcPr>
          <w:p w:rsidR="00D90FFE" w:rsidRDefault="00D90FFE" w:rsidP="002464C3">
            <w:r>
              <w:t>1.9.1</w:t>
            </w:r>
          </w:p>
        </w:tc>
      </w:tr>
      <w:tr w:rsidR="00D90FFE" w:rsidTr="00D90FFE">
        <w:tc>
          <w:tcPr>
            <w:tcW w:w="4788" w:type="dxa"/>
          </w:tcPr>
          <w:p w:rsidR="00D90FFE" w:rsidRDefault="00D90FFE" w:rsidP="002464C3">
            <w:proofErr w:type="spellStart"/>
            <w:r>
              <w:t>cbTree</w:t>
            </w:r>
            <w:proofErr w:type="spellEnd"/>
          </w:p>
        </w:tc>
        <w:tc>
          <w:tcPr>
            <w:tcW w:w="4788" w:type="dxa"/>
          </w:tcPr>
          <w:p w:rsidR="00D90FFE" w:rsidRDefault="00346CB8" w:rsidP="002464C3">
            <w:r>
              <w:t>0.9.4</w:t>
            </w:r>
          </w:p>
        </w:tc>
      </w:tr>
    </w:tbl>
    <w:p w:rsidR="00D90FFE" w:rsidRPr="002464C3" w:rsidRDefault="00D90FFE" w:rsidP="002464C3"/>
    <w:p w:rsidR="004D489C" w:rsidRDefault="004D489C" w:rsidP="004D489C">
      <w:pPr>
        <w:pStyle w:val="Heading2"/>
      </w:pPr>
      <w:r>
        <w:t>Dojo boilerplate</w:t>
      </w:r>
    </w:p>
    <w:p w:rsidR="00E9761E" w:rsidRDefault="002C7DE1" w:rsidP="00E9761E">
      <w:r>
        <w:t>If you don’t want to start from scratch, the Dojo Boilerplate inclu</w:t>
      </w:r>
      <w:r w:rsidR="00327782">
        <w:t xml:space="preserve">des everything you need to start a barebones yet scalable project that is ready to build. The boilerplate ensures that project has a </w:t>
      </w:r>
      <w:r w:rsidR="00327782" w:rsidRPr="00327782">
        <w:rPr>
          <w:i/>
        </w:rPr>
        <w:t>pro forma</w:t>
      </w:r>
      <w:r w:rsidR="00327782">
        <w:t xml:space="preserve"> directory layout that is ready to build. </w:t>
      </w:r>
      <w:r w:rsidR="00247534">
        <w:t xml:space="preserve">You can download a copy of the boilerplate from </w:t>
      </w:r>
      <w:hyperlink r:id="rId21" w:history="1">
        <w:r w:rsidR="00327782" w:rsidRPr="00DC0E4B">
          <w:rPr>
            <w:rStyle w:val="Hyperlink"/>
          </w:rPr>
          <w:t>https://github.com/csnover/dojo-boilerplate</w:t>
        </w:r>
      </w:hyperlink>
      <w:r w:rsidR="00327782">
        <w:t>.</w:t>
      </w:r>
    </w:p>
    <w:p w:rsidR="00327782" w:rsidRDefault="00327782" w:rsidP="00E9761E">
      <w:r>
        <w:t>After getting a copy of the boilerplate, we will make the following changes:</w:t>
      </w:r>
    </w:p>
    <w:p w:rsidR="00327782" w:rsidRDefault="00327782" w:rsidP="00327782">
      <w:pPr>
        <w:pStyle w:val="ListParagraph"/>
        <w:numPr>
          <w:ilvl w:val="0"/>
          <w:numId w:val="15"/>
        </w:numPr>
      </w:pPr>
      <w:r>
        <w:t>Use the ESRI CDN to load the require module and the ESRI modules. We then use the require module to load the local Dojo modules.</w:t>
      </w:r>
    </w:p>
    <w:p w:rsidR="003A250E" w:rsidRDefault="003A250E" w:rsidP="00327782">
      <w:pPr>
        <w:pStyle w:val="ListParagraph"/>
        <w:numPr>
          <w:ilvl w:val="0"/>
          <w:numId w:val="15"/>
        </w:numPr>
      </w:pPr>
      <w:r>
        <w:t xml:space="preserve">Refactor main.js. Instead of loading a dialog box before, we will call mainDesktop.js which will in turn load the map and the </w:t>
      </w:r>
      <w:proofErr w:type="spellStart"/>
      <w:r>
        <w:t>toc</w:t>
      </w:r>
      <w:proofErr w:type="spellEnd"/>
      <w:r>
        <w:t xml:space="preserve"> modules. </w:t>
      </w:r>
    </w:p>
    <w:p w:rsidR="003A250E" w:rsidRPr="00E9761E" w:rsidRDefault="003A250E" w:rsidP="00327782">
      <w:pPr>
        <w:pStyle w:val="ListParagraph"/>
        <w:numPr>
          <w:ilvl w:val="0"/>
          <w:numId w:val="15"/>
        </w:numPr>
      </w:pPr>
      <w:r>
        <w:t xml:space="preserve">The boilerplate has empty dojo, </w:t>
      </w:r>
      <w:proofErr w:type="spellStart"/>
      <w:r>
        <w:t>dijit</w:t>
      </w:r>
      <w:proofErr w:type="spellEnd"/>
      <w:r>
        <w:t xml:space="preserve">, </w:t>
      </w:r>
      <w:proofErr w:type="spellStart"/>
      <w:r>
        <w:t>dojox</w:t>
      </w:r>
      <w:proofErr w:type="spellEnd"/>
      <w:r>
        <w:t xml:space="preserve"> and </w:t>
      </w:r>
      <w:proofErr w:type="spellStart"/>
      <w:r>
        <w:t>util</w:t>
      </w:r>
      <w:proofErr w:type="spellEnd"/>
      <w:r>
        <w:t xml:space="preserve"> directories. You need to copy the Dojo source code to those directories. You </w:t>
      </w:r>
      <w:r w:rsidR="00EF4314">
        <w:t>may remove</w:t>
      </w:r>
      <w:r>
        <w:t xml:space="preserve"> the packages that you do not use. For example, </w:t>
      </w:r>
      <w:r w:rsidR="00EF4314">
        <w:t>if</w:t>
      </w:r>
      <w:r>
        <w:t xml:space="preserve"> you are not using </w:t>
      </w:r>
      <w:proofErr w:type="spellStart"/>
      <w:r>
        <w:t>dojox</w:t>
      </w:r>
      <w:proofErr w:type="spellEnd"/>
      <w:r>
        <w:t xml:space="preserve">, you can delete that directory. </w:t>
      </w:r>
      <w:r w:rsidR="003C3A84">
        <w:t xml:space="preserve">Then you need to remove the packages reference of </w:t>
      </w:r>
      <w:proofErr w:type="spellStart"/>
      <w:r w:rsidR="003C3A84">
        <w:t>dojox</w:t>
      </w:r>
      <w:proofErr w:type="spellEnd"/>
      <w:r w:rsidR="003C3A84">
        <w:t xml:space="preserve"> in run.js</w:t>
      </w:r>
      <w:r w:rsidR="00EF4314">
        <w:t xml:space="preserve"> as well as in app.profile.js</w:t>
      </w:r>
    </w:p>
    <w:p w:rsidR="002B4147" w:rsidRDefault="002B4147" w:rsidP="00CF406B">
      <w:pPr>
        <w:pStyle w:val="Heading2"/>
      </w:pPr>
      <w:r>
        <w:t>Dojo directory structure</w:t>
      </w:r>
    </w:p>
    <w:p w:rsidR="007F04B0" w:rsidRPr="007F04B0" w:rsidRDefault="007F04B0" w:rsidP="007F04B0">
      <w:r>
        <w:t xml:space="preserve">First we need to create a </w:t>
      </w:r>
      <w:r w:rsidRPr="00AB4E78">
        <w:rPr>
          <w:i/>
        </w:rPr>
        <w:t>Scripts</w:t>
      </w:r>
      <w:r>
        <w:t xml:space="preserve"> directory within the </w:t>
      </w:r>
      <w:proofErr w:type="spellStart"/>
      <w:r w:rsidR="00764835">
        <w:t>WebAPI</w:t>
      </w:r>
      <w:proofErr w:type="spellEnd"/>
      <w:r w:rsidR="00764835">
        <w:t xml:space="preserve"> </w:t>
      </w:r>
      <w:r>
        <w:t>project to house all the client code.</w:t>
      </w:r>
    </w:p>
    <w:p w:rsidR="007F04B0" w:rsidRDefault="007F04B0" w:rsidP="007F04B0">
      <w:r>
        <w:rPr>
          <w:noProof/>
        </w:rPr>
        <w:lastRenderedPageBreak/>
        <w:drawing>
          <wp:inline distT="0" distB="0" distL="0" distR="0" wp14:anchorId="106206CE" wp14:editId="269BD322">
            <wp:extent cx="2657475" cy="270510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04B0" w:rsidRPr="007F04B0" w:rsidRDefault="007F04B0" w:rsidP="007F04B0">
      <w:r>
        <w:t xml:space="preserve">Within the </w:t>
      </w:r>
      <w:r w:rsidRPr="00AB4E78">
        <w:rPr>
          <w:i/>
        </w:rPr>
        <w:t>Scripts</w:t>
      </w:r>
      <w:r>
        <w:t xml:space="preserve"> directory, there should be three </w:t>
      </w:r>
      <w:r w:rsidR="00AB4E78">
        <w:t xml:space="preserve">sub </w:t>
      </w:r>
      <w:r>
        <w:t xml:space="preserve">directories: a </w:t>
      </w:r>
      <w:r w:rsidRPr="00806009">
        <w:rPr>
          <w:i/>
        </w:rPr>
        <w:t>profiles</w:t>
      </w:r>
      <w:r>
        <w:t xml:space="preserve"> directory that stores Dojo build scripts; a </w:t>
      </w:r>
      <w:r w:rsidRPr="00806009">
        <w:rPr>
          <w:i/>
        </w:rPr>
        <w:t>release</w:t>
      </w:r>
      <w:r>
        <w:t xml:space="preserve"> directory that stores production ready files; </w:t>
      </w:r>
      <w:r w:rsidR="00806009">
        <w:t>lastly</w:t>
      </w:r>
      <w:r>
        <w:t xml:space="preserve">, a </w:t>
      </w:r>
      <w:proofErr w:type="spellStart"/>
      <w:r w:rsidRPr="00806009">
        <w:rPr>
          <w:i/>
        </w:rPr>
        <w:t>src</w:t>
      </w:r>
      <w:proofErr w:type="spellEnd"/>
      <w:r>
        <w:t xml:space="preserve"> directory that </w:t>
      </w:r>
      <w:r w:rsidR="004A0ECB">
        <w:t>contains all of</w:t>
      </w:r>
      <w:r>
        <w:t xml:space="preserve"> your packages, including your custom code in the app </w:t>
      </w:r>
      <w:r w:rsidR="004A0ECB">
        <w:t xml:space="preserve">subdirectory. The Dojo build command assumes that your project is in such a format. </w:t>
      </w:r>
    </w:p>
    <w:p w:rsidR="003C3A84" w:rsidRDefault="00AA73EF" w:rsidP="003C3A84">
      <w:r>
        <w:rPr>
          <w:noProof/>
        </w:rPr>
        <w:drawing>
          <wp:inline distT="0" distB="0" distL="0" distR="0" wp14:anchorId="382432D2" wp14:editId="5FBE680C">
            <wp:extent cx="2876550" cy="18097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0ECB" w:rsidRDefault="00F97036" w:rsidP="004A0ECB">
      <w:pPr>
        <w:pStyle w:val="Heading2"/>
      </w:pPr>
      <w:r>
        <w:t>Custom code</w:t>
      </w:r>
    </w:p>
    <w:p w:rsidR="00764835" w:rsidRDefault="00764835" w:rsidP="00764835">
      <w:r>
        <w:t xml:space="preserve">The custom code starts in mainDesktop.js; we do three things there. First we consume the REST service and convert the JSON response to a JavaScript object. Second, we pass the </w:t>
      </w:r>
      <w:r w:rsidR="00BC377F">
        <w:t xml:space="preserve">JavaScript </w:t>
      </w:r>
      <w:r>
        <w:t xml:space="preserve">object to our custom map object to render the map. Lastly, we pass the map object to the </w:t>
      </w:r>
      <w:proofErr w:type="spellStart"/>
      <w:r>
        <w:t>toc</w:t>
      </w:r>
      <w:proofErr w:type="spellEnd"/>
      <w:r>
        <w:t xml:space="preserve"> object to render the table of contents. </w:t>
      </w:r>
    </w:p>
    <w:p w:rsidR="00764835" w:rsidRDefault="00230A3C" w:rsidP="00764835">
      <w:r>
        <w:t>The map object is quite simple;</w:t>
      </w:r>
      <w:r w:rsidR="00764835">
        <w:t xml:space="preserve"> it has two methods: </w:t>
      </w:r>
      <w:proofErr w:type="spellStart"/>
      <w:r w:rsidR="00764835" w:rsidRPr="00364D09">
        <w:rPr>
          <w:i/>
        </w:rPr>
        <w:t>processDynamicLayers</w:t>
      </w:r>
      <w:proofErr w:type="spellEnd"/>
      <w:r w:rsidR="00764835">
        <w:t xml:space="preserve"> for adding the dynamic layers to the ESRI map</w:t>
      </w:r>
      <w:r w:rsidR="00622B08">
        <w:t xml:space="preserve"> object</w:t>
      </w:r>
      <w:r w:rsidR="00764835">
        <w:t xml:space="preserve">; </w:t>
      </w:r>
      <w:proofErr w:type="spellStart"/>
      <w:r w:rsidR="00764835" w:rsidRPr="00364D09">
        <w:rPr>
          <w:i/>
        </w:rPr>
        <w:t>ToggleLayer</w:t>
      </w:r>
      <w:proofErr w:type="spellEnd"/>
      <w:r w:rsidR="00764835">
        <w:t xml:space="preserve"> for toggling the visibility of dynamic layers depending on the checkbox status in the table of contents.</w:t>
      </w:r>
    </w:p>
    <w:p w:rsidR="00764835" w:rsidRPr="00764835" w:rsidRDefault="00CD29CF" w:rsidP="00764835">
      <w:r>
        <w:t xml:space="preserve">In the constructor of the </w:t>
      </w:r>
      <w:proofErr w:type="spellStart"/>
      <w:r>
        <w:t>toc</w:t>
      </w:r>
      <w:proofErr w:type="spellEnd"/>
      <w:r>
        <w:t xml:space="preserve"> object, we set up the </w:t>
      </w:r>
      <w:proofErr w:type="spellStart"/>
      <w:r>
        <w:t>datasource</w:t>
      </w:r>
      <w:proofErr w:type="spellEnd"/>
      <w:r>
        <w:t xml:space="preserve"> for the table of contents tree. We use the </w:t>
      </w:r>
      <w:proofErr w:type="spellStart"/>
      <w:r>
        <w:t>cbTree</w:t>
      </w:r>
      <w:proofErr w:type="spellEnd"/>
      <w:r>
        <w:t xml:space="preserve"> </w:t>
      </w:r>
      <w:proofErr w:type="spellStart"/>
      <w:r>
        <w:t>dijit</w:t>
      </w:r>
      <w:proofErr w:type="spellEnd"/>
      <w:r>
        <w:t xml:space="preserve"> which requires the data to be arranged in a specific way. Once the table of </w:t>
      </w:r>
      <w:r>
        <w:lastRenderedPageBreak/>
        <w:t xml:space="preserve">contents is set up, we will simply call the </w:t>
      </w:r>
      <w:proofErr w:type="spellStart"/>
      <w:r>
        <w:t>ToggleLayer</w:t>
      </w:r>
      <w:proofErr w:type="spellEnd"/>
      <w:r>
        <w:t xml:space="preserve"> method of the map object to toggle the visibility of the layer.  </w:t>
      </w:r>
    </w:p>
    <w:p w:rsidR="004A0ECB" w:rsidRDefault="007A1052" w:rsidP="004A0ECB">
      <w:pPr>
        <w:pStyle w:val="Heading2"/>
      </w:pPr>
      <w:r>
        <w:t>Dojo build</w:t>
      </w:r>
    </w:p>
    <w:p w:rsidR="007571B8" w:rsidRDefault="007571B8" w:rsidP="007571B8">
      <w:pPr>
        <w:spacing w:after="0" w:line="240" w:lineRule="auto"/>
      </w:pPr>
      <w:r>
        <w:t xml:space="preserve">In order to build Dojo projects, they should have the correct directory layout. You </w:t>
      </w:r>
      <w:r w:rsidR="00E878CE">
        <w:t>need to have Java</w:t>
      </w:r>
      <w:r>
        <w:t xml:space="preserve"> </w:t>
      </w:r>
      <w:r w:rsidR="00E878CE">
        <w:t xml:space="preserve">installed </w:t>
      </w:r>
      <w:r>
        <w:t>on your workstation and the executable path should also be in your path environment. Here is an example of a build command:</w:t>
      </w:r>
    </w:p>
    <w:p w:rsidR="007571B8" w:rsidRDefault="007571B8" w:rsidP="007571B8">
      <w:pPr>
        <w:spacing w:after="0" w:line="240" w:lineRule="auto"/>
        <w:ind w:left="720"/>
        <w:rPr>
          <w:sz w:val="16"/>
          <w:szCs w:val="16"/>
        </w:rPr>
      </w:pPr>
    </w:p>
    <w:p w:rsidR="007571B8" w:rsidRPr="00F71F5C" w:rsidRDefault="007571B8" w:rsidP="007571B8">
      <w:pPr>
        <w:spacing w:after="0" w:line="240" w:lineRule="auto"/>
        <w:ind w:left="720"/>
        <w:rPr>
          <w:sz w:val="16"/>
          <w:szCs w:val="16"/>
        </w:rPr>
      </w:pPr>
      <w:proofErr w:type="gramStart"/>
      <w:r w:rsidRPr="00F71F5C">
        <w:rPr>
          <w:sz w:val="16"/>
          <w:szCs w:val="16"/>
        </w:rPr>
        <w:t>java</w:t>
      </w:r>
      <w:proofErr w:type="gramEnd"/>
      <w:r w:rsidRPr="00F71F5C">
        <w:rPr>
          <w:sz w:val="16"/>
          <w:szCs w:val="16"/>
        </w:rPr>
        <w:t xml:space="preserve"> -Xms256m -Xmx256m  -</w:t>
      </w:r>
      <w:proofErr w:type="spellStart"/>
      <w:r w:rsidRPr="00F71F5C">
        <w:rPr>
          <w:sz w:val="16"/>
          <w:szCs w:val="16"/>
        </w:rPr>
        <w:t>cp</w:t>
      </w:r>
      <w:proofErr w:type="spellEnd"/>
      <w:r w:rsidRPr="00F71F5C">
        <w:rPr>
          <w:sz w:val="16"/>
          <w:szCs w:val="16"/>
        </w:rPr>
        <w:t xml:space="preserve"> ../shrinksafe/</w:t>
      </w:r>
      <w:proofErr w:type="gramStart"/>
      <w:r w:rsidRPr="00F71F5C">
        <w:rPr>
          <w:sz w:val="16"/>
          <w:szCs w:val="16"/>
        </w:rPr>
        <w:t>js.jar;..</w:t>
      </w:r>
      <w:proofErr w:type="gramEnd"/>
      <w:r w:rsidRPr="00F71F5C">
        <w:rPr>
          <w:sz w:val="16"/>
          <w:szCs w:val="16"/>
        </w:rPr>
        <w:t>/closureCompiler/</w:t>
      </w:r>
      <w:proofErr w:type="gramStart"/>
      <w:r w:rsidRPr="00F71F5C">
        <w:rPr>
          <w:sz w:val="16"/>
          <w:szCs w:val="16"/>
        </w:rPr>
        <w:t>compiler.jar;..</w:t>
      </w:r>
      <w:proofErr w:type="gramEnd"/>
      <w:r w:rsidRPr="00F71F5C">
        <w:rPr>
          <w:sz w:val="16"/>
          <w:szCs w:val="16"/>
        </w:rPr>
        <w:t xml:space="preserve">/shrinksafe/shrinksafe.jar </w:t>
      </w:r>
      <w:proofErr w:type="spellStart"/>
      <w:proofErr w:type="gramStart"/>
      <w:r w:rsidRPr="00F71F5C">
        <w:rPr>
          <w:sz w:val="16"/>
          <w:szCs w:val="16"/>
        </w:rPr>
        <w:t>org.mozilla.javascript.tools.shell.Main</w:t>
      </w:r>
      <w:proofErr w:type="spellEnd"/>
      <w:r w:rsidRPr="00F71F5C">
        <w:rPr>
          <w:sz w:val="16"/>
          <w:szCs w:val="16"/>
        </w:rPr>
        <w:t xml:space="preserve">  ..</w:t>
      </w:r>
      <w:proofErr w:type="gramEnd"/>
      <w:r w:rsidRPr="00F71F5C">
        <w:rPr>
          <w:sz w:val="16"/>
          <w:szCs w:val="16"/>
        </w:rPr>
        <w:t xml:space="preserve">/../dojo/dojo.js </w:t>
      </w:r>
      <w:proofErr w:type="spellStart"/>
      <w:r w:rsidRPr="00F71F5C">
        <w:rPr>
          <w:sz w:val="16"/>
          <w:szCs w:val="16"/>
        </w:rPr>
        <w:t>baseUrl</w:t>
      </w:r>
      <w:proofErr w:type="spellEnd"/>
      <w:r w:rsidRPr="00F71F5C">
        <w:rPr>
          <w:sz w:val="16"/>
          <w:szCs w:val="16"/>
        </w:rPr>
        <w:t>=</w:t>
      </w:r>
      <w:proofErr w:type="gramStart"/>
      <w:r w:rsidRPr="00F71F5C">
        <w:rPr>
          <w:sz w:val="16"/>
          <w:szCs w:val="16"/>
        </w:rPr>
        <w:t>..</w:t>
      </w:r>
      <w:proofErr w:type="gramEnd"/>
      <w:r w:rsidRPr="00F71F5C">
        <w:rPr>
          <w:sz w:val="16"/>
          <w:szCs w:val="16"/>
        </w:rPr>
        <w:t>/../dojo load=build --</w:t>
      </w:r>
      <w:proofErr w:type="gramStart"/>
      <w:r w:rsidRPr="00F71F5C">
        <w:rPr>
          <w:sz w:val="16"/>
          <w:szCs w:val="16"/>
        </w:rPr>
        <w:t>require ..</w:t>
      </w:r>
      <w:proofErr w:type="gramEnd"/>
      <w:r w:rsidRPr="00F71F5C">
        <w:rPr>
          <w:sz w:val="16"/>
          <w:szCs w:val="16"/>
        </w:rPr>
        <w:t>/../app/run.js --</w:t>
      </w:r>
      <w:proofErr w:type="gramStart"/>
      <w:r w:rsidRPr="00F71F5C">
        <w:rPr>
          <w:sz w:val="16"/>
          <w:szCs w:val="16"/>
        </w:rPr>
        <w:t>profile ..</w:t>
      </w:r>
      <w:proofErr w:type="gramEnd"/>
      <w:r w:rsidRPr="00F71F5C">
        <w:rPr>
          <w:sz w:val="16"/>
          <w:szCs w:val="16"/>
        </w:rPr>
        <w:t>/../../profiles/</w:t>
      </w:r>
      <w:proofErr w:type="gramStart"/>
      <w:r w:rsidRPr="00F71F5C">
        <w:rPr>
          <w:sz w:val="16"/>
          <w:szCs w:val="16"/>
        </w:rPr>
        <w:t>app.profile.js  --</w:t>
      </w:r>
      <w:proofErr w:type="spellStart"/>
      <w:proofErr w:type="gramEnd"/>
      <w:r w:rsidRPr="00F71F5C">
        <w:rPr>
          <w:sz w:val="16"/>
          <w:szCs w:val="16"/>
        </w:rPr>
        <w:t>releaseDir</w:t>
      </w:r>
      <w:proofErr w:type="spellEnd"/>
      <w:r w:rsidR="00622B08">
        <w:rPr>
          <w:sz w:val="16"/>
          <w:szCs w:val="16"/>
        </w:rPr>
        <w:t xml:space="preserve"> ../r</w:t>
      </w:r>
      <w:r>
        <w:rPr>
          <w:sz w:val="16"/>
          <w:szCs w:val="16"/>
        </w:rPr>
        <w:t>elease</w:t>
      </w:r>
    </w:p>
    <w:p w:rsidR="007571B8" w:rsidRDefault="007571B8" w:rsidP="007571B8">
      <w:pPr>
        <w:spacing w:after="0" w:line="240" w:lineRule="auto"/>
      </w:pPr>
    </w:p>
    <w:p w:rsidR="007571B8" w:rsidRDefault="007571B8" w:rsidP="007571B8">
      <w:pPr>
        <w:spacing w:after="0" w:line="240" w:lineRule="auto"/>
      </w:pPr>
      <w:r>
        <w:t>There are</w:t>
      </w:r>
      <w:r w:rsidRPr="00F71F5C">
        <w:t xml:space="preserve"> a few things to be noted:</w:t>
      </w:r>
    </w:p>
    <w:p w:rsidR="007571B8" w:rsidRDefault="007571B8" w:rsidP="007571B8">
      <w:pPr>
        <w:pStyle w:val="ListParagraph"/>
        <w:numPr>
          <w:ilvl w:val="0"/>
          <w:numId w:val="17"/>
        </w:numPr>
      </w:pPr>
      <w:r>
        <w:t>You need Java or Node to build</w:t>
      </w:r>
    </w:p>
    <w:p w:rsidR="007571B8" w:rsidRDefault="007571B8" w:rsidP="007571B8">
      <w:pPr>
        <w:pStyle w:val="ListParagraph"/>
        <w:numPr>
          <w:ilvl w:val="0"/>
          <w:numId w:val="17"/>
        </w:numPr>
      </w:pPr>
      <w:r>
        <w:t>--require should be ahead of –profile. Otherwise, the settings of –require overwrite the settings of –profile and it will not build successfully.</w:t>
      </w:r>
    </w:p>
    <w:p w:rsidR="007571B8" w:rsidRDefault="007571B8" w:rsidP="007571B8">
      <w:pPr>
        <w:pStyle w:val="ListParagraph"/>
        <w:numPr>
          <w:ilvl w:val="0"/>
          <w:numId w:val="17"/>
        </w:numPr>
      </w:pPr>
      <w:r>
        <w:t>With the exception of –</w:t>
      </w:r>
      <w:proofErr w:type="spellStart"/>
      <w:r>
        <w:t>releaseDir</w:t>
      </w:r>
      <w:proofErr w:type="spellEnd"/>
      <w:r>
        <w:t xml:space="preserve">, all other parameters are relative to the </w:t>
      </w:r>
      <w:proofErr w:type="spellStart"/>
      <w:r w:rsidRPr="00622B08">
        <w:rPr>
          <w:i/>
        </w:rPr>
        <w:t>buildscripts</w:t>
      </w:r>
      <w:proofErr w:type="spellEnd"/>
      <w:r>
        <w:t xml:space="preserve"> directory. –</w:t>
      </w:r>
      <w:proofErr w:type="spellStart"/>
      <w:r>
        <w:t>releaseDir</w:t>
      </w:r>
      <w:proofErr w:type="spellEnd"/>
      <w:r>
        <w:t xml:space="preserve"> is relative to the location of the build profile</w:t>
      </w:r>
    </w:p>
    <w:p w:rsidR="007571B8" w:rsidRDefault="007571B8" w:rsidP="007571B8">
      <w:r>
        <w:t>I created a build batch file and plac</w:t>
      </w:r>
      <w:r w:rsidR="00622B08">
        <w:t>ed in the profiles directory. The batch file</w:t>
      </w:r>
      <w:r>
        <w:t xml:space="preserve"> changes the directory to </w:t>
      </w:r>
      <w:proofErr w:type="spellStart"/>
      <w:r w:rsidRPr="00622B08">
        <w:rPr>
          <w:i/>
        </w:rPr>
        <w:t>buildscripts</w:t>
      </w:r>
      <w:proofErr w:type="spellEnd"/>
      <w:r>
        <w:t xml:space="preserve"> and uses Java</w:t>
      </w:r>
      <w:r w:rsidR="00622B08">
        <w:t xml:space="preserve"> to build the project into the </w:t>
      </w:r>
      <w:r w:rsidR="00622B08" w:rsidRPr="00622B08">
        <w:rPr>
          <w:i/>
        </w:rPr>
        <w:t>r</w:t>
      </w:r>
      <w:r w:rsidRPr="00622B08">
        <w:rPr>
          <w:i/>
        </w:rPr>
        <w:t>elease</w:t>
      </w:r>
      <w:r>
        <w:t xml:space="preserve"> directory. Lastly, it copies Index.html</w:t>
      </w:r>
      <w:r w:rsidR="00622B08">
        <w:t xml:space="preserve"> from </w:t>
      </w:r>
      <w:proofErr w:type="spellStart"/>
      <w:r w:rsidR="00622B08" w:rsidRPr="00622B08">
        <w:rPr>
          <w:i/>
        </w:rPr>
        <w:t>src</w:t>
      </w:r>
      <w:proofErr w:type="spellEnd"/>
      <w:r w:rsidR="00622B08">
        <w:t xml:space="preserve"> to </w:t>
      </w:r>
      <w:r w:rsidR="00622B08" w:rsidRPr="00622B08">
        <w:rPr>
          <w:i/>
        </w:rPr>
        <w:t>r</w:t>
      </w:r>
      <w:r w:rsidRPr="00622B08">
        <w:rPr>
          <w:i/>
        </w:rPr>
        <w:t>elease</w:t>
      </w:r>
      <w:r w:rsidR="00622B08">
        <w:t xml:space="preserve">. The content of </w:t>
      </w:r>
      <w:r w:rsidR="00E878CE">
        <w:t xml:space="preserve">the </w:t>
      </w:r>
      <w:r w:rsidR="00622B08" w:rsidRPr="00622B08">
        <w:rPr>
          <w:i/>
        </w:rPr>
        <w:t>r</w:t>
      </w:r>
      <w:r w:rsidRPr="00622B08">
        <w:rPr>
          <w:i/>
        </w:rPr>
        <w:t>elease</w:t>
      </w:r>
      <w:r>
        <w:t xml:space="preserve"> directory can be deployed to a Web server.</w:t>
      </w:r>
    </w:p>
    <w:p w:rsidR="003C3A84" w:rsidRDefault="00625570" w:rsidP="00CF406B">
      <w:pPr>
        <w:pStyle w:val="Heading2"/>
      </w:pPr>
      <w:r>
        <w:t>Client code w</w:t>
      </w:r>
      <w:r w:rsidR="004A0ECB">
        <w:t>alkthrough</w:t>
      </w:r>
    </w:p>
    <w:p w:rsidR="00242191" w:rsidRDefault="008D164A" w:rsidP="00242191">
      <w:pPr>
        <w:pStyle w:val="Heading3"/>
      </w:pPr>
      <w:r>
        <w:t>Downloading</w:t>
      </w:r>
      <w:r w:rsidR="00242191">
        <w:t xml:space="preserve"> the Dojo boilerplate</w:t>
      </w:r>
    </w:p>
    <w:p w:rsidR="00E36B23" w:rsidRDefault="00E36B23" w:rsidP="00242191">
      <w:pPr>
        <w:pStyle w:val="ListParagraph"/>
      </w:pPr>
      <w:r>
        <w:t>Create the Scripts folder within the Visual Studio project</w:t>
      </w:r>
    </w:p>
    <w:p w:rsidR="00E36B23" w:rsidRDefault="00E36B23" w:rsidP="00E36B23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78C263E" wp14:editId="06A40B05">
            <wp:extent cx="2657475" cy="27051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B23" w:rsidRDefault="00D90FFE" w:rsidP="00242191">
      <w:pPr>
        <w:pStyle w:val="ListParagraph"/>
      </w:pPr>
      <w:r>
        <w:t xml:space="preserve">Download a copy of Dojo boilerplate </w:t>
      </w:r>
      <w:hyperlink r:id="rId24" w:history="1">
        <w:r w:rsidRPr="00D90FFE">
          <w:rPr>
            <w:rStyle w:val="Hyperlink"/>
          </w:rPr>
          <w:t>here</w:t>
        </w:r>
      </w:hyperlink>
    </w:p>
    <w:p w:rsidR="00E36B23" w:rsidRDefault="00E36B23" w:rsidP="00242191">
      <w:pPr>
        <w:pStyle w:val="ListParagraph"/>
      </w:pPr>
      <w:r>
        <w:t xml:space="preserve">Copy the content of the downloaded zip file to the </w:t>
      </w:r>
      <w:r w:rsidRPr="00590447">
        <w:rPr>
          <w:i/>
        </w:rPr>
        <w:t>Scripts</w:t>
      </w:r>
      <w:r>
        <w:t xml:space="preserve"> directory</w:t>
      </w:r>
      <w:r w:rsidR="00B63041">
        <w:t xml:space="preserve"> using Windows Explorer</w:t>
      </w:r>
    </w:p>
    <w:p w:rsidR="00E36B23" w:rsidRDefault="00E36B23" w:rsidP="00E36B23">
      <w:pPr>
        <w:pStyle w:val="ListParagraph"/>
      </w:pPr>
      <w:r>
        <w:rPr>
          <w:noProof/>
        </w:rPr>
        <w:lastRenderedPageBreak/>
        <w:drawing>
          <wp:inline distT="0" distB="0" distL="0" distR="0" wp14:anchorId="77D86018" wp14:editId="5E376B4E">
            <wp:extent cx="5943600" cy="1582420"/>
            <wp:effectExtent l="19050" t="19050" r="19050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191" w:rsidRDefault="00242191" w:rsidP="00242191">
      <w:pPr>
        <w:pStyle w:val="Heading3"/>
      </w:pPr>
      <w:r>
        <w:t>Including files and directories in Visual Studio project</w:t>
      </w:r>
    </w:p>
    <w:p w:rsidR="00AD3F54" w:rsidRDefault="00DC0ADE" w:rsidP="00E36B23">
      <w:pPr>
        <w:pStyle w:val="ListParagraph"/>
      </w:pPr>
      <w:r>
        <w:t>Click Show All Files button in Solution Explorer in VS</w:t>
      </w:r>
    </w:p>
    <w:p w:rsidR="00DC0ADE" w:rsidRDefault="00DC0ADE" w:rsidP="00E36B23">
      <w:pPr>
        <w:pStyle w:val="ListParagraph"/>
      </w:pPr>
      <w:r>
        <w:rPr>
          <w:noProof/>
        </w:rPr>
        <w:drawing>
          <wp:inline distT="0" distB="0" distL="0" distR="0" wp14:anchorId="57DB79A2" wp14:editId="46022DDA">
            <wp:extent cx="2924175" cy="3419475"/>
            <wp:effectExtent l="19050" t="19050" r="28575" b="285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1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ADE" w:rsidRDefault="00DC0ADE" w:rsidP="00E36B23">
      <w:pPr>
        <w:pStyle w:val="ListParagraph"/>
      </w:pPr>
      <w:r>
        <w:t>Right click on profiles -&gt; Include in project</w:t>
      </w:r>
    </w:p>
    <w:p w:rsidR="00DC0ADE" w:rsidRDefault="00DC0ADE" w:rsidP="00E36B23">
      <w:pPr>
        <w:pStyle w:val="ListParagraph"/>
      </w:pPr>
      <w:r>
        <w:t xml:space="preserve">Right click on </w:t>
      </w:r>
      <w:proofErr w:type="spellStart"/>
      <w:r>
        <w:t>src</w:t>
      </w:r>
      <w:proofErr w:type="spellEnd"/>
      <w:r>
        <w:t xml:space="preserve"> -&gt; Include in project</w:t>
      </w:r>
    </w:p>
    <w:p w:rsidR="00DC0ADE" w:rsidRDefault="00DC0ADE" w:rsidP="00E36B23">
      <w:pPr>
        <w:pStyle w:val="ListParagraph"/>
      </w:pPr>
      <w:r>
        <w:t xml:space="preserve">Right click on </w:t>
      </w:r>
      <w:proofErr w:type="spellStart"/>
      <w:r>
        <w:t>dijit</w:t>
      </w:r>
      <w:proofErr w:type="spellEnd"/>
      <w:r>
        <w:t xml:space="preserve"> (under </w:t>
      </w:r>
      <w:proofErr w:type="spellStart"/>
      <w:r>
        <w:t>src</w:t>
      </w:r>
      <w:proofErr w:type="spellEnd"/>
      <w:r>
        <w:t xml:space="preserve"> directory) -&gt; Exclude </w:t>
      </w:r>
      <w:proofErr w:type="gramStart"/>
      <w:r>
        <w:t>From</w:t>
      </w:r>
      <w:proofErr w:type="gramEnd"/>
      <w:r>
        <w:t xml:space="preserve"> Project</w:t>
      </w:r>
    </w:p>
    <w:p w:rsidR="00DC0ADE" w:rsidRDefault="00DC0ADE" w:rsidP="00E36B23">
      <w:pPr>
        <w:pStyle w:val="ListParagraph"/>
      </w:pPr>
      <w:r>
        <w:t xml:space="preserve">Right click on </w:t>
      </w:r>
      <w:proofErr w:type="gramStart"/>
      <w:r>
        <w:t>dojo(</w:t>
      </w:r>
      <w:proofErr w:type="gramEnd"/>
      <w:r>
        <w:t xml:space="preserve">under </w:t>
      </w:r>
      <w:proofErr w:type="spellStart"/>
      <w:r>
        <w:t>src</w:t>
      </w:r>
      <w:proofErr w:type="spellEnd"/>
      <w:r>
        <w:t xml:space="preserve"> directory) -&gt; Exclude From Project</w:t>
      </w:r>
    </w:p>
    <w:p w:rsidR="00DC0ADE" w:rsidRDefault="00DC0ADE" w:rsidP="00E36B23">
      <w:pPr>
        <w:pStyle w:val="ListParagraph"/>
      </w:pPr>
      <w:r>
        <w:t xml:space="preserve">Right click on </w:t>
      </w:r>
      <w:proofErr w:type="spellStart"/>
      <w:proofErr w:type="gramStart"/>
      <w:r>
        <w:t>dojox</w:t>
      </w:r>
      <w:proofErr w:type="spellEnd"/>
      <w:r>
        <w:t>(</w:t>
      </w:r>
      <w:proofErr w:type="gramEnd"/>
      <w:r>
        <w:t xml:space="preserve">under </w:t>
      </w:r>
      <w:proofErr w:type="spellStart"/>
      <w:r>
        <w:t>src</w:t>
      </w:r>
      <w:proofErr w:type="spellEnd"/>
      <w:r>
        <w:t xml:space="preserve"> directory) -&gt; Exclude From Project</w:t>
      </w:r>
    </w:p>
    <w:p w:rsidR="00DC0ADE" w:rsidRDefault="00DC0ADE" w:rsidP="00E36B23">
      <w:pPr>
        <w:pStyle w:val="ListParagraph"/>
      </w:pPr>
      <w:r>
        <w:t xml:space="preserve">Right click on </w:t>
      </w:r>
      <w:proofErr w:type="spellStart"/>
      <w:r>
        <w:t>util</w:t>
      </w:r>
      <w:proofErr w:type="spellEnd"/>
      <w:r>
        <w:t xml:space="preserve"> (under </w:t>
      </w:r>
      <w:proofErr w:type="spellStart"/>
      <w:r>
        <w:t>src</w:t>
      </w:r>
      <w:proofErr w:type="spellEnd"/>
      <w:r>
        <w:t xml:space="preserve"> directory) -&gt; Exclude </w:t>
      </w:r>
      <w:proofErr w:type="gramStart"/>
      <w:r>
        <w:t>From</w:t>
      </w:r>
      <w:proofErr w:type="gramEnd"/>
      <w:r>
        <w:t xml:space="preserve"> Project</w:t>
      </w:r>
    </w:p>
    <w:p w:rsidR="00DC0ADE" w:rsidRDefault="00DC0ADE" w:rsidP="00E36B23">
      <w:pPr>
        <w:pStyle w:val="ListParagraph"/>
      </w:pPr>
      <w:r>
        <w:t xml:space="preserve">Click on server.sh file -&gt; Exclude </w:t>
      </w:r>
      <w:proofErr w:type="gramStart"/>
      <w:r>
        <w:t>From</w:t>
      </w:r>
      <w:proofErr w:type="gramEnd"/>
      <w:r>
        <w:t xml:space="preserve"> Project</w:t>
      </w:r>
    </w:p>
    <w:p w:rsidR="00DC0ADE" w:rsidRDefault="00DC0ADE" w:rsidP="00E36B23">
      <w:pPr>
        <w:pStyle w:val="ListParagraph"/>
      </w:pPr>
      <w:r>
        <w:t xml:space="preserve">Turn off Show All Files </w:t>
      </w:r>
      <w:proofErr w:type="gramStart"/>
      <w:r>
        <w:t>button</w:t>
      </w:r>
      <w:r w:rsidR="00D17FB3">
        <w:t>,</w:t>
      </w:r>
      <w:proofErr w:type="gramEnd"/>
      <w:r w:rsidR="00D17FB3">
        <w:t xml:space="preserve"> your project should look like this</w:t>
      </w:r>
    </w:p>
    <w:p w:rsidR="00D17FB3" w:rsidRDefault="00D17FB3" w:rsidP="00E36B23">
      <w:pPr>
        <w:pStyle w:val="ListParagraph"/>
      </w:pPr>
      <w:r>
        <w:rPr>
          <w:noProof/>
        </w:rPr>
        <w:lastRenderedPageBreak/>
        <w:drawing>
          <wp:inline distT="0" distB="0" distL="0" distR="0" wp14:anchorId="3F7C209B" wp14:editId="2C29FF46">
            <wp:extent cx="3257550" cy="4314825"/>
            <wp:effectExtent l="19050" t="19050" r="19050" b="2857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1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191" w:rsidRDefault="00FE25BA" w:rsidP="00FE25BA">
      <w:pPr>
        <w:pStyle w:val="Heading3"/>
      </w:pPr>
      <w:r>
        <w:t xml:space="preserve">Copying dojo, </w:t>
      </w:r>
      <w:proofErr w:type="spellStart"/>
      <w:r>
        <w:t>dijit</w:t>
      </w:r>
      <w:proofErr w:type="spellEnd"/>
      <w:r>
        <w:t xml:space="preserve"> and </w:t>
      </w:r>
      <w:proofErr w:type="spellStart"/>
      <w:r>
        <w:t>util</w:t>
      </w:r>
      <w:proofErr w:type="spellEnd"/>
      <w:r>
        <w:t xml:space="preserve"> folders of Dojo 1.9.1 to VS project </w:t>
      </w:r>
    </w:p>
    <w:p w:rsidR="00AD0B3C" w:rsidRDefault="00AD0B3C" w:rsidP="00E36B23">
      <w:pPr>
        <w:pStyle w:val="ListParagraph"/>
      </w:pPr>
      <w:r>
        <w:t xml:space="preserve">Download </w:t>
      </w:r>
      <w:r w:rsidR="003F57E0">
        <w:t>a full, uncompressed source release</w:t>
      </w:r>
      <w:r w:rsidR="00C87A17">
        <w:t xml:space="preserve"> of the Dojo Toolkit 1.9.1</w:t>
      </w:r>
      <w:r w:rsidR="005D2E6F">
        <w:t xml:space="preserve"> in the zip format</w:t>
      </w:r>
      <w:r w:rsidR="00B51BE4">
        <w:t xml:space="preserve"> </w:t>
      </w:r>
      <w:hyperlink r:id="rId28" w:history="1">
        <w:r w:rsidR="00B51BE4" w:rsidRPr="00B51BE4">
          <w:rPr>
            <w:rStyle w:val="Hyperlink"/>
          </w:rPr>
          <w:t>here</w:t>
        </w:r>
      </w:hyperlink>
    </w:p>
    <w:p w:rsidR="005D2E6F" w:rsidRDefault="005D2E6F" w:rsidP="00E36B23">
      <w:pPr>
        <w:pStyle w:val="ListParagraph"/>
      </w:pPr>
      <w:r>
        <w:t xml:space="preserve">Copy the dojo, </w:t>
      </w:r>
      <w:proofErr w:type="spellStart"/>
      <w:r>
        <w:t>dijit</w:t>
      </w:r>
      <w:proofErr w:type="spellEnd"/>
      <w:r>
        <w:t xml:space="preserve">, and </w:t>
      </w:r>
      <w:proofErr w:type="spellStart"/>
      <w:r>
        <w:t>util</w:t>
      </w:r>
      <w:proofErr w:type="spellEnd"/>
      <w:r>
        <w:t xml:space="preserve"> folders within the zip file to the </w:t>
      </w:r>
      <w:proofErr w:type="spellStart"/>
      <w:r>
        <w:t>src</w:t>
      </w:r>
      <w:proofErr w:type="spellEnd"/>
      <w:r>
        <w:t xml:space="preserve"> directory of the VS project using Windows Explorer, overwriting the existing empty dojo, </w:t>
      </w:r>
      <w:proofErr w:type="spellStart"/>
      <w:r>
        <w:t>dijit</w:t>
      </w:r>
      <w:proofErr w:type="spellEnd"/>
      <w:r>
        <w:t xml:space="preserve"> and </w:t>
      </w:r>
      <w:proofErr w:type="spellStart"/>
      <w:r>
        <w:t>util</w:t>
      </w:r>
      <w:proofErr w:type="spellEnd"/>
      <w:r>
        <w:t xml:space="preserve"> folders</w:t>
      </w:r>
    </w:p>
    <w:p w:rsidR="005D2E6F" w:rsidRDefault="005D2E6F" w:rsidP="00E36B23">
      <w:pPr>
        <w:pStyle w:val="ListParagraph"/>
      </w:pPr>
      <w:r>
        <w:t xml:space="preserve">Delete the empty </w:t>
      </w:r>
      <w:proofErr w:type="spellStart"/>
      <w:r>
        <w:t>dojox</w:t>
      </w:r>
      <w:proofErr w:type="spellEnd"/>
      <w:r>
        <w:t xml:space="preserve"> folder</w:t>
      </w:r>
    </w:p>
    <w:p w:rsidR="00DC0ADE" w:rsidRDefault="00FE25BA" w:rsidP="008D164A">
      <w:pPr>
        <w:pStyle w:val="Heading3"/>
      </w:pPr>
      <w:r>
        <w:t>Testing Dojo boilerplate</w:t>
      </w:r>
    </w:p>
    <w:p w:rsidR="008D164A" w:rsidRDefault="008D164A" w:rsidP="008D164A">
      <w:pPr>
        <w:spacing w:after="0"/>
      </w:pPr>
      <w:r>
        <w:t>Set Index.html as Start Page</w:t>
      </w:r>
    </w:p>
    <w:p w:rsidR="008D164A" w:rsidRDefault="008D164A" w:rsidP="00FE25BA">
      <w:r>
        <w:rPr>
          <w:noProof/>
        </w:rPr>
        <w:drawing>
          <wp:inline distT="0" distB="0" distL="0" distR="0" wp14:anchorId="26B36411" wp14:editId="4B12B4D8">
            <wp:extent cx="2349080" cy="1866900"/>
            <wp:effectExtent l="19050" t="19050" r="13335" b="1905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0631" cy="1868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164A" w:rsidRDefault="008D164A" w:rsidP="008D164A">
      <w:pPr>
        <w:spacing w:after="0"/>
      </w:pPr>
      <w:r>
        <w:lastRenderedPageBreak/>
        <w:t>Run the project. You should see the Hello World dialog box</w:t>
      </w:r>
    </w:p>
    <w:p w:rsidR="008D164A" w:rsidRDefault="008D164A" w:rsidP="00FE25BA">
      <w:r>
        <w:rPr>
          <w:noProof/>
        </w:rPr>
        <w:drawing>
          <wp:inline distT="0" distB="0" distL="0" distR="0" wp14:anchorId="0D75122B" wp14:editId="34A7100A">
            <wp:extent cx="5943600" cy="2971800"/>
            <wp:effectExtent l="19050" t="19050" r="19050" b="1905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65CF" w:rsidRDefault="00BA407B" w:rsidP="004765CF">
      <w:pPr>
        <w:pStyle w:val="Heading3"/>
      </w:pPr>
      <w:proofErr w:type="spellStart"/>
      <w:r>
        <w:t>Dijit</w:t>
      </w:r>
      <w:proofErr w:type="spellEnd"/>
      <w:r>
        <w:t xml:space="preserve"> Tree</w:t>
      </w:r>
    </w:p>
    <w:p w:rsidR="00BA407B" w:rsidRDefault="00BA407B" w:rsidP="00BA407B">
      <w:r>
        <w:t xml:space="preserve">We use a tree </w:t>
      </w:r>
      <w:proofErr w:type="spellStart"/>
      <w:r>
        <w:t>Dijit</w:t>
      </w:r>
      <w:proofErr w:type="spellEnd"/>
      <w:r>
        <w:t xml:space="preserve"> to render the table of contents. The instructions for using the tree </w:t>
      </w:r>
      <w:proofErr w:type="spellStart"/>
      <w:r>
        <w:t>Dijit</w:t>
      </w:r>
      <w:proofErr w:type="spellEnd"/>
      <w:r>
        <w:t xml:space="preserve"> are as following:</w:t>
      </w:r>
    </w:p>
    <w:p w:rsidR="00BA407B" w:rsidRDefault="00BA407B" w:rsidP="00E8466A">
      <w:pPr>
        <w:pStyle w:val="ListParagraph"/>
        <w:numPr>
          <w:ilvl w:val="0"/>
          <w:numId w:val="18"/>
        </w:numPr>
      </w:pPr>
      <w:r>
        <w:t xml:space="preserve">Download a zip copy of the source code </w:t>
      </w:r>
      <w:hyperlink r:id="rId31" w:history="1">
        <w:r w:rsidRPr="00BA407B">
          <w:rPr>
            <w:rStyle w:val="Hyperlink"/>
          </w:rPr>
          <w:t>here</w:t>
        </w:r>
      </w:hyperlink>
    </w:p>
    <w:p w:rsidR="00E8466A" w:rsidRDefault="0039679C" w:rsidP="00E8466A">
      <w:pPr>
        <w:pStyle w:val="ListParagraph"/>
        <w:numPr>
          <w:ilvl w:val="0"/>
          <w:numId w:val="18"/>
        </w:numPr>
      </w:pPr>
      <w:r>
        <w:t xml:space="preserve">Open up the zip file in Windows Explorer. Copy </w:t>
      </w:r>
      <w:r w:rsidR="00E8466A">
        <w:t xml:space="preserve">the </w:t>
      </w:r>
      <w:proofErr w:type="spellStart"/>
      <w:r>
        <w:t>cbtree</w:t>
      </w:r>
      <w:proofErr w:type="spellEnd"/>
      <w:r>
        <w:t xml:space="preserve">-master </w:t>
      </w:r>
      <w:r w:rsidR="00E8466A">
        <w:t xml:space="preserve">folder </w:t>
      </w:r>
      <w:r>
        <w:t>to</w:t>
      </w:r>
      <w:r w:rsidR="00E8466A">
        <w:t xml:space="preserve"> the </w:t>
      </w:r>
      <w:proofErr w:type="spellStart"/>
      <w:r w:rsidR="00E8466A">
        <w:t>src</w:t>
      </w:r>
      <w:proofErr w:type="spellEnd"/>
      <w:r w:rsidR="00E8466A">
        <w:t xml:space="preserve"> directory in Windows Explorer</w:t>
      </w:r>
    </w:p>
    <w:p w:rsidR="00E8466A" w:rsidRDefault="00E8466A" w:rsidP="00E8466A">
      <w:pPr>
        <w:pStyle w:val="ListParagraph"/>
        <w:numPr>
          <w:ilvl w:val="0"/>
          <w:numId w:val="18"/>
        </w:numPr>
      </w:pPr>
      <w:r>
        <w:t xml:space="preserve">Rename </w:t>
      </w:r>
      <w:proofErr w:type="spellStart"/>
      <w:r>
        <w:t>cbtree</w:t>
      </w:r>
      <w:proofErr w:type="spellEnd"/>
      <w:r>
        <w:t xml:space="preserve">-master to </w:t>
      </w:r>
      <w:proofErr w:type="spellStart"/>
      <w:r>
        <w:t>cbtree</w:t>
      </w:r>
      <w:proofErr w:type="spellEnd"/>
      <w:r>
        <w:t xml:space="preserve"> in Windows Explorer</w:t>
      </w:r>
    </w:p>
    <w:p w:rsidR="00E8466A" w:rsidRDefault="00E8466A" w:rsidP="00E8466A">
      <w:pPr>
        <w:ind w:left="360"/>
      </w:pPr>
      <w:r>
        <w:rPr>
          <w:noProof/>
        </w:rPr>
        <w:drawing>
          <wp:inline distT="0" distB="0" distL="0" distR="0" wp14:anchorId="0340DACB" wp14:editId="73ACFB19">
            <wp:extent cx="5943600" cy="2708910"/>
            <wp:effectExtent l="19050" t="19050" r="19050" b="1524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66A" w:rsidRDefault="00E8466A" w:rsidP="00E8466A"/>
    <w:p w:rsidR="00E8466A" w:rsidRDefault="0001423E" w:rsidP="0001423E">
      <w:pPr>
        <w:pStyle w:val="Heading3"/>
      </w:pPr>
      <w:r>
        <w:lastRenderedPageBreak/>
        <w:t>run.js</w:t>
      </w:r>
    </w:p>
    <w:p w:rsidR="00BA407B" w:rsidRDefault="0039679C" w:rsidP="00BA407B">
      <w:r>
        <w:t xml:space="preserve"> </w:t>
      </w:r>
      <w:r w:rsidR="0001423E">
        <w:t xml:space="preserve">We remove </w:t>
      </w:r>
      <w:proofErr w:type="spellStart"/>
      <w:r w:rsidR="0001423E">
        <w:t>dojox</w:t>
      </w:r>
      <w:proofErr w:type="spellEnd"/>
      <w:r w:rsidR="0001423E">
        <w:t xml:space="preserve"> from the packages. We </w:t>
      </w:r>
      <w:r w:rsidR="00ED7287">
        <w:t>load</w:t>
      </w:r>
      <w:r w:rsidR="0001423E">
        <w:t xml:space="preserve"> dojo, </w:t>
      </w:r>
      <w:proofErr w:type="spellStart"/>
      <w:r w:rsidR="0001423E">
        <w:t>dijit</w:t>
      </w:r>
      <w:proofErr w:type="spellEnd"/>
      <w:r w:rsidR="0001423E">
        <w:t xml:space="preserve"> and </w:t>
      </w:r>
      <w:proofErr w:type="spellStart"/>
      <w:r w:rsidR="0001423E">
        <w:t>cbtree</w:t>
      </w:r>
      <w:proofErr w:type="spellEnd"/>
      <w:r w:rsidR="0001423E">
        <w:t xml:space="preserve"> locally.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23E" w:rsidTr="0001423E">
        <w:tc>
          <w:tcPr>
            <w:tcW w:w="9576" w:type="dxa"/>
          </w:tcPr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packages: [</w:t>
            </w:r>
          </w:p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'dojo'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{ name: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location: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sz w:val="19"/>
                <w:szCs w:val="19"/>
              </w:rPr>
              <w:t>, map: {} }</w:t>
            </w:r>
          </w:p>
          <w:p w:rsidR="0001423E" w:rsidRDefault="0001423E" w:rsidP="000142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]</w:t>
            </w:r>
          </w:p>
          <w:p w:rsidR="0001423E" w:rsidRDefault="0001423E" w:rsidP="00BA407B"/>
        </w:tc>
      </w:tr>
    </w:tbl>
    <w:p w:rsidR="0001423E" w:rsidRDefault="0001423E" w:rsidP="00BA407B"/>
    <w:p w:rsidR="0001423E" w:rsidRPr="00BA407B" w:rsidRDefault="00FE2A8D" w:rsidP="00FE2A8D">
      <w:pPr>
        <w:pStyle w:val="Heading3"/>
      </w:pPr>
      <w:r>
        <w:t>main.</w:t>
      </w:r>
      <w:r w:rsidR="0088648B">
        <w:t>js</w:t>
      </w:r>
    </w:p>
    <w:p w:rsidR="00544B3F" w:rsidRDefault="0088648B" w:rsidP="00FE2A8D">
      <w:r>
        <w:t>The boilerplate loads a dialog box in main.js. We</w:t>
      </w:r>
      <w:r w:rsidR="00544B3F">
        <w:t xml:space="preserve"> will</w:t>
      </w:r>
      <w:r>
        <w:t xml:space="preserve"> modify main.js to load mainDesktop.js. </w:t>
      </w:r>
    </w:p>
    <w:p w:rsidR="0088648B" w:rsidRDefault="0088648B" w:rsidP="00FE2A8D">
      <w:r>
        <w:t>Code for main.js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648B" w:rsidTr="0088648B">
        <w:tc>
          <w:tcPr>
            <w:tcW w:w="9576" w:type="dxa"/>
          </w:tcPr>
          <w:p w:rsidR="0088648B" w:rsidRDefault="0088648B" w:rsidP="0088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(has(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'host-browser'</w:t>
            </w:r>
            <w:r>
              <w:rPr>
                <w:rFonts w:ascii="Consolas" w:hAnsi="Consolas" w:cs="Consolas"/>
                <w:sz w:val="19"/>
                <w:szCs w:val="19"/>
              </w:rPr>
              <w:t>)) {</w:t>
            </w:r>
          </w:p>
          <w:p w:rsidR="0088648B" w:rsidRDefault="0088648B" w:rsidP="00346C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65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require([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mainDesktop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 });</w:t>
            </w:r>
            <w:r w:rsidR="00346CB8">
              <w:rPr>
                <w:rFonts w:ascii="Consolas" w:hAnsi="Consolas" w:cs="Consolas"/>
                <w:sz w:val="19"/>
                <w:szCs w:val="19"/>
              </w:rPr>
              <w:tab/>
            </w:r>
            <w:r w:rsidR="00346CB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88648B" w:rsidRDefault="0088648B" w:rsidP="0088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88648B" w:rsidRDefault="0088648B" w:rsidP="0088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88648B" w:rsidRDefault="0088648B" w:rsidP="0088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console.log(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'Hello from the server!'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88648B" w:rsidRPr="0088648B" w:rsidRDefault="0088648B" w:rsidP="0088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</w:tc>
      </w:tr>
    </w:tbl>
    <w:p w:rsidR="00ED7287" w:rsidRDefault="00ED7287" w:rsidP="00ED7287">
      <w:pPr>
        <w:spacing w:after="0" w:line="240" w:lineRule="auto"/>
      </w:pPr>
    </w:p>
    <w:p w:rsidR="0088648B" w:rsidRDefault="0088648B" w:rsidP="00ED7287">
      <w:pPr>
        <w:spacing w:after="0" w:line="240" w:lineRule="auto"/>
      </w:pPr>
      <w:r>
        <w:t>Add mainDesktop.js to the app directory in the Visual Studio project</w:t>
      </w:r>
      <w:r>
        <w:rPr>
          <w:noProof/>
        </w:rPr>
        <w:drawing>
          <wp:inline distT="0" distB="0" distL="0" distR="0" wp14:anchorId="587BF2DA" wp14:editId="475306CB">
            <wp:extent cx="1784350" cy="2743200"/>
            <wp:effectExtent l="19050" t="19050" r="25400" b="1905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648B" w:rsidRDefault="0088648B" w:rsidP="00ED7287">
      <w:pPr>
        <w:spacing w:after="0" w:line="240" w:lineRule="auto"/>
      </w:pPr>
      <w:r>
        <w:t xml:space="preserve">Run the project again, you will see a blank page. Obviously, </w:t>
      </w:r>
      <w:r w:rsidR="00430F7C">
        <w:t>mainDesktop.js has no code</w:t>
      </w:r>
      <w:r w:rsidR="00444F98">
        <w:t>!</w:t>
      </w:r>
    </w:p>
    <w:p w:rsidR="00915B8B" w:rsidRDefault="00915B8B" w:rsidP="00915B8B">
      <w:pPr>
        <w:pStyle w:val="Heading3"/>
      </w:pPr>
      <w:proofErr w:type="gramStart"/>
      <w:r>
        <w:t>modules</w:t>
      </w:r>
      <w:proofErr w:type="gramEnd"/>
    </w:p>
    <w:p w:rsidR="00915B8B" w:rsidRDefault="00AC2312" w:rsidP="00915B8B">
      <w:r>
        <w:t xml:space="preserve">Add a modules folder within the app folder. Add two blank </w:t>
      </w:r>
      <w:proofErr w:type="spellStart"/>
      <w:r>
        <w:t>js</w:t>
      </w:r>
      <w:proofErr w:type="spellEnd"/>
      <w:r>
        <w:t xml:space="preserve"> files, map and </w:t>
      </w:r>
      <w:proofErr w:type="spellStart"/>
      <w:r>
        <w:t>toc</w:t>
      </w:r>
      <w:proofErr w:type="spellEnd"/>
    </w:p>
    <w:p w:rsidR="008209C8" w:rsidRDefault="008209C8" w:rsidP="008209C8">
      <w:r>
        <w:rPr>
          <w:noProof/>
        </w:rPr>
        <w:lastRenderedPageBreak/>
        <w:drawing>
          <wp:inline distT="0" distB="0" distL="0" distR="0" wp14:anchorId="054E550A" wp14:editId="292108DF">
            <wp:extent cx="2234444" cy="4486275"/>
            <wp:effectExtent l="19050" t="19050" r="13970" b="952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7626" cy="4492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21A" w:rsidRDefault="00523858" w:rsidP="0002521A">
      <w:pPr>
        <w:pStyle w:val="Heading3"/>
      </w:pPr>
      <w:r>
        <w:t>Index.</w:t>
      </w:r>
      <w:r w:rsidR="0002521A">
        <w:t>html</w:t>
      </w:r>
    </w:p>
    <w:p w:rsidR="0002521A" w:rsidRDefault="0002521A" w:rsidP="0002521A">
      <w:r>
        <w:t xml:space="preserve">So far, we almost finish with scaffolding the client side code. Index.html calls run.js. Run.js loads dojo, </w:t>
      </w:r>
      <w:proofErr w:type="spellStart"/>
      <w:r>
        <w:t>dijit</w:t>
      </w:r>
      <w:proofErr w:type="spellEnd"/>
      <w:r>
        <w:t xml:space="preserve"> and </w:t>
      </w:r>
      <w:proofErr w:type="spellStart"/>
      <w:r>
        <w:t>cbtree</w:t>
      </w:r>
      <w:proofErr w:type="spellEnd"/>
      <w:r>
        <w:t xml:space="preserve"> locally, </w:t>
      </w:r>
      <w:proofErr w:type="gramStart"/>
      <w:r>
        <w:t>then</w:t>
      </w:r>
      <w:proofErr w:type="gramEnd"/>
      <w:r>
        <w:t xml:space="preserve"> calls main.js, which in turn calls mainDesktop.js, which creates the map and the </w:t>
      </w:r>
      <w:proofErr w:type="spellStart"/>
      <w:r>
        <w:t>toc</w:t>
      </w:r>
      <w:proofErr w:type="spellEnd"/>
      <w:r>
        <w:t xml:space="preserve"> objects. There is only one thing left to do, loading the ESRI modules via the CDN. We will do that here in index.html.</w:t>
      </w:r>
    </w:p>
    <w:p w:rsidR="0002521A" w:rsidRDefault="0002521A" w:rsidP="00F46E7F">
      <w:pPr>
        <w:spacing w:after="0" w:line="240" w:lineRule="auto"/>
      </w:pPr>
      <w:r>
        <w:t>Instead of using</w:t>
      </w:r>
      <w:r w:rsidR="00544B3F">
        <w:t xml:space="preserve"> the local dojo.js to load the r</w:t>
      </w:r>
      <w:r>
        <w:t>equire module</w:t>
      </w:r>
      <w:r w:rsidR="00F46E7F">
        <w:t xml:space="preserve"> (which is used to load all other packages)</w:t>
      </w:r>
      <w:r>
        <w:t xml:space="preserve">, we will use </w:t>
      </w:r>
      <w:r w:rsidR="00CA7878">
        <w:t>the ESRI CDN to load the module</w:t>
      </w:r>
      <w:r w:rsidR="00F46E7F">
        <w:t>. We c</w:t>
      </w:r>
      <w:r w:rsidR="00CA7878">
        <w:t xml:space="preserve">hange the following line in Index.html </w:t>
      </w:r>
      <w:r w:rsidR="00F46E7F">
        <w:t xml:space="preserve">from </w:t>
      </w:r>
    </w:p>
    <w:p w:rsidR="00F46E7F" w:rsidRDefault="00F46E7F" w:rsidP="00F4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data-dojo-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tlmSiblingOfDojo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="dojo/dojo.js"&gt;&lt;/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6E7F" w:rsidRDefault="00F46E7F" w:rsidP="00F46E7F">
      <w:pPr>
        <w:spacing w:after="0" w:line="240" w:lineRule="auto"/>
      </w:pPr>
      <w:proofErr w:type="gramStart"/>
      <w:r>
        <w:t>to</w:t>
      </w:r>
      <w:proofErr w:type="gramEnd"/>
    </w:p>
    <w:p w:rsidR="00F46E7F" w:rsidRDefault="00F46E7F" w:rsidP="00F4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data-dojo-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tlmSiblingOfDojo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="_http://js.arcgis.com/3.7/"&gt;&lt;/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6E7F" w:rsidRDefault="00F46E7F" w:rsidP="0002521A"/>
    <w:p w:rsidR="00CA7878" w:rsidRDefault="00CA7878" w:rsidP="0002521A">
      <w:r>
        <w:t xml:space="preserve">We then build our </w:t>
      </w:r>
      <w:r w:rsidR="00544B3F">
        <w:t>UI</w:t>
      </w:r>
      <w:r>
        <w:t xml:space="preserve"> in Index.html. It’s simple enough, a border container that has three panes.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7878" w:rsidTr="00CA7878">
        <w:tc>
          <w:tcPr>
            <w:tcW w:w="9576" w:type="dxa"/>
          </w:tcPr>
          <w:p w:rsidR="00CA7878" w:rsidRDefault="00CA7878" w:rsidP="00CA78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mainDiv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BorderContainer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A7878" w:rsidRDefault="00CA7878" w:rsidP="00CA78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headerDiv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data-dojo-props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region:'top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'"&gt;</w:t>
            </w:r>
            <w:r>
              <w:rPr>
                <w:rFonts w:ascii="Consolas" w:hAnsi="Consolas" w:cs="Consolas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7878" w:rsidRDefault="00CA7878" w:rsidP="00CA78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tocDiv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props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region:'leading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7878" w:rsidRDefault="00CA7878" w:rsidP="00CA78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mapDiv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data-dojo-props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region:'center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7878" w:rsidRDefault="00CA7878" w:rsidP="00CA7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7878" w:rsidRDefault="00CA7878" w:rsidP="0002521A"/>
        </w:tc>
      </w:tr>
    </w:tbl>
    <w:p w:rsidR="00CA7878" w:rsidRDefault="00CA7878" w:rsidP="0002521A"/>
    <w:p w:rsidR="00CA7878" w:rsidRPr="0002521A" w:rsidRDefault="00CA7878" w:rsidP="0002521A">
      <w:r>
        <w:t xml:space="preserve">Now, we are done with scaffolding the client code. We just need to write </w:t>
      </w:r>
      <w:r w:rsidR="00A35856">
        <w:t>application specific</w:t>
      </w:r>
      <w:r>
        <w:t xml:space="preserve"> code for mainDesktop.js, map.js and toc.js</w:t>
      </w:r>
    </w:p>
    <w:p w:rsidR="00523858" w:rsidRDefault="00523858" w:rsidP="00D04B6A">
      <w:pPr>
        <w:pStyle w:val="Heading3"/>
      </w:pPr>
      <w:r>
        <w:t>mainDesktop.js</w:t>
      </w:r>
    </w:p>
    <w:p w:rsidR="00B21792" w:rsidRDefault="00B21792" w:rsidP="00B21792">
      <w:r>
        <w:t>This class does three things. First, it parses the Dojo containers defined in Index.html. Second, it consumes the Web API</w:t>
      </w:r>
      <w:r w:rsidR="003B3E29">
        <w:t xml:space="preserve"> service. Lastly, it creates a map and a</w:t>
      </w:r>
      <w:r>
        <w:t xml:space="preserve"> </w:t>
      </w:r>
      <w:proofErr w:type="spellStart"/>
      <w:r>
        <w:t>toc</w:t>
      </w:r>
      <w:proofErr w:type="spellEnd"/>
      <w:r>
        <w:t xml:space="preserve"> object using the </w:t>
      </w:r>
      <w:proofErr w:type="spellStart"/>
      <w:r>
        <w:t>WebAPI</w:t>
      </w:r>
      <w:proofErr w:type="spellEnd"/>
      <w:r>
        <w:t xml:space="preserve"> JSON response.</w:t>
      </w:r>
    </w:p>
    <w:p w:rsidR="007C398C" w:rsidRDefault="00B21792" w:rsidP="00B21792">
      <w:r>
        <w:t xml:space="preserve">Please note the Scripts directory is a sibling of the Controllers directory in our example. To access our </w:t>
      </w:r>
      <w:proofErr w:type="spellStart"/>
      <w:r>
        <w:t>WebAPI</w:t>
      </w:r>
      <w:proofErr w:type="spellEnd"/>
      <w:r>
        <w:t xml:space="preserve"> service, we can simply go up two directories from mainDesktop.js to get to the Controllers level and </w:t>
      </w:r>
      <w:r w:rsidR="003B3E29">
        <w:t>call the Web API service using the</w:t>
      </w:r>
      <w:r>
        <w:t xml:space="preserve"> relative path.</w:t>
      </w:r>
    </w:p>
    <w:p w:rsidR="00B21792" w:rsidRDefault="007C398C" w:rsidP="00B21792">
      <w:r>
        <w:rPr>
          <w:noProof/>
        </w:rPr>
        <w:drawing>
          <wp:inline distT="0" distB="0" distL="0" distR="0" wp14:anchorId="0DC46C90" wp14:editId="43857600">
            <wp:extent cx="2419350" cy="4629150"/>
            <wp:effectExtent l="19050" t="19050" r="19050" b="1905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2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21792">
        <w:t xml:space="preserve"> </w:t>
      </w:r>
    </w:p>
    <w:p w:rsidR="00B21792" w:rsidRDefault="00B21792" w:rsidP="00B21792">
      <w:r>
        <w:t>Code for mainDesktop.js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792" w:rsidTr="00B21792">
        <w:tc>
          <w:tcPr>
            <w:tcW w:w="9576" w:type="dxa"/>
          </w:tcPr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define([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'app/modules/map'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'app/modules/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toc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'dojo/parser'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'dojo/store/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JsonRest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'dojo/ready'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BorderContainer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/layout/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],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(Map, TOC, Parser,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JsonRest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READY) {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Parser.parse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'http://services.arcgisonline.com/ArcGIS/rest/services/World_Terrain_Base/MapServer'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dynamicServicesStore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JsonRest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({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target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"../../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/DB1Services/"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// Query the entire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aimt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dynamic services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dynamicServicesStore.query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().then(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Map(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mapDiv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TOC(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map);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544B3F" w:rsidRDefault="00544B3F" w:rsidP="00544B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B21792" w:rsidRPr="00544B3F" w:rsidRDefault="00544B3F" w:rsidP="00B217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});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//closing require brackets</w:t>
            </w:r>
          </w:p>
        </w:tc>
      </w:tr>
    </w:tbl>
    <w:p w:rsidR="00B21792" w:rsidRPr="00B21792" w:rsidRDefault="00B21792" w:rsidP="00B21792"/>
    <w:p w:rsidR="008209C8" w:rsidRPr="00915B8B" w:rsidRDefault="008209C8" w:rsidP="00D04B6A">
      <w:pPr>
        <w:pStyle w:val="Heading3"/>
      </w:pPr>
      <w:r>
        <w:t>map.</w:t>
      </w:r>
      <w:r w:rsidR="001502D7">
        <w:t>j</w:t>
      </w:r>
      <w:r>
        <w:t>s</w:t>
      </w:r>
    </w:p>
    <w:p w:rsidR="008B6663" w:rsidRDefault="00961919" w:rsidP="00D04B6A">
      <w:r>
        <w:t xml:space="preserve">The map class has a constructor which takes </w:t>
      </w:r>
      <w:r w:rsidR="008B6663">
        <w:t xml:space="preserve">on </w:t>
      </w:r>
      <w:r>
        <w:t xml:space="preserve">three parameters: </w:t>
      </w:r>
      <w:proofErr w:type="spellStart"/>
      <w:r>
        <w:t>mapDivName</w:t>
      </w:r>
      <w:proofErr w:type="spellEnd"/>
      <w:r>
        <w:t xml:space="preserve">, </w:t>
      </w:r>
      <w:proofErr w:type="spellStart"/>
      <w:r>
        <w:t>baseMapURL</w:t>
      </w:r>
      <w:proofErr w:type="spellEnd"/>
      <w:r>
        <w:t xml:space="preserve"> and </w:t>
      </w:r>
      <w:proofErr w:type="spellStart"/>
      <w:r>
        <w:t>dynamicServices</w:t>
      </w:r>
      <w:proofErr w:type="spellEnd"/>
      <w:r>
        <w:t xml:space="preserve">. </w:t>
      </w:r>
      <w:proofErr w:type="spellStart"/>
      <w:proofErr w:type="gramStart"/>
      <w:r w:rsidR="001502D7">
        <w:t>mapDivName</w:t>
      </w:r>
      <w:proofErr w:type="spellEnd"/>
      <w:proofErr w:type="gramEnd"/>
      <w:r w:rsidR="001502D7">
        <w:t xml:space="preserve"> is the </w:t>
      </w:r>
      <w:r w:rsidR="00544B3F">
        <w:t xml:space="preserve">map </w:t>
      </w:r>
      <w:r w:rsidR="001502D7">
        <w:t xml:space="preserve">div id in Index.html. </w:t>
      </w:r>
      <w:proofErr w:type="spellStart"/>
      <w:proofErr w:type="gramStart"/>
      <w:r w:rsidR="001502D7">
        <w:t>baseMapURL</w:t>
      </w:r>
      <w:proofErr w:type="spellEnd"/>
      <w:proofErr w:type="gramEnd"/>
      <w:r w:rsidR="001502D7">
        <w:t xml:space="preserve"> is the ESRI service </w:t>
      </w:r>
      <w:proofErr w:type="spellStart"/>
      <w:r w:rsidR="001502D7">
        <w:t>url</w:t>
      </w:r>
      <w:proofErr w:type="spellEnd"/>
      <w:r w:rsidR="001502D7">
        <w:t xml:space="preserve"> for the </w:t>
      </w:r>
      <w:proofErr w:type="spellStart"/>
      <w:r w:rsidR="001502D7">
        <w:t>basemap</w:t>
      </w:r>
      <w:proofErr w:type="spellEnd"/>
      <w:r w:rsidR="001502D7">
        <w:t xml:space="preserve">,. And </w:t>
      </w:r>
      <w:proofErr w:type="spellStart"/>
      <w:r w:rsidR="001502D7">
        <w:t>dynamicServices</w:t>
      </w:r>
      <w:proofErr w:type="spellEnd"/>
      <w:r w:rsidR="001502D7">
        <w:t xml:space="preserve"> is the JSON response from our </w:t>
      </w:r>
      <w:proofErr w:type="spellStart"/>
      <w:r w:rsidR="001502D7">
        <w:t>WebAPI</w:t>
      </w:r>
      <w:proofErr w:type="spellEnd"/>
      <w:r w:rsidR="001502D7">
        <w:t xml:space="preserve"> service</w:t>
      </w:r>
      <w:r w:rsidR="008B6663">
        <w:t>.</w:t>
      </w:r>
    </w:p>
    <w:p w:rsidR="001502D7" w:rsidRDefault="001502D7" w:rsidP="00D04B6A">
      <w:r>
        <w:t xml:space="preserve">The class has two methods. </w:t>
      </w:r>
      <w:proofErr w:type="spellStart"/>
      <w:r>
        <w:t>ProcessDynamicLayers</w:t>
      </w:r>
      <w:proofErr w:type="spellEnd"/>
      <w:r>
        <w:t xml:space="preserve"> iterates the JSON response from the </w:t>
      </w:r>
      <w:proofErr w:type="spellStart"/>
      <w:r>
        <w:t>WebAPI</w:t>
      </w:r>
      <w:proofErr w:type="spellEnd"/>
      <w:r>
        <w:t xml:space="preserve"> service and adds each ESRI service. In our case, we have only one ESRI service endpoint containing four layers: Cities, Highways, States, and Counties. </w:t>
      </w:r>
      <w:proofErr w:type="spellStart"/>
      <w:r>
        <w:t>ToggleLayer</w:t>
      </w:r>
      <w:proofErr w:type="spellEnd"/>
      <w:r>
        <w:t xml:space="preserve"> toggles the visibility of the </w:t>
      </w:r>
      <w:r w:rsidR="00590447">
        <w:t>layer;</w:t>
      </w:r>
      <w:r>
        <w:t xml:space="preserve"> this method is called whenever a use</w:t>
      </w:r>
      <w:r w:rsidR="00590447">
        <w:t>r</w:t>
      </w:r>
      <w:r>
        <w:t xml:space="preserve"> toggle</w:t>
      </w:r>
      <w:r w:rsidR="00590447">
        <w:t>s</w:t>
      </w:r>
      <w:r>
        <w:t xml:space="preserve"> the layer list in the table of contents.</w:t>
      </w:r>
      <w:r w:rsidR="00833FCB">
        <w:t xml:space="preserve"> Please note we are able to reference the ESRI packages here</w:t>
      </w:r>
      <w:r w:rsidR="003B3E29">
        <w:t xml:space="preserve"> because we loaded the r</w:t>
      </w:r>
      <w:r w:rsidR="00833FCB">
        <w:t>equire module via the ESRI CDN.</w:t>
      </w:r>
      <w:r>
        <w:t xml:space="preserve"> </w:t>
      </w:r>
    </w:p>
    <w:p w:rsidR="001502D7" w:rsidRDefault="001502D7" w:rsidP="00D04B6A">
      <w:r>
        <w:t>Code for map.js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2D7" w:rsidTr="001502D7">
        <w:tc>
          <w:tcPr>
            <w:tcW w:w="9576" w:type="dxa"/>
          </w:tcPr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define([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'dojo/_base/declare'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'dojo/_base/array'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esri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/map'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esri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/layers/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ArcGISDynamicMapServiceLayer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],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(declare, Array, Map,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ArcGISDynamicMapServiceLayer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declare(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mapDivName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_map: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constructor: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mapDivName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mapDivName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mapDivName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//Create map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._map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mapDivName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{ center: [-86.636, 40.882], zoom: 10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.processDynamicLayers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ToggleLayer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checked)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map.getLayer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(checked)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[0] == -1)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selectedService.setVisibleLayers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selectedService.setVisibleLayers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visibleLayers.length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== 1)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selectedService.setVisibleLayers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([-1]);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visibleLayers.indexOf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visibleLayers.splice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(index, 1);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selectedService.setVisibleLayers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processDynamicLayers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layers = [];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//Add base layer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ArcGISDynamicMapServiceLayer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baseMapURL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layers.push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//Add dynamic layer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Array.forEach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ArcGISDynamicMapServiceLayer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(dynamicService.URL, { id: dynamicService.id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layer.setVisibleLayers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([-1]);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layers.push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map.addLayers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(layers);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});</w:t>
            </w:r>
          </w:p>
          <w:p w:rsidR="001502D7" w:rsidRDefault="001502D7" w:rsidP="00D04B6A"/>
        </w:tc>
      </w:tr>
    </w:tbl>
    <w:p w:rsidR="001502D7" w:rsidRDefault="001502D7" w:rsidP="001502D7">
      <w:pPr>
        <w:pStyle w:val="Heading3"/>
      </w:pPr>
      <w:r>
        <w:lastRenderedPageBreak/>
        <w:t>toc.js</w:t>
      </w:r>
    </w:p>
    <w:p w:rsidR="00833FCB" w:rsidRPr="00833FCB" w:rsidRDefault="003B3E29" w:rsidP="00590447">
      <w:pPr>
        <w:spacing w:line="240" w:lineRule="auto"/>
      </w:pPr>
      <w:r>
        <w:t xml:space="preserve">In order to create the data source for </w:t>
      </w:r>
      <w:proofErr w:type="spellStart"/>
      <w:r>
        <w:t>cbtree</w:t>
      </w:r>
      <w:proofErr w:type="spellEnd"/>
      <w:r>
        <w:t xml:space="preserve">, we need to transform the JSON response to a format that is acceptable to </w:t>
      </w:r>
      <w:proofErr w:type="spellStart"/>
      <w:r>
        <w:t>cbtree</w:t>
      </w:r>
      <w:proofErr w:type="spellEnd"/>
      <w:r>
        <w:t xml:space="preserve">. For a more detailed discussion, you should consult </w:t>
      </w:r>
      <w:hyperlink r:id="rId36" w:history="1">
        <w:proofErr w:type="spellStart"/>
        <w:r w:rsidRPr="003B3E29">
          <w:rPr>
            <w:rStyle w:val="Hyperlink"/>
          </w:rPr>
          <w:t>cbtree</w:t>
        </w:r>
        <w:proofErr w:type="spellEnd"/>
        <w:r w:rsidRPr="003B3E29">
          <w:rPr>
            <w:rStyle w:val="Hyperlink"/>
          </w:rPr>
          <w:t xml:space="preserve"> documentation</w:t>
        </w:r>
      </w:hyperlink>
      <w:r>
        <w:t xml:space="preserve">. Once we transform the JSON response, we simple create a model using the data and pass the model to the tree. And </w:t>
      </w:r>
      <w:r w:rsidR="00590447">
        <w:t>Voilà! W</w:t>
      </w:r>
      <w:r>
        <w:t>e have our ta</w:t>
      </w:r>
      <w:r w:rsidR="00590447">
        <w:t>ble of contents!</w:t>
      </w:r>
      <w:r>
        <w:t xml:space="preserve"> When a user clicks on a layer item, the code will trigger the </w:t>
      </w:r>
      <w:proofErr w:type="spellStart"/>
      <w:r>
        <w:t>ToggleLayer</w:t>
      </w:r>
      <w:proofErr w:type="spellEnd"/>
      <w:r>
        <w:t xml:space="preserve"> method in the map object. </w:t>
      </w:r>
    </w:p>
    <w:p w:rsidR="00833FCB" w:rsidRDefault="008B6D37" w:rsidP="001502D7">
      <w:r>
        <w:t>Code for toc</w:t>
      </w:r>
      <w:r w:rsidR="00833FCB"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E29" w:rsidTr="003B3E29">
        <w:tc>
          <w:tcPr>
            <w:tcW w:w="9576" w:type="dxa"/>
          </w:tcPr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define([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'dojo/_base/declare'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'dojo/_base/array'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'dojo/_base/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lang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/store/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ObjectStore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/Tree'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/model/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ForestStoreModel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/extensions/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TreeStyling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domReady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!'</w:t>
            </w:r>
            <w:r>
              <w:rPr>
                <w:rFonts w:ascii="Consolas" w:hAnsi="Consolas" w:cs="Consolas"/>
                <w:sz w:val="19"/>
                <w:szCs w:val="19"/>
              </w:rPr>
              <w:t>],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(declare, Array, Lang,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ObjectStore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Tree,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ForestStoreModel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declare(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constructor: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//Set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tocdata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for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cbtree</w:t>
            </w:r>
            <w:proofErr w:type="spellEnd"/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[];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parentEntry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{ id: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tableHeader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Name: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"TOC"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tocData.push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parentEntry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Array.forEach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Lang.clone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serviceEntry.type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"service"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serviceEntry.parent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tableHeader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serviceEntry.Layers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tocData.push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serviceEntry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Array.forEach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dynamicService.Layers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Lang.clone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dynamicLayer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layerEntry.type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"layer"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layerEntry.parent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serviceEntry.id;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tocData.push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layerEntry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//Set up Store, Model, Tree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store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ObjectStore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({ data: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model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ForestStoreModel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({ store: store,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labelAttr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'Name'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query: { id: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tableHeader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Tree({ model: model,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showRoot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id: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serviceTree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tree.placeAt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tocDiv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tree.on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checkBoxClick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Lang.hitch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.LayerClicked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tree.startup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},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LayerClicked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(item,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event)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"layer"</w:t>
            </w:r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mapObj.ToggleLayer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item.LayerPosition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item.checked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//Declare closing brackets</w:t>
            </w:r>
          </w:p>
          <w:p w:rsidR="003B3E29" w:rsidRDefault="003B3E29" w:rsidP="003B3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});             </w:t>
            </w:r>
          </w:p>
          <w:p w:rsidR="003B3E29" w:rsidRDefault="003B3E29" w:rsidP="001502D7"/>
        </w:tc>
      </w:tr>
    </w:tbl>
    <w:p w:rsidR="003B3E29" w:rsidRDefault="003B3E29" w:rsidP="001502D7"/>
    <w:p w:rsidR="00AA5213" w:rsidRDefault="003B3E29" w:rsidP="003B3E29">
      <w:pPr>
        <w:pStyle w:val="Heading3"/>
      </w:pPr>
      <w:r>
        <w:t>Dialog.js</w:t>
      </w:r>
      <w:r>
        <w:tab/>
      </w:r>
    </w:p>
    <w:p w:rsidR="003B3E29" w:rsidRDefault="003B3E29" w:rsidP="001502D7">
      <w:r>
        <w:t xml:space="preserve">The boilerplate comes with </w:t>
      </w:r>
      <w:proofErr w:type="gramStart"/>
      <w:r>
        <w:t>Dialog.js,</w:t>
      </w:r>
      <w:proofErr w:type="gramEnd"/>
      <w:r>
        <w:t xml:space="preserve"> you can simply delete it from the boilerplate. We do not need it for our example.</w:t>
      </w:r>
    </w:p>
    <w:p w:rsidR="00AA5213" w:rsidRDefault="00AA5213" w:rsidP="00AA5213">
      <w:pPr>
        <w:pStyle w:val="Heading3"/>
      </w:pPr>
      <w:r>
        <w:t>CSS</w:t>
      </w:r>
    </w:p>
    <w:p w:rsidR="003B3E29" w:rsidRDefault="003B3E29" w:rsidP="003B3E29">
      <w:pPr>
        <w:spacing w:after="0" w:line="240" w:lineRule="auto"/>
      </w:pPr>
      <w:r>
        <w:t xml:space="preserve">In Index.html, </w:t>
      </w:r>
      <w:r w:rsidR="00544B3F">
        <w:t>we</w:t>
      </w:r>
      <w:r>
        <w:t xml:space="preserve"> should add the </w:t>
      </w:r>
      <w:r w:rsidR="00773F9B">
        <w:t xml:space="preserve">ESRI </w:t>
      </w:r>
      <w:r>
        <w:t>CDN CSS file</w:t>
      </w:r>
    </w:p>
    <w:p w:rsidR="003B3E29" w:rsidRDefault="003B3E29" w:rsidP="003B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="http://js.arcgis.com/3.7/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/esri.css"&gt;</w:t>
      </w:r>
    </w:p>
    <w:p w:rsidR="003B3E29" w:rsidRDefault="003B3E29" w:rsidP="003B3E29">
      <w:pPr>
        <w:spacing w:after="0" w:line="240" w:lineRule="auto"/>
      </w:pPr>
    </w:p>
    <w:p w:rsidR="003B3E29" w:rsidRDefault="003B3E29" w:rsidP="003B3E29">
      <w:pPr>
        <w:spacing w:after="0" w:line="240" w:lineRule="auto"/>
      </w:pPr>
      <w:r>
        <w:t xml:space="preserve">In app.css under the resources directory, </w:t>
      </w:r>
      <w:r w:rsidR="00773F9B">
        <w:t xml:space="preserve">add the styles for </w:t>
      </w:r>
      <w:r w:rsidR="00544B3F">
        <w:t>the Index</w:t>
      </w:r>
      <w:r w:rsidR="00773F9B">
        <w:t xml:space="preserve"> page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3F9B" w:rsidTr="00773F9B">
        <w:tc>
          <w:tcPr>
            <w:tcW w:w="9576" w:type="dxa"/>
          </w:tcPr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/**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 If you are developing a project that makes use of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widgets, you will probably want to include the two files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below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; otherwise, you can remove them. When building for release, Dojo will automatically combine all of your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 @imported CSS files into a single file.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 It is highly, highly recommended that you develop your CSS using Stylus: http://learnboost.github.com/stylus/.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*/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@import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'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/../dojo/resources/dojo.css';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@import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'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dijit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/themes/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claro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/claro.css';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@import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"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/themes/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claro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/claro.css";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overflow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hidden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font-family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"Kimberley",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sans-serif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mainDiv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gutters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headerDiv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-border-radius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padding-top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padding-right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#929761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#421b14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#79663b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55px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#000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18pt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font-weight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mapDiv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#79663b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80%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tocDiv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1px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#79663b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20%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73F9B" w:rsidRPr="00773F9B" w:rsidRDefault="00773F9B" w:rsidP="00773F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73F9B" w:rsidRPr="003B3E29" w:rsidRDefault="00773F9B" w:rsidP="003B3E29">
      <w:pPr>
        <w:spacing w:after="0" w:line="240" w:lineRule="auto"/>
      </w:pPr>
    </w:p>
    <w:p w:rsidR="00531B01" w:rsidRDefault="00531B01" w:rsidP="00B50E9C">
      <w:pPr>
        <w:pStyle w:val="Heading2"/>
      </w:pPr>
      <w:r>
        <w:t>Limitations and Issues</w:t>
      </w:r>
    </w:p>
    <w:p w:rsidR="00FA381E" w:rsidRDefault="00FA381E" w:rsidP="000B411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This example is tested in Internet Explorer 9. It will not run in </w:t>
      </w:r>
      <w:r w:rsidR="00544B3F">
        <w:t xml:space="preserve">Mozilla </w:t>
      </w:r>
      <w:r>
        <w:t>Firefox.</w:t>
      </w:r>
    </w:p>
    <w:p w:rsidR="00FA381E" w:rsidRDefault="00FA381E" w:rsidP="000B4110">
      <w:pPr>
        <w:pStyle w:val="ListParagraph"/>
        <w:numPr>
          <w:ilvl w:val="0"/>
          <w:numId w:val="19"/>
        </w:numPr>
        <w:spacing w:after="0" w:line="240" w:lineRule="auto"/>
      </w:pPr>
      <w:r>
        <w:t>It seems that there is a timing glitch. Often, the page does not load correctly and will have the following error message</w:t>
      </w:r>
      <w:r w:rsidR="000B4110">
        <w:t xml:space="preserve"> generated from the ArcGIS API.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FA381E" w:rsidTr="00FA381E">
        <w:tc>
          <w:tcPr>
            <w:tcW w:w="8748" w:type="dxa"/>
          </w:tcPr>
          <w:p w:rsidR="00FA381E" w:rsidRPr="00FA381E" w:rsidRDefault="00FA381E" w:rsidP="000B411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FA381E">
              <w:rPr>
                <w:rFonts w:ascii="Consolas" w:hAnsi="Consolas" w:cs="Consolas"/>
                <w:color w:val="FF0000"/>
                <w:sz w:val="20"/>
                <w:szCs w:val="20"/>
              </w:rPr>
              <w:t>SCRIPT5007: Unable to get value of the property '</w:t>
            </w:r>
            <w:proofErr w:type="spellStart"/>
            <w:r w:rsidRPr="00FA381E">
              <w:rPr>
                <w:rFonts w:ascii="Consolas" w:hAnsi="Consolas" w:cs="Consolas"/>
                <w:color w:val="FF0000"/>
                <w:sz w:val="20"/>
                <w:szCs w:val="20"/>
              </w:rPr>
              <w:t>toLowerCase</w:t>
            </w:r>
            <w:proofErr w:type="spellEnd"/>
            <w:r w:rsidRPr="00FA381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': object is null or undefined </w:t>
            </w:r>
            <w:r w:rsidRPr="00FA381E">
              <w:rPr>
                <w:rFonts w:ascii="Consolas" w:hAnsi="Consolas" w:cs="Consolas"/>
                <w:color w:val="FF0000"/>
                <w:sz w:val="20"/>
                <w:szCs w:val="20"/>
              </w:rPr>
              <w:br/>
            </w:r>
            <w:hyperlink r:id="rId37" w:history="1">
              <w:r w:rsidRPr="00FA381E">
                <w:rPr>
                  <w:rFonts w:ascii="Consolas" w:hAnsi="Consolas" w:cs="Consolas"/>
                  <w:color w:val="000080"/>
                  <w:sz w:val="20"/>
                  <w:szCs w:val="20"/>
                  <w:u w:val="single"/>
                </w:rPr>
                <w:t>3.7, line 32 character 82</w:t>
              </w:r>
            </w:hyperlink>
          </w:p>
        </w:tc>
      </w:tr>
    </w:tbl>
    <w:p w:rsidR="00FA381E" w:rsidRDefault="00FA381E" w:rsidP="000B4110">
      <w:pPr>
        <w:spacing w:after="0" w:line="240" w:lineRule="auto"/>
        <w:ind w:left="720"/>
      </w:pPr>
      <w:r>
        <w:t xml:space="preserve">This problem does not occur in ArcGIS API for </w:t>
      </w:r>
      <w:proofErr w:type="spellStart"/>
      <w:r>
        <w:t>Javascript</w:t>
      </w:r>
      <w:proofErr w:type="spellEnd"/>
      <w:r>
        <w:t xml:space="preserve"> 3.6. The following is a more stable platform to run this example. </w:t>
      </w:r>
      <w:r w:rsidR="00F55AD7">
        <w:t>To downgrade the example to using 3.6</w:t>
      </w:r>
      <w:r>
        <w:t xml:space="preserve">, you need to change the ESRI CDN to 3.6 </w:t>
      </w:r>
      <w:r w:rsidR="000B4110">
        <w:t xml:space="preserve">in Index.html </w:t>
      </w:r>
      <w:r>
        <w:t xml:space="preserve">and copy 1.8.3 dojo, </w:t>
      </w:r>
      <w:proofErr w:type="spellStart"/>
      <w:r>
        <w:t>diji</w:t>
      </w:r>
      <w:r w:rsidR="000B4110">
        <w:t>t</w:t>
      </w:r>
      <w:proofErr w:type="spellEnd"/>
      <w:r w:rsidR="000B4110">
        <w:t xml:space="preserve">, and </w:t>
      </w:r>
      <w:proofErr w:type="spellStart"/>
      <w:r w:rsidR="000B4110">
        <w:t>util</w:t>
      </w:r>
      <w:proofErr w:type="spellEnd"/>
      <w:r w:rsidR="000B4110">
        <w:t xml:space="preserve"> directories to the </w:t>
      </w:r>
      <w:proofErr w:type="spellStart"/>
      <w:r w:rsidR="000B4110">
        <w:t>s</w:t>
      </w:r>
      <w:r>
        <w:t>rc</w:t>
      </w:r>
      <w:proofErr w:type="spellEnd"/>
      <w:r>
        <w:t xml:space="preserve"> directory in the project as well as copying </w:t>
      </w:r>
      <w:proofErr w:type="spellStart"/>
      <w:r>
        <w:t>cbtree</w:t>
      </w:r>
      <w:proofErr w:type="spellEnd"/>
      <w:r>
        <w:t xml:space="preserve"> 0.9.3 </w:t>
      </w:r>
      <w:r w:rsidR="000B4110">
        <w:t xml:space="preserve">to the </w:t>
      </w:r>
      <w:proofErr w:type="spellStart"/>
      <w:r w:rsidR="000B4110">
        <w:t>src</w:t>
      </w:r>
      <w:proofErr w:type="spellEnd"/>
      <w:r w:rsidR="000B4110">
        <w:t xml:space="preserve"> directory.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788"/>
      </w:tblGrid>
      <w:tr w:rsidR="000B4110" w:rsidTr="000B4110">
        <w:tc>
          <w:tcPr>
            <w:tcW w:w="3960" w:type="dxa"/>
          </w:tcPr>
          <w:p w:rsidR="000B4110" w:rsidRDefault="00FA381E" w:rsidP="000B4110">
            <w:r>
              <w:tab/>
            </w:r>
            <w:r w:rsidR="000B4110">
              <w:t xml:space="preserve">ArcGIS API for </w:t>
            </w:r>
            <w:proofErr w:type="spellStart"/>
            <w:r w:rsidR="000B4110">
              <w:t>Javascript</w:t>
            </w:r>
            <w:proofErr w:type="spellEnd"/>
          </w:p>
        </w:tc>
        <w:tc>
          <w:tcPr>
            <w:tcW w:w="4788" w:type="dxa"/>
          </w:tcPr>
          <w:p w:rsidR="000B4110" w:rsidRDefault="000B4110" w:rsidP="000B4110">
            <w:r>
              <w:t>3.6</w:t>
            </w:r>
          </w:p>
        </w:tc>
      </w:tr>
      <w:tr w:rsidR="000B4110" w:rsidTr="000B4110">
        <w:tc>
          <w:tcPr>
            <w:tcW w:w="3960" w:type="dxa"/>
          </w:tcPr>
          <w:p w:rsidR="000B4110" w:rsidRDefault="000B4110" w:rsidP="000B4110">
            <w:r>
              <w:t>Dojo</w:t>
            </w:r>
          </w:p>
        </w:tc>
        <w:tc>
          <w:tcPr>
            <w:tcW w:w="4788" w:type="dxa"/>
          </w:tcPr>
          <w:p w:rsidR="000B4110" w:rsidRDefault="000B4110" w:rsidP="000B4110">
            <w:r>
              <w:t>1.8.3</w:t>
            </w:r>
          </w:p>
        </w:tc>
      </w:tr>
      <w:tr w:rsidR="000B4110" w:rsidTr="000B4110">
        <w:tc>
          <w:tcPr>
            <w:tcW w:w="3960" w:type="dxa"/>
          </w:tcPr>
          <w:p w:rsidR="000B4110" w:rsidRDefault="000B4110" w:rsidP="000B4110">
            <w:proofErr w:type="spellStart"/>
            <w:r>
              <w:t>cbTree</w:t>
            </w:r>
            <w:proofErr w:type="spellEnd"/>
          </w:p>
        </w:tc>
        <w:tc>
          <w:tcPr>
            <w:tcW w:w="4788" w:type="dxa"/>
          </w:tcPr>
          <w:p w:rsidR="000B4110" w:rsidRDefault="000B4110" w:rsidP="000B4110">
            <w:r>
              <w:t>0.9.3</w:t>
            </w:r>
          </w:p>
        </w:tc>
      </w:tr>
    </w:tbl>
    <w:p w:rsidR="00F55AD7" w:rsidRDefault="00F55AD7" w:rsidP="00F55AD7">
      <w:pPr>
        <w:ind w:left="720"/>
      </w:pPr>
      <w:r>
        <w:t>Lastly, when you do run into this problem in 3.7, you could open the URL in a new browser page. It often works.</w:t>
      </w:r>
    </w:p>
    <w:p w:rsidR="00F55AD7" w:rsidRDefault="00F55AD7" w:rsidP="00F55AD7">
      <w:pPr>
        <w:pStyle w:val="ListParagraph"/>
        <w:numPr>
          <w:ilvl w:val="0"/>
          <w:numId w:val="19"/>
        </w:numPr>
      </w:pPr>
      <w:r>
        <w:t xml:space="preserve">For the table of contents, toggling the service (Sample Data of the US) or the header (TOC) has no effect on the map. You need to </w:t>
      </w:r>
      <w:bookmarkStart w:id="0" w:name="_GoBack"/>
      <w:bookmarkEnd w:id="0"/>
      <w:r>
        <w:t xml:space="preserve">toggle the layer checkboxes </w:t>
      </w:r>
      <w:r w:rsidR="002F6DBA">
        <w:t xml:space="preserve">themselves </w:t>
      </w:r>
      <w:r>
        <w:t xml:space="preserve">(i.e. Cities). </w:t>
      </w:r>
    </w:p>
    <w:p w:rsidR="00F55AD7" w:rsidRDefault="00F55AD7" w:rsidP="00F55AD7">
      <w:pPr>
        <w:pStyle w:val="ListParagraph"/>
      </w:pPr>
      <w:r>
        <w:rPr>
          <w:noProof/>
        </w:rPr>
        <w:drawing>
          <wp:inline distT="0" distB="0" distL="0" distR="0" wp14:anchorId="7BD74805" wp14:editId="5C79E80C">
            <wp:extent cx="2143125" cy="1524000"/>
            <wp:effectExtent l="19050" t="19050" r="28575" b="1905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E9C" w:rsidRDefault="00B50E9C" w:rsidP="00B50E9C">
      <w:pPr>
        <w:pStyle w:val="Heading2"/>
      </w:pPr>
      <w:r>
        <w:t>Building the client code</w:t>
      </w:r>
    </w:p>
    <w:p w:rsidR="002F6DBA" w:rsidRDefault="00544B3F" w:rsidP="002F6DBA">
      <w:r>
        <w:t>The boilerplate is ready to</w:t>
      </w:r>
      <w:r w:rsidR="00777E33">
        <w:t xml:space="preserve"> build. We just need to do a few tweaks before we can build the entire </w:t>
      </w:r>
      <w:r w:rsidR="00535666">
        <w:t>project to be production ready.</w:t>
      </w:r>
      <w:r w:rsidR="008A00DF">
        <w:t xml:space="preserve"> Java </w:t>
      </w:r>
      <w:r>
        <w:t xml:space="preserve">should be </w:t>
      </w:r>
      <w:r w:rsidR="008A00DF">
        <w:t xml:space="preserve">installed on </w:t>
      </w:r>
      <w:r>
        <w:t xml:space="preserve">the </w:t>
      </w:r>
      <w:proofErr w:type="spellStart"/>
      <w:r>
        <w:t>dev</w:t>
      </w:r>
      <w:proofErr w:type="spellEnd"/>
      <w:r w:rsidR="008A00DF">
        <w:t xml:space="preserve"> workstation before </w:t>
      </w:r>
      <w:r>
        <w:t>we</w:t>
      </w:r>
      <w:r w:rsidR="008A00DF">
        <w:t xml:space="preserve"> can run </w:t>
      </w:r>
      <w:r>
        <w:t>the</w:t>
      </w:r>
      <w:r w:rsidR="008A00DF">
        <w:t xml:space="preserve"> build script. </w:t>
      </w:r>
    </w:p>
    <w:p w:rsidR="00535666" w:rsidRDefault="008A00DF" w:rsidP="008A00DF">
      <w:pPr>
        <w:pStyle w:val="ListParagraph"/>
        <w:numPr>
          <w:ilvl w:val="0"/>
          <w:numId w:val="21"/>
        </w:numPr>
      </w:pPr>
      <w:r>
        <w:t>create a release directory in Windows Explorer</w:t>
      </w:r>
    </w:p>
    <w:p w:rsidR="008A00DF" w:rsidRDefault="008A00DF" w:rsidP="008A00DF">
      <w:pPr>
        <w:pStyle w:val="ListParagraph"/>
      </w:pPr>
      <w:r>
        <w:rPr>
          <w:noProof/>
        </w:rPr>
        <w:drawing>
          <wp:inline distT="0" distB="0" distL="0" distR="0" wp14:anchorId="3B9640FA" wp14:editId="38A1656C">
            <wp:extent cx="4695825" cy="1233156"/>
            <wp:effectExtent l="19050" t="19050" r="9525" b="2476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3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00DF" w:rsidRDefault="00544B3F" w:rsidP="00544B3F">
      <w:pPr>
        <w:pStyle w:val="ListParagraph"/>
        <w:numPr>
          <w:ilvl w:val="0"/>
          <w:numId w:val="21"/>
        </w:numPr>
      </w:pPr>
      <w:r>
        <w:t>Create</w:t>
      </w:r>
      <w:r w:rsidR="008A00DF">
        <w:t xml:space="preserve"> an empty build</w:t>
      </w:r>
      <w:r w:rsidR="009A7754">
        <w:t>Demo</w:t>
      </w:r>
      <w:r w:rsidR="008A00DF">
        <w:t>.bat to the profiles directory in VS2010.</w:t>
      </w:r>
    </w:p>
    <w:p w:rsidR="008A00DF" w:rsidRDefault="009A7754" w:rsidP="008A00DF">
      <w:pPr>
        <w:pStyle w:val="ListParagraph"/>
      </w:pPr>
      <w:r>
        <w:rPr>
          <w:noProof/>
        </w:rPr>
        <w:lastRenderedPageBreak/>
        <w:drawing>
          <wp:inline distT="0" distB="0" distL="0" distR="0" wp14:anchorId="75C4ECE1" wp14:editId="57C53AF4">
            <wp:extent cx="1666875" cy="2660826"/>
            <wp:effectExtent l="19050" t="19050" r="9525" b="2540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0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7754" w:rsidRDefault="009A7754" w:rsidP="008A00DF">
      <w:pPr>
        <w:pStyle w:val="ListParagraph"/>
      </w:pPr>
    </w:p>
    <w:p w:rsidR="009A7754" w:rsidRDefault="009A7754" w:rsidP="008A00DF">
      <w:pPr>
        <w:pStyle w:val="ListParagraph"/>
      </w:pPr>
      <w:r>
        <w:t xml:space="preserve">First, we set up the base directory for the build; it’s the location of the </w:t>
      </w:r>
      <w:r w:rsidRPr="00042256">
        <w:rPr>
          <w:i/>
        </w:rPr>
        <w:t>Scripts</w:t>
      </w:r>
      <w:r>
        <w:t xml:space="preserve"> directory. Then we clear the </w:t>
      </w:r>
      <w:r w:rsidRPr="00042256">
        <w:rPr>
          <w:i/>
        </w:rPr>
        <w:t>release</w:t>
      </w:r>
      <w:r>
        <w:t xml:space="preserve"> directory. Now we are ready to build. After the build, we copy the index.html from </w:t>
      </w:r>
      <w:proofErr w:type="spellStart"/>
      <w:r w:rsidRPr="00042256">
        <w:rPr>
          <w:i/>
        </w:rPr>
        <w:t>src</w:t>
      </w:r>
      <w:proofErr w:type="spellEnd"/>
      <w:r>
        <w:t xml:space="preserve"> to </w:t>
      </w:r>
      <w:r w:rsidRPr="00042256">
        <w:rPr>
          <w:i/>
        </w:rPr>
        <w:t>release</w:t>
      </w:r>
      <w:r>
        <w:t xml:space="preserve"> and chang</w:t>
      </w:r>
      <w:r w:rsidR="003D41E6">
        <w:t>e the home directory back</w:t>
      </w:r>
      <w:r>
        <w:t xml:space="preserve"> to </w:t>
      </w:r>
      <w:r w:rsidRPr="00042256">
        <w:rPr>
          <w:i/>
        </w:rPr>
        <w:t>profiles</w:t>
      </w:r>
      <w:r>
        <w:t>. Plea</w:t>
      </w:r>
      <w:r w:rsidR="00042256">
        <w:t xml:space="preserve">se note that </w:t>
      </w:r>
      <w:r>
        <w:t xml:space="preserve">we need to be in </w:t>
      </w:r>
      <w:proofErr w:type="spellStart"/>
      <w:r w:rsidRPr="00042256">
        <w:rPr>
          <w:i/>
        </w:rPr>
        <w:t>buildscripts</w:t>
      </w:r>
      <w:proofErr w:type="spellEnd"/>
      <w:r w:rsidR="00042256" w:rsidRPr="00042256">
        <w:t xml:space="preserve"> </w:t>
      </w:r>
      <w:r w:rsidR="00042256">
        <w:t>when we build</w:t>
      </w:r>
      <w:r>
        <w:t>.</w:t>
      </w:r>
      <w:r w:rsidR="007D5531">
        <w:t xml:space="preserve"> The batch file takes care of that for us.</w:t>
      </w:r>
    </w:p>
    <w:p w:rsidR="009A7754" w:rsidRDefault="009A7754" w:rsidP="008A00DF">
      <w:pPr>
        <w:pStyle w:val="ListParagraph"/>
      </w:pPr>
    </w:p>
    <w:p w:rsidR="008A00DF" w:rsidRDefault="008A00DF" w:rsidP="008A00DF">
      <w:pPr>
        <w:pStyle w:val="ListParagraph"/>
      </w:pPr>
      <w:r>
        <w:t>Code for build</w:t>
      </w:r>
      <w:r w:rsidR="009A7754">
        <w:t>Demo</w:t>
      </w:r>
      <w:r>
        <w:t>.bat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A7754" w:rsidTr="009A7754">
        <w:tc>
          <w:tcPr>
            <w:tcW w:w="9576" w:type="dxa"/>
          </w:tcPr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SET BASE_DIR=C:\Demo\WebApiArcgisApiDemo\WebApiArcgisApiDemo\Scripts</w:t>
            </w:r>
          </w:p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cd "%BASE_DIR%\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util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buildscripts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/s /q "%BASE_DIR%\release"</w:t>
            </w:r>
          </w:p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java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-Xms256m -Xmx256m  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../shrinksafe/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js.jar;..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/closureCompiler/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compiler.jar;..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/shrinksafe/shrinksafe.jar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org.mozilla.javascript.tools.shell.Main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/../dojo/dojo.js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/../dojo load=build --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require 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/../app/run.js --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profile ..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/../../profiles/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app.profile.js  --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releaseDir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../release</w:t>
            </w:r>
          </w:p>
          <w:p w:rsid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copy "%BASE_DIR%\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\index.html" "%BASE_DIR%\release"</w:t>
            </w:r>
          </w:p>
          <w:p w:rsidR="009A7754" w:rsidRPr="009A7754" w:rsidRDefault="009A7754" w:rsidP="009A7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cd "%BASE_DIR%\profiles"</w:t>
            </w:r>
          </w:p>
        </w:tc>
      </w:tr>
    </w:tbl>
    <w:p w:rsidR="004A0AD4" w:rsidRDefault="004A0AD4" w:rsidP="00C767F4">
      <w:pPr>
        <w:pStyle w:val="ListParagraph"/>
        <w:numPr>
          <w:ilvl w:val="0"/>
          <w:numId w:val="21"/>
        </w:numPr>
      </w:pPr>
      <w:r>
        <w:t>Modify app.profile.js to</w:t>
      </w:r>
      <w:r w:rsidR="00F27448">
        <w:t xml:space="preserve"> remove app/dialogue and to</w:t>
      </w:r>
      <w:r>
        <w:t xml:space="preserve"> </w:t>
      </w:r>
      <w:r w:rsidR="00F27448">
        <w:t>include</w:t>
      </w:r>
      <w:r>
        <w:t xml:space="preserve"> the new modules (</w:t>
      </w:r>
      <w:r w:rsidR="00F27448">
        <w:t>map</w:t>
      </w:r>
      <w:r>
        <w:t xml:space="preserve"> and</w:t>
      </w:r>
      <w:r w:rsidR="00F27448">
        <w:t xml:space="preserve"> </w:t>
      </w:r>
      <w:proofErr w:type="spellStart"/>
      <w:r w:rsidR="00F27448">
        <w:t>toc</w:t>
      </w:r>
      <w:proofErr w:type="spellEnd"/>
      <w:r>
        <w:t xml:space="preserve">) </w:t>
      </w:r>
      <w:r w:rsidR="00F27448">
        <w:t>and</w:t>
      </w:r>
      <w:r>
        <w:t xml:space="preserve"> </w:t>
      </w:r>
      <w:proofErr w:type="spellStart"/>
      <w:r>
        <w:t>mainDesktop</w:t>
      </w:r>
      <w:proofErr w:type="spellEnd"/>
      <w:r w:rsidR="00F27448">
        <w:t xml:space="preserve"> in the build.</w:t>
      </w:r>
    </w:p>
    <w:p w:rsidR="004A0AD4" w:rsidRDefault="004A0AD4" w:rsidP="004A0AD4">
      <w:pPr>
        <w:pStyle w:val="ListParagraph"/>
      </w:pPr>
      <w:r>
        <w:t>Partial code for app.profile.js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A0AD4" w:rsidTr="004A0AD4">
        <w:tc>
          <w:tcPr>
            <w:tcW w:w="8856" w:type="dxa"/>
          </w:tcPr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layers: {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'dojo/dojo'</w:t>
            </w:r>
            <w:r>
              <w:rPr>
                <w:rFonts w:ascii="Consolas" w:hAnsi="Consolas" w:cs="Consolas"/>
                <w:sz w:val="19"/>
                <w:szCs w:val="19"/>
              </w:rPr>
              <w:t>: {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include: [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'dojo/i18n'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'dojo/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domReady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'app/main'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mainDesktop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'app/run'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],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boot: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customBase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},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'app/modules/map'</w:t>
            </w:r>
            <w:r>
              <w:rPr>
                <w:rFonts w:ascii="Consolas" w:hAnsi="Consolas" w:cs="Consolas"/>
                <w:sz w:val="19"/>
                <w:szCs w:val="19"/>
              </w:rPr>
              <w:t>: {},</w:t>
            </w:r>
          </w:p>
          <w:p w:rsid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'app/modules/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toc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: {}</w:t>
            </w:r>
          </w:p>
          <w:p w:rsidR="004A0AD4" w:rsidRPr="004A0AD4" w:rsidRDefault="004A0AD4" w:rsidP="004A0A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},</w:t>
            </w:r>
          </w:p>
        </w:tc>
      </w:tr>
    </w:tbl>
    <w:p w:rsidR="004A0AD4" w:rsidRDefault="004A0AD4" w:rsidP="004A0AD4">
      <w:pPr>
        <w:pStyle w:val="ListParagraph"/>
      </w:pPr>
    </w:p>
    <w:p w:rsidR="008A00DF" w:rsidRDefault="00C767F4" w:rsidP="00C767F4">
      <w:pPr>
        <w:pStyle w:val="ListParagraph"/>
        <w:numPr>
          <w:ilvl w:val="0"/>
          <w:numId w:val="21"/>
        </w:numPr>
      </w:pPr>
      <w:r>
        <w:lastRenderedPageBreak/>
        <w:t xml:space="preserve">To build the Dojo code, open a </w:t>
      </w:r>
      <w:proofErr w:type="spellStart"/>
      <w:r>
        <w:t>cmd</w:t>
      </w:r>
      <w:proofErr w:type="spellEnd"/>
      <w:r>
        <w:t xml:space="preserve">; change directory to </w:t>
      </w:r>
      <w:r w:rsidRPr="00042256">
        <w:rPr>
          <w:i/>
        </w:rPr>
        <w:t>profiles</w:t>
      </w:r>
      <w:r>
        <w:t>;  run buildDemo.bat</w:t>
      </w:r>
    </w:p>
    <w:p w:rsidR="00C767F4" w:rsidRDefault="00C767F4" w:rsidP="00C767F4">
      <w:pPr>
        <w:pStyle w:val="ListParagraph"/>
      </w:pPr>
      <w:r>
        <w:rPr>
          <w:noProof/>
        </w:rPr>
        <w:drawing>
          <wp:inline distT="0" distB="0" distL="0" distR="0" wp14:anchorId="21FE38DE" wp14:editId="75E868E6">
            <wp:extent cx="5943600" cy="22669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F4" w:rsidRPr="002F6DBA" w:rsidRDefault="00C767F4" w:rsidP="00C767F4">
      <w:pPr>
        <w:pStyle w:val="ListParagraph"/>
      </w:pPr>
    </w:p>
    <w:sectPr w:rsidR="00C767F4" w:rsidRPr="002F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13F" w:rsidRDefault="00E8313F" w:rsidP="00327526">
      <w:pPr>
        <w:spacing w:after="0" w:line="240" w:lineRule="auto"/>
      </w:pPr>
      <w:r>
        <w:separator/>
      </w:r>
    </w:p>
  </w:endnote>
  <w:endnote w:type="continuationSeparator" w:id="0">
    <w:p w:rsidR="00E8313F" w:rsidRDefault="00E8313F" w:rsidP="0032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13F" w:rsidRDefault="00E8313F" w:rsidP="00327526">
      <w:pPr>
        <w:spacing w:after="0" w:line="240" w:lineRule="auto"/>
      </w:pPr>
      <w:r>
        <w:separator/>
      </w:r>
    </w:p>
  </w:footnote>
  <w:footnote w:type="continuationSeparator" w:id="0">
    <w:p w:rsidR="00E8313F" w:rsidRDefault="00E8313F" w:rsidP="00327526">
      <w:pPr>
        <w:spacing w:after="0" w:line="240" w:lineRule="auto"/>
      </w:pPr>
      <w:r>
        <w:continuationSeparator/>
      </w:r>
    </w:p>
  </w:footnote>
  <w:footnote w:id="1">
    <w:p w:rsidR="00544B3F" w:rsidRDefault="00544B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7526">
        <w:t>https://dojotoolkit.org/documentation/tutorials/1.7/cdn/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4A8"/>
    <w:multiLevelType w:val="hybridMultilevel"/>
    <w:tmpl w:val="36A4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CF7"/>
    <w:multiLevelType w:val="hybridMultilevel"/>
    <w:tmpl w:val="908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646C"/>
    <w:multiLevelType w:val="hybridMultilevel"/>
    <w:tmpl w:val="871E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04CA0"/>
    <w:multiLevelType w:val="hybridMultilevel"/>
    <w:tmpl w:val="EA32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C0EF8"/>
    <w:multiLevelType w:val="hybridMultilevel"/>
    <w:tmpl w:val="E57C6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E4E3A"/>
    <w:multiLevelType w:val="hybridMultilevel"/>
    <w:tmpl w:val="B648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21729"/>
    <w:multiLevelType w:val="hybridMultilevel"/>
    <w:tmpl w:val="DBF8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33AF"/>
    <w:multiLevelType w:val="hybridMultilevel"/>
    <w:tmpl w:val="BBF4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F7333"/>
    <w:multiLevelType w:val="hybridMultilevel"/>
    <w:tmpl w:val="5244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C4D13"/>
    <w:multiLevelType w:val="hybridMultilevel"/>
    <w:tmpl w:val="6AA8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E5FE8"/>
    <w:multiLevelType w:val="hybridMultilevel"/>
    <w:tmpl w:val="4732D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403EB"/>
    <w:multiLevelType w:val="hybridMultilevel"/>
    <w:tmpl w:val="A912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8464A"/>
    <w:multiLevelType w:val="hybridMultilevel"/>
    <w:tmpl w:val="86B4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67A06"/>
    <w:multiLevelType w:val="hybridMultilevel"/>
    <w:tmpl w:val="3BC0C28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>
    <w:nsid w:val="641B38C6"/>
    <w:multiLevelType w:val="hybridMultilevel"/>
    <w:tmpl w:val="82D4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E5AC1"/>
    <w:multiLevelType w:val="hybridMultilevel"/>
    <w:tmpl w:val="F074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47543"/>
    <w:multiLevelType w:val="hybridMultilevel"/>
    <w:tmpl w:val="CCA6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75CD3"/>
    <w:multiLevelType w:val="hybridMultilevel"/>
    <w:tmpl w:val="C7AC9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50E41"/>
    <w:multiLevelType w:val="hybridMultilevel"/>
    <w:tmpl w:val="DA9A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41295"/>
    <w:multiLevelType w:val="hybridMultilevel"/>
    <w:tmpl w:val="17A8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E2BCA"/>
    <w:multiLevelType w:val="hybridMultilevel"/>
    <w:tmpl w:val="617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18"/>
  </w:num>
  <w:num w:numId="13">
    <w:abstractNumId w:val="16"/>
  </w:num>
  <w:num w:numId="14">
    <w:abstractNumId w:val="9"/>
  </w:num>
  <w:num w:numId="15">
    <w:abstractNumId w:val="15"/>
  </w:num>
  <w:num w:numId="16">
    <w:abstractNumId w:val="8"/>
  </w:num>
  <w:num w:numId="17">
    <w:abstractNumId w:val="14"/>
  </w:num>
  <w:num w:numId="18">
    <w:abstractNumId w:val="20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E4"/>
    <w:rsid w:val="0001423E"/>
    <w:rsid w:val="0002521A"/>
    <w:rsid w:val="00035379"/>
    <w:rsid w:val="00042256"/>
    <w:rsid w:val="00045F9D"/>
    <w:rsid w:val="00073353"/>
    <w:rsid w:val="00076403"/>
    <w:rsid w:val="0009511A"/>
    <w:rsid w:val="000A7C11"/>
    <w:rsid w:val="000B4110"/>
    <w:rsid w:val="000B4D59"/>
    <w:rsid w:val="000C4381"/>
    <w:rsid w:val="000F0FEE"/>
    <w:rsid w:val="001038A0"/>
    <w:rsid w:val="00107C48"/>
    <w:rsid w:val="00111CC8"/>
    <w:rsid w:val="0014184F"/>
    <w:rsid w:val="001502D7"/>
    <w:rsid w:val="0017455B"/>
    <w:rsid w:val="001D6B6A"/>
    <w:rsid w:val="001E51BC"/>
    <w:rsid w:val="001F1495"/>
    <w:rsid w:val="001F4B8B"/>
    <w:rsid w:val="002103C2"/>
    <w:rsid w:val="002219F0"/>
    <w:rsid w:val="00222960"/>
    <w:rsid w:val="00230A3C"/>
    <w:rsid w:val="00234A74"/>
    <w:rsid w:val="00235721"/>
    <w:rsid w:val="00242191"/>
    <w:rsid w:val="002464C3"/>
    <w:rsid w:val="00247534"/>
    <w:rsid w:val="00254844"/>
    <w:rsid w:val="0026259F"/>
    <w:rsid w:val="0027266F"/>
    <w:rsid w:val="002779F1"/>
    <w:rsid w:val="002B4147"/>
    <w:rsid w:val="002B4B6F"/>
    <w:rsid w:val="002C7DE1"/>
    <w:rsid w:val="002D6145"/>
    <w:rsid w:val="002E186A"/>
    <w:rsid w:val="002F6DBA"/>
    <w:rsid w:val="0030150A"/>
    <w:rsid w:val="00322927"/>
    <w:rsid w:val="00322C03"/>
    <w:rsid w:val="00325149"/>
    <w:rsid w:val="00327526"/>
    <w:rsid w:val="00327782"/>
    <w:rsid w:val="00346CB8"/>
    <w:rsid w:val="003537C2"/>
    <w:rsid w:val="0036464A"/>
    <w:rsid w:val="00364D09"/>
    <w:rsid w:val="003719B4"/>
    <w:rsid w:val="00381802"/>
    <w:rsid w:val="0039679C"/>
    <w:rsid w:val="003A250E"/>
    <w:rsid w:val="003B0617"/>
    <w:rsid w:val="003B3E29"/>
    <w:rsid w:val="003C39B6"/>
    <w:rsid w:val="003C3A84"/>
    <w:rsid w:val="003C6645"/>
    <w:rsid w:val="003C69D1"/>
    <w:rsid w:val="003D41E6"/>
    <w:rsid w:val="003F57E0"/>
    <w:rsid w:val="0042210D"/>
    <w:rsid w:val="00430F7C"/>
    <w:rsid w:val="00434594"/>
    <w:rsid w:val="0043690D"/>
    <w:rsid w:val="00444F98"/>
    <w:rsid w:val="00462B0D"/>
    <w:rsid w:val="004765CF"/>
    <w:rsid w:val="00485209"/>
    <w:rsid w:val="004A0AD4"/>
    <w:rsid w:val="004A0ECB"/>
    <w:rsid w:val="004B5A4B"/>
    <w:rsid w:val="004C5360"/>
    <w:rsid w:val="004C582B"/>
    <w:rsid w:val="004D2A61"/>
    <w:rsid w:val="004D3EB1"/>
    <w:rsid w:val="004D489C"/>
    <w:rsid w:val="004E7AB4"/>
    <w:rsid w:val="004F7620"/>
    <w:rsid w:val="00507C0D"/>
    <w:rsid w:val="005103CD"/>
    <w:rsid w:val="0051606D"/>
    <w:rsid w:val="00523858"/>
    <w:rsid w:val="00531B01"/>
    <w:rsid w:val="00535666"/>
    <w:rsid w:val="00544B3F"/>
    <w:rsid w:val="00547DE6"/>
    <w:rsid w:val="0055579B"/>
    <w:rsid w:val="00580C52"/>
    <w:rsid w:val="00583580"/>
    <w:rsid w:val="005862F0"/>
    <w:rsid w:val="00590447"/>
    <w:rsid w:val="005A0A0F"/>
    <w:rsid w:val="005A6EC8"/>
    <w:rsid w:val="005B5BE4"/>
    <w:rsid w:val="005C5958"/>
    <w:rsid w:val="005D18CC"/>
    <w:rsid w:val="005D2E6F"/>
    <w:rsid w:val="005D76F1"/>
    <w:rsid w:val="005E08BF"/>
    <w:rsid w:val="005E240A"/>
    <w:rsid w:val="005E357A"/>
    <w:rsid w:val="005F4C93"/>
    <w:rsid w:val="00600356"/>
    <w:rsid w:val="00602592"/>
    <w:rsid w:val="00622B08"/>
    <w:rsid w:val="00623CE1"/>
    <w:rsid w:val="00625570"/>
    <w:rsid w:val="00635473"/>
    <w:rsid w:val="00660C85"/>
    <w:rsid w:val="00674288"/>
    <w:rsid w:val="00676E51"/>
    <w:rsid w:val="006839D5"/>
    <w:rsid w:val="006A22AC"/>
    <w:rsid w:val="006A7DCF"/>
    <w:rsid w:val="006B4998"/>
    <w:rsid w:val="007162EC"/>
    <w:rsid w:val="007571B8"/>
    <w:rsid w:val="00757FD0"/>
    <w:rsid w:val="00763DD2"/>
    <w:rsid w:val="00764835"/>
    <w:rsid w:val="0077387D"/>
    <w:rsid w:val="00773F9B"/>
    <w:rsid w:val="00777E33"/>
    <w:rsid w:val="00796AA1"/>
    <w:rsid w:val="007A1052"/>
    <w:rsid w:val="007A13D9"/>
    <w:rsid w:val="007B16CA"/>
    <w:rsid w:val="007B6E44"/>
    <w:rsid w:val="007C398C"/>
    <w:rsid w:val="007D5531"/>
    <w:rsid w:val="007D6C2B"/>
    <w:rsid w:val="007F04B0"/>
    <w:rsid w:val="00803E4F"/>
    <w:rsid w:val="00806009"/>
    <w:rsid w:val="008209C8"/>
    <w:rsid w:val="008262CF"/>
    <w:rsid w:val="00833FCB"/>
    <w:rsid w:val="00842BA5"/>
    <w:rsid w:val="00877349"/>
    <w:rsid w:val="0088648B"/>
    <w:rsid w:val="008A00DF"/>
    <w:rsid w:val="008A1F4E"/>
    <w:rsid w:val="008A6BAC"/>
    <w:rsid w:val="008B3A37"/>
    <w:rsid w:val="008B6663"/>
    <w:rsid w:val="008B6D37"/>
    <w:rsid w:val="008D164A"/>
    <w:rsid w:val="008E1A15"/>
    <w:rsid w:val="008E1F93"/>
    <w:rsid w:val="008E333F"/>
    <w:rsid w:val="008F535A"/>
    <w:rsid w:val="008F591C"/>
    <w:rsid w:val="00907BB4"/>
    <w:rsid w:val="00915834"/>
    <w:rsid w:val="00915B8B"/>
    <w:rsid w:val="00920A22"/>
    <w:rsid w:val="00936CB9"/>
    <w:rsid w:val="00961919"/>
    <w:rsid w:val="009750C5"/>
    <w:rsid w:val="00975FA2"/>
    <w:rsid w:val="0097701F"/>
    <w:rsid w:val="00987E7A"/>
    <w:rsid w:val="009A7754"/>
    <w:rsid w:val="009B3C92"/>
    <w:rsid w:val="009B5BCB"/>
    <w:rsid w:val="009D7AF3"/>
    <w:rsid w:val="00A07599"/>
    <w:rsid w:val="00A100AF"/>
    <w:rsid w:val="00A35856"/>
    <w:rsid w:val="00A51516"/>
    <w:rsid w:val="00A52445"/>
    <w:rsid w:val="00A53B4F"/>
    <w:rsid w:val="00A704F3"/>
    <w:rsid w:val="00A775D5"/>
    <w:rsid w:val="00A8414C"/>
    <w:rsid w:val="00A97A1E"/>
    <w:rsid w:val="00AA4F97"/>
    <w:rsid w:val="00AA5213"/>
    <w:rsid w:val="00AA73EF"/>
    <w:rsid w:val="00AB4E78"/>
    <w:rsid w:val="00AC2312"/>
    <w:rsid w:val="00AC2352"/>
    <w:rsid w:val="00AD0B3C"/>
    <w:rsid w:val="00AD3F54"/>
    <w:rsid w:val="00AD4107"/>
    <w:rsid w:val="00AE7873"/>
    <w:rsid w:val="00AF29C3"/>
    <w:rsid w:val="00AF31E1"/>
    <w:rsid w:val="00AF380A"/>
    <w:rsid w:val="00B21792"/>
    <w:rsid w:val="00B26AB5"/>
    <w:rsid w:val="00B33364"/>
    <w:rsid w:val="00B36D12"/>
    <w:rsid w:val="00B40D0A"/>
    <w:rsid w:val="00B50E9C"/>
    <w:rsid w:val="00B51BE4"/>
    <w:rsid w:val="00B60ECD"/>
    <w:rsid w:val="00B63041"/>
    <w:rsid w:val="00B962A0"/>
    <w:rsid w:val="00BA407B"/>
    <w:rsid w:val="00BA45D1"/>
    <w:rsid w:val="00BC377F"/>
    <w:rsid w:val="00BF7622"/>
    <w:rsid w:val="00C26384"/>
    <w:rsid w:val="00C34340"/>
    <w:rsid w:val="00C400CE"/>
    <w:rsid w:val="00C44530"/>
    <w:rsid w:val="00C767F4"/>
    <w:rsid w:val="00C87A17"/>
    <w:rsid w:val="00C95CF2"/>
    <w:rsid w:val="00C96BD8"/>
    <w:rsid w:val="00CA680F"/>
    <w:rsid w:val="00CA7878"/>
    <w:rsid w:val="00CB155B"/>
    <w:rsid w:val="00CB17B8"/>
    <w:rsid w:val="00CC1C04"/>
    <w:rsid w:val="00CD29CF"/>
    <w:rsid w:val="00CE3930"/>
    <w:rsid w:val="00CF406B"/>
    <w:rsid w:val="00D01BEA"/>
    <w:rsid w:val="00D04B6A"/>
    <w:rsid w:val="00D051ED"/>
    <w:rsid w:val="00D15E9D"/>
    <w:rsid w:val="00D17FB3"/>
    <w:rsid w:val="00D368BD"/>
    <w:rsid w:val="00D446EA"/>
    <w:rsid w:val="00D61B06"/>
    <w:rsid w:val="00D67499"/>
    <w:rsid w:val="00D90EC3"/>
    <w:rsid w:val="00D90FFE"/>
    <w:rsid w:val="00D96B56"/>
    <w:rsid w:val="00DC0ADE"/>
    <w:rsid w:val="00DD24E4"/>
    <w:rsid w:val="00DD43D4"/>
    <w:rsid w:val="00DD67DC"/>
    <w:rsid w:val="00E24492"/>
    <w:rsid w:val="00E33AE1"/>
    <w:rsid w:val="00E36B23"/>
    <w:rsid w:val="00E36CC8"/>
    <w:rsid w:val="00E515EE"/>
    <w:rsid w:val="00E8313F"/>
    <w:rsid w:val="00E8466A"/>
    <w:rsid w:val="00E878CE"/>
    <w:rsid w:val="00E938B5"/>
    <w:rsid w:val="00E9761E"/>
    <w:rsid w:val="00EB3AD9"/>
    <w:rsid w:val="00EC4AFE"/>
    <w:rsid w:val="00ED7287"/>
    <w:rsid w:val="00EE7A4A"/>
    <w:rsid w:val="00EF4314"/>
    <w:rsid w:val="00F27448"/>
    <w:rsid w:val="00F401A2"/>
    <w:rsid w:val="00F42F46"/>
    <w:rsid w:val="00F46E7F"/>
    <w:rsid w:val="00F52137"/>
    <w:rsid w:val="00F55AD7"/>
    <w:rsid w:val="00F67763"/>
    <w:rsid w:val="00F81306"/>
    <w:rsid w:val="00F97036"/>
    <w:rsid w:val="00FA381E"/>
    <w:rsid w:val="00FC2C5E"/>
    <w:rsid w:val="00FE0B4B"/>
    <w:rsid w:val="00FE19C1"/>
    <w:rsid w:val="00FE25BA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A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BA5"/>
    <w:rPr>
      <w:rFonts w:asciiTheme="majorHAnsi" w:eastAsiaTheme="majorEastAsia" w:hAnsiTheme="majorHAnsi" w:cstheme="majorBidi"/>
      <w:b/>
      <w:bCs/>
      <w:i/>
      <w:sz w:val="28"/>
      <w:szCs w:val="26"/>
    </w:rPr>
  </w:style>
  <w:style w:type="table" w:styleId="TableGrid">
    <w:name w:val="Table Grid"/>
    <w:basedOn w:val="TableNormal"/>
    <w:uiPriority w:val="59"/>
    <w:rsid w:val="00AE7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2BA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5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5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5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5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5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5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29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37C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61B0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8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84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8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5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4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5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A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BA5"/>
    <w:rPr>
      <w:rFonts w:asciiTheme="majorHAnsi" w:eastAsiaTheme="majorEastAsia" w:hAnsiTheme="majorHAnsi" w:cstheme="majorBidi"/>
      <w:b/>
      <w:bCs/>
      <w:i/>
      <w:sz w:val="28"/>
      <w:szCs w:val="26"/>
    </w:rPr>
  </w:style>
  <w:style w:type="table" w:styleId="TableGrid">
    <w:name w:val="Table Grid"/>
    <w:basedOn w:val="TableNormal"/>
    <w:uiPriority w:val="59"/>
    <w:rsid w:val="00AE7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2BA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5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5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5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5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5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5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29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37C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61B0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8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84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8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5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4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5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7159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150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6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1" w:color="BBBBB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hyperlink" Target="https://github.com/csnover/dojo-boilerplate" TargetMode="External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visualstudiogallery.msdn.microsoft.com/a989a149-4bc3-4292-ac8a-5101ee1722d7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p.net/mvc/mvc4" TargetMode="External"/><Relationship Id="rId24" Type="http://schemas.openxmlformats.org/officeDocument/2006/relationships/hyperlink" Target="https://github.com/csnover/dojo-boilerplate" TargetMode="External"/><Relationship Id="rId32" Type="http://schemas.openxmlformats.org/officeDocument/2006/relationships/image" Target="media/image16.png"/><Relationship Id="rId37" Type="http://schemas.openxmlformats.org/officeDocument/2006/relationships/hyperlink" Target="file:///C:\Users\devyshi\Desktop\0" TargetMode="External"/><Relationship Id="rId40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dojotoolkit.org/download/" TargetMode="External"/><Relationship Id="rId36" Type="http://schemas.openxmlformats.org/officeDocument/2006/relationships/hyperlink" Target="https://github.com/pjekel/cbtree/wiki" TargetMode="External"/><Relationship Id="rId10" Type="http://schemas.openxmlformats.org/officeDocument/2006/relationships/hyperlink" Target="http://typecastexception.com/post/2013/07/01/Creating-a-Clean-Minimal-Footprint-ASPNET-WebAPI-Project-with-VS-2012-and-ASPNET-MVC-4.aspx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pjekel/cbtr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en-ca/download/details.aspx?id=30683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5226F-65F0-40A5-8C51-80A1F8A5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27</Pages>
  <Words>5258</Words>
  <Characters>29974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Shi (DEV)</dc:creator>
  <cp:lastModifiedBy>Yin Shi (DEV)</cp:lastModifiedBy>
  <cp:revision>26</cp:revision>
  <dcterms:created xsi:type="dcterms:W3CDTF">2013-12-11T19:06:00Z</dcterms:created>
  <dcterms:modified xsi:type="dcterms:W3CDTF">2013-12-12T16:29:00Z</dcterms:modified>
</cp:coreProperties>
</file>