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Hello again, just a little note!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use the street lamp then,</w:t>
      </w:r>
    </w:p>
    <w:p>
      <w:pPr>
        <w:pStyle w:val="Normal"/>
        <w:bidi w:val="0"/>
        <w:jc w:val="left"/>
        <w:rPr/>
      </w:pPr>
      <w:r>
        <w:rPr/>
        <w:t xml:space="preserve">Make sure to make the street lamp have a light source that comes out of it!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the road we can either have it everywhere or in only some places, up to you which one fits the bill!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Tell me if you want different colour cars, dumpsters and drains or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also make sure to tell me if you want any other objects for the road or anything made, I have great time on hands so will be happy to do them!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1</Pages>
  <Words>97</Words>
  <Characters>373</Characters>
  <CharactersWithSpaces>464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2021-02-09T14:43:51Z</dcterms:created>
  <dc:creator/>
  <dc:description/>
  <dc:language>en-GB</dc:language>
  <cp:lastModifiedBy/>
  <dcterms:modified xsi:type="dcterms:W3CDTF">2021-02-09T14:50:20Z</dcterms:modified>
  <cp:revision>1</cp:revision>
  <dc:subject/>
  <dc:title/>
</cp:coreProperties>
</file>