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1B7489" w:rsidRDefault="001B7489">
      <w:pPr>
        <w:pStyle w:val="Paper-Title"/>
        <w:spacing w:after="60"/>
      </w:pPr>
      <w:r>
        <w:t xml:space="preserve">ICVGoggles: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br w:type="column"/>
      </w:r>
      <w:r w:rsidR="001B7489">
        <w:rPr>
          <w:spacing w:val="-2"/>
        </w:rPr>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E81613">
        <w:fldChar w:fldCharType="begin"/>
      </w:r>
      <w:r>
        <w:instrText xml:space="preserve"> SEQ Figure \* ARABIC </w:instrText>
      </w:r>
      <w:r w:rsidR="00E81613">
        <w:fldChar w:fldCharType="separate"/>
      </w:r>
      <w:r w:rsidR="00B9073E">
        <w:rPr>
          <w:noProof/>
        </w:rPr>
        <w:t>1</w:t>
      </w:r>
      <w:r w:rsidR="00E81613">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2</w:t>
      </w:r>
      <w:r w:rsidR="00E81613">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E81613">
        <w:fldChar w:fldCharType="begin"/>
      </w:r>
      <w:r>
        <w:instrText xml:space="preserve"> SEQ Figure \* ARABIC </w:instrText>
      </w:r>
      <w:r w:rsidR="00E81613">
        <w:fldChar w:fldCharType="separate"/>
      </w:r>
      <w:r w:rsidR="00B9073E">
        <w:rPr>
          <w:noProof/>
        </w:rPr>
        <w:t>3</w:t>
      </w:r>
      <w:r w:rsidR="00E81613">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E81613">
        <w:fldChar w:fldCharType="begin"/>
      </w:r>
      <w:r>
        <w:instrText xml:space="preserve"> SEQ Figure \* ARABIC </w:instrText>
      </w:r>
      <w:r w:rsidR="00E81613">
        <w:fldChar w:fldCharType="separate"/>
      </w:r>
      <w:r w:rsidR="00B9073E">
        <w:rPr>
          <w:noProof/>
        </w:rPr>
        <w:t>4</w:t>
      </w:r>
      <w:r w:rsidR="00E81613">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r>
        <w:t>OpenFrameworks Application Template</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5</w:t>
      </w:r>
      <w:r w:rsidR="00E81613">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addon, the C++ library links remained the way there were on the developers IDE.</w:t>
      </w:r>
      <w:r w:rsidR="00F818AE">
        <w:rPr>
          <w:sz w:val="20"/>
        </w:rPr>
        <w:t xml:space="preserve"> This caused numerous build errors; the solution was to include the addon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addon folder.</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are declared in both Main.cpp and within ofApp.cpp. These 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6</w:t>
      </w:r>
      <w:r w:rsidR="00E81613">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7</w:t>
      </w:r>
      <w:r w:rsidR="00E81613">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E81613">
        <w:fldChar w:fldCharType="begin"/>
      </w:r>
      <w:r>
        <w:instrText xml:space="preserve"> SEQ Figure \* ARABIC </w:instrText>
      </w:r>
      <w:r w:rsidR="00E81613">
        <w:fldChar w:fldCharType="separate"/>
      </w:r>
      <w:r w:rsidR="00B9073E">
        <w:rPr>
          <w:noProof/>
        </w:rPr>
        <w:t>8</w:t>
      </w:r>
      <w:r w:rsidR="00E81613">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Two previous students at the University of Dundee had used the Oculus Rift and mounted cameras in the past and the student liaised multiple times to aid in debugging ICVGoggles.</w:t>
      </w:r>
      <w:r w:rsidR="007B7039">
        <w:rPr>
          <w:sz w:val="20"/>
        </w:rPr>
        <w:t xml:space="preserve"> One reason was because the documentation for OVRVision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ICVGoggles has the following types of ICV: Protanopia, Deuteranopia, Tritanopia and Monochromacy.</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fullscreen (to view the console or resize window).</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9</w:t>
      </w:r>
      <w:r w:rsidR="00E81613">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E81613">
        <w:fldChar w:fldCharType="begin"/>
      </w:r>
      <w:r w:rsidR="00786AE6">
        <w:instrText xml:space="preserve"> SEQ Figure \* ARABIC </w:instrText>
      </w:r>
      <w:r w:rsidR="00E81613">
        <w:fldChar w:fldCharType="separate"/>
      </w:r>
      <w:r w:rsidR="00B9073E">
        <w:rPr>
          <w:noProof/>
        </w:rPr>
        <w:t>10</w:t>
      </w:r>
      <w:r w:rsidR="00E81613">
        <w:rPr>
          <w:noProof/>
        </w:rPr>
        <w:fldChar w:fldCharType="end"/>
      </w:r>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ICVGoggles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Protanopia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ICVGoggles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ICVGoggles can run on any system which has the Oculus Runtime &lt;0.6.</w:t>
      </w:r>
    </w:p>
    <w:p w:rsidR="002711BB" w:rsidRDefault="00871A29" w:rsidP="00BE2A51">
      <w:pPr>
        <w:rPr>
          <w:sz w:val="20"/>
        </w:rPr>
      </w:pPr>
      <w:r>
        <w:rPr>
          <w:sz w:val="20"/>
        </w:rPr>
        <w:t>The source code and application can be found on the students' GitHub page, specifically within the ICVGoggles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r>
        <w:t>Prestudy Interviews</w:t>
      </w:r>
    </w:p>
    <w:p w:rsidR="00C62E06" w:rsidRDefault="00C62E06" w:rsidP="00C62E06"/>
    <w:p w:rsidR="007E6800" w:rsidRDefault="009072F9" w:rsidP="00C62E06">
      <w:pPr>
        <w:rPr>
          <w:sz w:val="20"/>
        </w:rPr>
      </w:pPr>
      <w:r>
        <w:rPr>
          <w:sz w:val="20"/>
        </w:rPr>
        <w:t>During the development of ICVGoggles, the student sent out emails to DJCAD designers and members of the Computing Society at the University of Dundee.</w:t>
      </w:r>
      <w:r w:rsidR="001154FE">
        <w:rPr>
          <w:sz w:val="20"/>
        </w:rPr>
        <w:t xml:space="preserve"> The emails contained an invite to the prestudy interviews and second stage evaluations</w:t>
      </w:r>
      <w:r w:rsidR="00721342">
        <w:rPr>
          <w:sz w:val="20"/>
        </w:rPr>
        <w:t xml:space="preserve"> in o</w:t>
      </w:r>
      <w:r w:rsidR="00B868F7">
        <w:rPr>
          <w:sz w:val="20"/>
        </w:rPr>
        <w:t>rder to gather qualitative data about ICVGoggles.</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r>
        <w:t>Prestudy Procedure</w:t>
      </w:r>
    </w:p>
    <w:p w:rsidR="00082BD0" w:rsidRDefault="00082BD0" w:rsidP="00082BD0">
      <w:pPr>
        <w:rPr>
          <w:sz w:val="20"/>
        </w:rPr>
      </w:pPr>
    </w:p>
    <w:p w:rsidR="00B226B8" w:rsidRDefault="00082BD0" w:rsidP="00082BD0">
      <w:pPr>
        <w:rPr>
          <w:sz w:val="20"/>
        </w:rPr>
      </w:pPr>
      <w:r>
        <w:rPr>
          <w:sz w:val="20"/>
        </w:rPr>
        <w:t>Each participant was invited to the Queen Mother Building to do the initial prestudy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ICVGoggles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r>
        <w:t xml:space="preserve">Prestudy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ICVGoggles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The second stage evaluation took place once ICVGoggles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SiDE Lab in the Queen Mother Building.</w:t>
      </w:r>
      <w:r w:rsidR="006C3A7C">
        <w:rPr>
          <w:sz w:val="20"/>
        </w:rPr>
        <w:t xml:space="preserve"> This lab is used by the members of staff who are actively working on the Social Inclusion through the Digital Economy (SiDE) project. After gaining administrator access to one of the lab machines, the student was able to install all of the necessary software to get ICVGoggles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E81613">
        <w:fldChar w:fldCharType="begin"/>
      </w:r>
      <w:r w:rsidR="004E3B41">
        <w:instrText xml:space="preserve"> SEQ Figure \* ARABIC </w:instrText>
      </w:r>
      <w:r w:rsidR="00E81613">
        <w:fldChar w:fldCharType="separate"/>
      </w:r>
      <w:r w:rsidR="00B9073E">
        <w:rPr>
          <w:noProof/>
        </w:rPr>
        <w:t>11</w:t>
      </w:r>
      <w:r w:rsidR="00E81613">
        <w:rPr>
          <w:noProof/>
        </w:rPr>
        <w:fldChar w:fldCharType="end"/>
      </w:r>
      <w:r>
        <w:t xml:space="preserve"> - ICVGoggles set up in the lab</w:t>
      </w:r>
      <w:r w:rsidR="003A07F5">
        <w:t xml:space="preserve"> with coloured yarn balls and posters.</w:t>
      </w:r>
    </w:p>
    <w:p w:rsidR="000562DC" w:rsidRPr="000562DC" w:rsidRDefault="000562DC" w:rsidP="000562DC">
      <w:pPr>
        <w:rPr>
          <w:sz w:val="20"/>
          <w:lang w:eastAsia="en-AU"/>
        </w:rPr>
      </w:pPr>
      <w:r>
        <w:rPr>
          <w:sz w:val="20"/>
          <w:lang w:eastAsia="en-AU"/>
        </w:rPr>
        <w:t>Figure 11 shows the equipment all set up in the SiDE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4F7F4B">
        <w:rPr>
          <w:sz w:val="20"/>
          <w:lang w:eastAsia="en-AU"/>
        </w:rPr>
        <w:t>‘</w:t>
      </w:r>
      <w:r w:rsidR="00F628F5">
        <w:rPr>
          <w:sz w:val="20"/>
          <w:lang w:eastAsia="en-AU"/>
        </w:rPr>
        <w:t>narrowness</w:t>
      </w:r>
      <w:r w:rsidR="004F7F4B">
        <w:rPr>
          <w:sz w:val="20"/>
          <w:lang w:eastAsia="en-AU"/>
        </w:rPr>
        <w:t>’</w:t>
      </w:r>
      <w:r w:rsidR="00F628F5">
        <w:rPr>
          <w:sz w:val="20"/>
          <w:lang w:eastAsia="en-AU"/>
        </w:rPr>
        <w:t xml:space="preserve">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ICVGoggles to Protanopia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E81613">
        <w:fldChar w:fldCharType="begin"/>
      </w:r>
      <w:r w:rsidR="00270F8E">
        <w:instrText xml:space="preserve"> SEQ Figure \* ARABIC </w:instrText>
      </w:r>
      <w:r w:rsidR="00E81613">
        <w:fldChar w:fldCharType="separate"/>
      </w:r>
      <w:r w:rsidR="00B9073E">
        <w:rPr>
          <w:noProof/>
        </w:rPr>
        <w:t>12</w:t>
      </w:r>
      <w:r w:rsidR="00E81613">
        <w:rPr>
          <w:noProof/>
        </w:rPr>
        <w:fldChar w:fldCharType="end"/>
      </w:r>
      <w:r>
        <w:t xml:space="preserve"> - Participant viewing their own designs with ICVGoggles.</w:t>
      </w:r>
    </w:p>
    <w:p w:rsidR="00816205" w:rsidRPr="00816205" w:rsidRDefault="00816205" w:rsidP="00816205">
      <w:pPr>
        <w:rPr>
          <w:lang w:eastAsia="en-AU"/>
        </w:rPr>
      </w:pPr>
      <w:r>
        <w:rPr>
          <w:sz w:val="20"/>
          <w:lang w:eastAsia="en-AU"/>
        </w:rPr>
        <w:t>After looking at the newly organised yarn balls, the participant was asked to put the headset back on. The student then explained the controls for ICVGoggles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ICVGoggles</w:t>
      </w:r>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ICVGoggles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ICVGoggles</w:t>
      </w:r>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ICVGoggles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ICVGoggles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ICVGoggles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ICVGoggl</w:t>
      </w:r>
      <w:r w:rsidR="004666EC">
        <w:rPr>
          <w:sz w:val="20"/>
          <w:lang w:eastAsia="en-AU"/>
        </w:rPr>
        <w:t>es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r>
        <w:t>Prestudy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4F7F4B" w:rsidP="00ED01D4">
      <w:pPr>
        <w:pStyle w:val="Heading3"/>
      </w:pPr>
      <w:r>
        <w:t xml:space="preserve">Second </w:t>
      </w:r>
      <w:r w:rsidR="00ED01D4">
        <w:t>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Protanopia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E81613">
        <w:fldChar w:fldCharType="begin"/>
      </w:r>
      <w:r w:rsidR="00270F8E">
        <w:instrText xml:space="preserve"> SEQ Figure \* ARABIC </w:instrText>
      </w:r>
      <w:r w:rsidR="00E81613">
        <w:fldChar w:fldCharType="separate"/>
      </w:r>
      <w:r>
        <w:rPr>
          <w:noProof/>
        </w:rPr>
        <w:t>13</w:t>
      </w:r>
      <w:r w:rsidR="00E81613">
        <w:rPr>
          <w:noProof/>
        </w:rPr>
        <w:fldChar w:fldCharType="end"/>
      </w:r>
      <w:r>
        <w:t xml:space="preserve"> - Participant organising yarn balls with ICVGoggles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spent some time learning the controls, they were then asked to explore their surroundings and adjust the severity and type freely. Seven participants expressed wonder and amazement when playing about with the settings with six specifically mentioning Tritanopia. Participant 7 said "All the colour are incredibly vivid with Tritanopia" and Participant 9 said "Life would be really vibrant if you had Tritanopia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work to view with ICVGoggles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t>The participants were asked some final questions after they had finished explor</w:t>
      </w:r>
      <w:r w:rsidR="00AB1F7A">
        <w:rPr>
          <w:sz w:val="20"/>
        </w:rPr>
        <w:t xml:space="preserve">ing the room with ICVGoggles on. </w:t>
      </w:r>
    </w:p>
    <w:p w:rsidR="005020B0" w:rsidRDefault="00355A67" w:rsidP="00263923">
      <w:pPr>
        <w:rPr>
          <w:sz w:val="20"/>
        </w:rPr>
      </w:pPr>
      <w:r>
        <w:rPr>
          <w:b/>
          <w:sz w:val="20"/>
        </w:rPr>
        <w:t xml:space="preserve">Question 1 Responses: </w:t>
      </w:r>
      <w:r w:rsidR="00AB1F7A">
        <w:rPr>
          <w:sz w:val="20"/>
        </w:rPr>
        <w:t>Nine out of ten participants felt their understanding of ICV had increased through the use of ICVGoggles.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Eight participants said they would consider using ICVGoggles in their design practice if they were available. One said they would only consider them if the hardware is not too expensive. Three participants said ICVGoggles is more suitable for designing physical products instead of on screen. This is because screens can be quite hard to focus on with the headset due to the quality of the OVRVision cameras.</w:t>
      </w:r>
    </w:p>
    <w:p w:rsidR="00092BB6" w:rsidRDefault="00092BB6" w:rsidP="00263923">
      <w:pPr>
        <w:rPr>
          <w:sz w:val="20"/>
        </w:rPr>
      </w:pPr>
      <w:r>
        <w:rPr>
          <w:b/>
          <w:sz w:val="20"/>
        </w:rPr>
        <w:t>Question 5 Reponses:</w:t>
      </w:r>
      <w:r>
        <w:rPr>
          <w:sz w:val="20"/>
        </w:rPr>
        <w:t xml:space="preserve"> Eight participants said they would recommend ICVGoggles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r>
        <w:t>Prestudy Evaluation</w:t>
      </w:r>
    </w:p>
    <w:p w:rsidR="00C47800" w:rsidRPr="00C47800" w:rsidRDefault="00C47800" w:rsidP="00C47800"/>
    <w:p w:rsidR="004B6037" w:rsidRDefault="00480EB2" w:rsidP="008876C0">
      <w:pPr>
        <w:rPr>
          <w:sz w:val="20"/>
        </w:rPr>
      </w:pPr>
      <w:r>
        <w:rPr>
          <w:sz w:val="20"/>
        </w:rPr>
        <w:t xml:space="preserve">It took the student around three weeks to complete the Prestudy interviews. ICVGoggles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ICVGoggles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The second stage evaluations took longer than the prestudy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ICVGoggles.</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Protanopia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w buttons to control ICVGoggles.</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8"/>
      </w:r>
      <w:r w:rsidR="000B3AA0">
        <w:rPr>
          <w:sz w:val="20"/>
        </w:rPr>
        <w:t xml:space="preserve">. </w:t>
      </w:r>
    </w:p>
    <w:p w:rsidR="008F065F" w:rsidRDefault="00D70F6F" w:rsidP="00480EB2">
      <w:pPr>
        <w:rPr>
          <w:sz w:val="20"/>
        </w:rPr>
      </w:pPr>
      <w:r>
        <w:rPr>
          <w:sz w:val="20"/>
        </w:rPr>
        <w:t>When the project began, the student envisioned ICVGoggles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ICVGoggles was a helpful experience.</w:t>
      </w:r>
      <w:r w:rsidR="00313650">
        <w:rPr>
          <w:sz w:val="20"/>
        </w:rPr>
        <w:t xml:space="preserve"> This feedback shows how ICVGoggles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ugh the use of ICVGoggles.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ICVGoggles,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If ICVGoggles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OVRVision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evident there is potential for ICVGoggles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lastRenderedPageBreak/>
        <w:t>U</w:t>
      </w:r>
      <w:r w:rsidR="006201CC" w:rsidRPr="008C75BE">
        <w:t>sability</w:t>
      </w:r>
    </w:p>
    <w:p w:rsidR="00FF6EB8" w:rsidRDefault="00FF6EB8" w:rsidP="00FF6EB8"/>
    <w:p w:rsidR="00945C83" w:rsidRDefault="00FF6EB8" w:rsidP="00FF6EB8">
      <w:pPr>
        <w:spacing w:after="0"/>
        <w:rPr>
          <w:sz w:val="20"/>
        </w:rPr>
      </w:pPr>
      <w:r w:rsidRPr="00CF5977">
        <w:rPr>
          <w:sz w:val="20"/>
        </w:rPr>
        <w:t xml:space="preserve">Precautions were taken to ensure ICVGoggles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and contains several components: Learnability, Efficiency, Memorability, Errors and Satisfaction.</w:t>
      </w:r>
      <w:r w:rsidR="006F745D">
        <w:rPr>
          <w:sz w:val="20"/>
        </w:rPr>
        <w:t xml:space="preserve"> ICVGoggles has demonstrated it is le</w:t>
      </w:r>
      <w:r w:rsidR="00DB7EAF">
        <w:rPr>
          <w:sz w:val="20"/>
        </w:rPr>
        <w:t>arnable and satisfying to users; the system is</w:t>
      </w:r>
      <w:r w:rsidR="007225EA">
        <w:rPr>
          <w:sz w:val="20"/>
        </w:rPr>
        <w:t xml:space="preserve"> fit for purpose and efficient</w:t>
      </w:r>
      <w:r w:rsidR="00293EFF">
        <w:rPr>
          <w:sz w:val="20"/>
        </w:rPr>
        <w:t xml:space="preserve"> at simulating ICV</w:t>
      </w:r>
      <w:r w:rsidR="007225EA">
        <w:rPr>
          <w:sz w:val="20"/>
        </w:rPr>
        <w:t>.</w:t>
      </w:r>
    </w:p>
    <w:p w:rsidR="00A177BA" w:rsidRPr="00CF5977" w:rsidRDefault="00A177BA" w:rsidP="00FF6EB8">
      <w:pPr>
        <w:spacing w:after="0"/>
        <w:rPr>
          <w:sz w:val="20"/>
        </w:rPr>
      </w:pPr>
      <w:r>
        <w:rPr>
          <w:sz w:val="20"/>
        </w:rPr>
        <w:t>The prestudy interviews aided in the production of ICVGoggles as recommendations and comments were taken into account.</w:t>
      </w:r>
      <w:r w:rsidR="008E2103">
        <w:rPr>
          <w:sz w:val="20"/>
        </w:rPr>
        <w:t xml:space="preserve"> It was not necessary for the student to prototype, instead all efforts were focused on developing the final application.</w:t>
      </w:r>
    </w:p>
    <w:p w:rsidR="00FF6EB8" w:rsidRPr="00FF6EB8" w:rsidRDefault="00FF6EB8" w:rsidP="00FF6EB8">
      <w:pPr>
        <w:rPr>
          <w:sz w:val="20"/>
        </w:rPr>
      </w:pPr>
    </w:p>
    <w:p w:rsidR="00E85A43" w:rsidRDefault="006201CC" w:rsidP="00957B60">
      <w:pPr>
        <w:pStyle w:val="Heading1"/>
      </w:pPr>
      <w:r>
        <w:t>DISCUSSION</w:t>
      </w:r>
    </w:p>
    <w:p w:rsidR="0052446E" w:rsidRDefault="0052446E" w:rsidP="0052446E">
      <w:pPr>
        <w:rPr>
          <w:sz w:val="20"/>
        </w:rPr>
      </w:pPr>
    </w:p>
    <w:p w:rsid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OpenFrameworks aided greatly in the creation of ICVGoggles as the framework supp</w:t>
      </w:r>
      <w:r w:rsidR="00893D6F">
        <w:rPr>
          <w:sz w:val="20"/>
        </w:rPr>
        <w:t>orted most of the functionality required. The addon ofxOculusDK2 provided core functionality to the project, enabling the student to easily draw onto the Oculus Rift HMD.</w:t>
      </w:r>
      <w:r w:rsidR="006C3EAB">
        <w:rPr>
          <w:sz w:val="20"/>
        </w:rPr>
        <w:t xml:space="preserve"> Simulating ICV is the systems main goal and </w:t>
      </w:r>
      <w:r w:rsidR="000511E4">
        <w:rPr>
          <w:sz w:val="20"/>
        </w:rPr>
        <w:t>this was made possible with the values being provided by previous research [5].</w:t>
      </w:r>
      <w:r w:rsidR="006C3EAB">
        <w:rPr>
          <w:sz w:val="20"/>
        </w:rPr>
        <w:t xml:space="preserve"> The 4D float array was transferred to C++</w:t>
      </w:r>
      <w:r w:rsidR="00083F74">
        <w:rPr>
          <w:sz w:val="20"/>
        </w:rPr>
        <w:t xml:space="preserve"> and </w:t>
      </w:r>
      <w:r w:rsidR="0061457F">
        <w:rPr>
          <w:sz w:val="20"/>
        </w:rPr>
        <w:t>is accessed frequently by ICVGoggles to simulate ICV.</w:t>
      </w:r>
    </w:p>
    <w:p w:rsidR="00687E9B" w:rsidRDefault="00687E9B" w:rsidP="0052446E">
      <w:pPr>
        <w:rPr>
          <w:sz w:val="20"/>
        </w:rPr>
      </w:pPr>
      <w:r>
        <w:rPr>
          <w:sz w:val="20"/>
        </w:rPr>
        <w:t xml:space="preserve">The prestudy interviews gave insight into the </w:t>
      </w:r>
      <w:r w:rsidR="00866F4F">
        <w:rPr>
          <w:sz w:val="20"/>
        </w:rPr>
        <w:t>designers’</w:t>
      </w:r>
      <w:r>
        <w:rPr>
          <w:sz w:val="20"/>
        </w:rPr>
        <w:t xml:space="preserve"> current perceptions of ICV and how much they take it into consideration in their design practice.</w:t>
      </w:r>
      <w:r w:rsidR="00AE788F">
        <w:rPr>
          <w:sz w:val="20"/>
        </w:rPr>
        <w:t xml:space="preserve"> The data suggests designers do not normally consider ICV users in their design practice and knowledge of the subject could be improved.</w:t>
      </w:r>
      <w:r w:rsidR="00B331F2">
        <w:rPr>
          <w:sz w:val="20"/>
        </w:rPr>
        <w:t xml:space="preserve"> It is interesting to note nine out of ten participants knew someone who had ICV, yet so few actually considered it in their design practice.</w:t>
      </w:r>
      <w:r w:rsidR="001B2355">
        <w:rPr>
          <w:sz w:val="20"/>
        </w:rPr>
        <w:t xml:space="preserve"> Participants seemed keen to try out the headset in the second stage evaluation which coul</w:t>
      </w:r>
      <w:r w:rsidR="00F86201">
        <w:rPr>
          <w:sz w:val="20"/>
        </w:rPr>
        <w:t>d be due to the novelty of trying</w:t>
      </w:r>
      <w:r w:rsidR="001B2355">
        <w:rPr>
          <w:sz w:val="20"/>
        </w:rPr>
        <w:t xml:space="preserve"> an Oculus Rift</w:t>
      </w:r>
      <w:r w:rsidR="00F86201">
        <w:rPr>
          <w:sz w:val="20"/>
        </w:rPr>
        <w:t>.</w:t>
      </w:r>
    </w:p>
    <w:p w:rsidR="00995800" w:rsidRPr="0052446E" w:rsidRDefault="00995800" w:rsidP="0052446E">
      <w:pPr>
        <w:rPr>
          <w:sz w:val="20"/>
        </w:rPr>
      </w:pPr>
      <w:r>
        <w:rPr>
          <w:sz w:val="20"/>
        </w:rPr>
        <w:t>After using ICVGoggles, nine participants said their understanding of ICV had increased.</w:t>
      </w:r>
      <w:r w:rsidR="00A54B0C">
        <w:rPr>
          <w:sz w:val="20"/>
        </w:rPr>
        <w:t xml:space="preserve"> Two participants did not know there were different severities of ICV and were shocked when they tried adjustable simulations.</w:t>
      </w:r>
      <w:r w:rsidR="00F97F8B">
        <w:rPr>
          <w:sz w:val="20"/>
        </w:rPr>
        <w:t xml:space="preserve"> This </w:t>
      </w:r>
      <w:r w:rsidR="00F97F8B">
        <w:rPr>
          <w:sz w:val="20"/>
        </w:rPr>
        <w:t>suggests there is an information gap for some designers, however ICVGoggles combats this by providing a learning experience.</w:t>
      </w:r>
      <w:r w:rsidR="00FD43D2">
        <w:rPr>
          <w:sz w:val="20"/>
        </w:rPr>
        <w:t xml:space="preserve"> Evidence for this information gap is also shown when four participants mentioned difficulty in distinguishing features on a map.</w:t>
      </w:r>
      <w:r w:rsidR="001516DB">
        <w:rPr>
          <w:sz w:val="20"/>
        </w:rPr>
        <w:t xml:space="preserve"> By informing users about how ICV can affect people dif</w:t>
      </w:r>
      <w:r w:rsidR="002B4A54">
        <w:rPr>
          <w:sz w:val="20"/>
        </w:rPr>
        <w:t xml:space="preserve">ferently with various severities, </w:t>
      </w:r>
      <w:r w:rsidR="000B1924">
        <w:rPr>
          <w:sz w:val="20"/>
        </w:rPr>
        <w:t>future work could potent</w:t>
      </w:r>
      <w:r w:rsidR="00E3486D">
        <w:rPr>
          <w:sz w:val="20"/>
        </w:rPr>
        <w:t>ially be accessible to ICV users if taken into consideration.</w:t>
      </w:r>
      <w:bookmarkStart w:id="0" w:name="_GoBack"/>
      <w:bookmarkEnd w:id="0"/>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r>
        <w:rPr>
          <w:sz w:val="20"/>
        </w:rPr>
        <w:t>ICVGoggles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p>
    <w:p w:rsidR="008B5904" w:rsidRPr="00ED428F" w:rsidRDefault="008B5904" w:rsidP="00ED428F">
      <w:pPr>
        <w:rPr>
          <w:sz w:val="20"/>
        </w:rPr>
      </w:pPr>
      <w:r>
        <w:rPr>
          <w:sz w:val="20"/>
        </w:rPr>
        <w:t>The system could be improved by upgrading the cameras on the headset, changing the system to binocular vision and improving the wire lengths.</w:t>
      </w:r>
      <w:r w:rsidR="00D9117E">
        <w:rPr>
          <w:sz w:val="20"/>
        </w:rPr>
        <w:t xml:space="preserve"> The system could potentially be ported to more accessible hardware such as the Gear VR if development continues.</w:t>
      </w:r>
    </w:p>
    <w:p w:rsidR="00E85A43" w:rsidRDefault="00E85A43" w:rsidP="00E85A43">
      <w:pPr>
        <w:pStyle w:val="Heading2"/>
      </w:pPr>
      <w:r>
        <w:t>Applications</w:t>
      </w:r>
    </w:p>
    <w:p w:rsidR="00147B87" w:rsidRDefault="00147B87" w:rsidP="00147B87"/>
    <w:p w:rsidR="00147B87" w:rsidRPr="00147B87" w:rsidRDefault="00147B87" w:rsidP="00147B87">
      <w:pPr>
        <w:rPr>
          <w:sz w:val="20"/>
        </w:rPr>
      </w:pPr>
      <w:r w:rsidRPr="00147B87">
        <w:rPr>
          <w:sz w:val="20"/>
        </w:rPr>
        <w:t>Potential applications of ICVGoggles were mentioned</w:t>
      </w:r>
      <w:r>
        <w:rPr>
          <w:sz w:val="20"/>
        </w:rPr>
        <w:t xml:space="preserve"> in sections 1.3 and 1.4 and the user testing process reinforced some of these ideas. Participant 9 said they felt ICVGoggles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w:t>
      </w:r>
      <w:r w:rsidR="0022302E">
        <w:rPr>
          <w:sz w:val="20"/>
        </w:rPr>
        <w:t>through</w:t>
      </w:r>
      <w:r w:rsidR="00D460D2">
        <w:rPr>
          <w:sz w:val="20"/>
        </w:rPr>
        <w:t>.</w:t>
      </w:r>
    </w:p>
    <w:p w:rsidR="00E85A43" w:rsidRPr="00E85A43" w:rsidRDefault="00E85A43" w:rsidP="00E85A43"/>
    <w:p w:rsidR="00523A59" w:rsidRDefault="006201CC" w:rsidP="00715A1E">
      <w:r w:rsidRPr="008C75BE">
        <w:rPr>
          <w:sz w:val="20"/>
        </w:rPr>
        <w:t>Area where I discuss reasons for the results found and how these results may benefit ICVGoggles.</w:t>
      </w:r>
      <w:r w:rsidR="00715A1E">
        <w:t xml:space="preserve"> </w:t>
      </w:r>
    </w:p>
    <w:p w:rsidR="006201CC" w:rsidRDefault="006201CC" w:rsidP="00523A59">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FF6EB8" w:rsidRPr="00480EB2" w:rsidRDefault="00FF6EB8" w:rsidP="00FF6EB8">
      <w:pPr>
        <w:rPr>
          <w:sz w:val="20"/>
        </w:rPr>
      </w:pPr>
      <w:r>
        <w:rPr>
          <w:sz w:val="20"/>
        </w:rPr>
        <w:t xml:space="preserve">The dedicated lab borrowed from the SiDE team helped the student maintain reproducibility with the study and aided the evaluation process. </w:t>
      </w:r>
    </w:p>
    <w:p w:rsidR="006201CC" w:rsidRPr="008C75BE" w:rsidRDefault="006201CC" w:rsidP="006201CC">
      <w:pPr>
        <w:rPr>
          <w:sz w:val="20"/>
        </w:rPr>
      </w:pPr>
    </w:p>
    <w:p w:rsidR="006201CC" w:rsidRPr="008C75BE" w:rsidRDefault="006201CC" w:rsidP="00B0249C">
      <w:pPr>
        <w:pStyle w:val="Heading2"/>
      </w:pPr>
      <w:r w:rsidRPr="008C75BE">
        <w:t xml:space="preserve">-Rationale </w:t>
      </w:r>
      <w:r w:rsidR="00A92919">
        <w:t>for Design</w:t>
      </w:r>
    </w:p>
    <w:p w:rsidR="006201CC" w:rsidRPr="008C75BE" w:rsidRDefault="006201CC" w:rsidP="00B0249C">
      <w:pPr>
        <w:pStyle w:val="Heading2"/>
      </w:pPr>
      <w:r w:rsidRPr="008C75BE">
        <w:t xml:space="preserve">-Rationale for </w:t>
      </w:r>
      <w:r w:rsidR="00A92919">
        <w:t>Implementation</w:t>
      </w:r>
      <w:r w:rsidRPr="008C75BE">
        <w:t xml:space="preserve"> </w:t>
      </w:r>
      <w:r w:rsidR="00A92919">
        <w:t>Decisions</w:t>
      </w:r>
    </w:p>
    <w:p w:rsidR="006201CC" w:rsidRPr="008C75BE" w:rsidRDefault="006201CC" w:rsidP="00B0249C">
      <w:pPr>
        <w:pStyle w:val="Heading2"/>
      </w:pPr>
      <w:r w:rsidRPr="008C75BE">
        <w:t xml:space="preserve">-Lessons </w:t>
      </w:r>
      <w:r w:rsidR="00A92919">
        <w:t>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lastRenderedPageBreak/>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8A2" w:rsidRDefault="004258A2">
      <w:r>
        <w:separator/>
      </w:r>
    </w:p>
  </w:endnote>
  <w:endnote w:type="continuationSeparator" w:id="0">
    <w:p w:rsidR="004258A2" w:rsidRDefault="00425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B5" w:rsidRDefault="00E81613">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8A2" w:rsidRDefault="004258A2">
      <w:r>
        <w:separator/>
      </w:r>
    </w:p>
  </w:footnote>
  <w:footnote w:type="continuationSeparator" w:id="0">
    <w:p w:rsidR="004258A2" w:rsidRDefault="004258A2">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 w:id="8">
    <w:p w:rsidR="00E3167B" w:rsidRDefault="00E3167B">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3656A"/>
    <w:rsid w:val="00043129"/>
    <w:rsid w:val="000511E4"/>
    <w:rsid w:val="00053678"/>
    <w:rsid w:val="00053C0C"/>
    <w:rsid w:val="000555CB"/>
    <w:rsid w:val="00056243"/>
    <w:rsid w:val="000562DC"/>
    <w:rsid w:val="000576B7"/>
    <w:rsid w:val="00057BF0"/>
    <w:rsid w:val="000605DD"/>
    <w:rsid w:val="00062248"/>
    <w:rsid w:val="000701E1"/>
    <w:rsid w:val="00073F8A"/>
    <w:rsid w:val="00075B23"/>
    <w:rsid w:val="00082BD0"/>
    <w:rsid w:val="00083F74"/>
    <w:rsid w:val="00087518"/>
    <w:rsid w:val="000911F5"/>
    <w:rsid w:val="0009221E"/>
    <w:rsid w:val="00092BB6"/>
    <w:rsid w:val="000962D2"/>
    <w:rsid w:val="0009634A"/>
    <w:rsid w:val="00096B77"/>
    <w:rsid w:val="00097225"/>
    <w:rsid w:val="000A211D"/>
    <w:rsid w:val="000A3D28"/>
    <w:rsid w:val="000A3E06"/>
    <w:rsid w:val="000A6043"/>
    <w:rsid w:val="000A7DA0"/>
    <w:rsid w:val="000B1924"/>
    <w:rsid w:val="000B1BB2"/>
    <w:rsid w:val="000B3AA0"/>
    <w:rsid w:val="000B45B8"/>
    <w:rsid w:val="000C0A0B"/>
    <w:rsid w:val="000C6915"/>
    <w:rsid w:val="000C7548"/>
    <w:rsid w:val="000C75F5"/>
    <w:rsid w:val="000D1DB6"/>
    <w:rsid w:val="000D4DB0"/>
    <w:rsid w:val="000D6B3E"/>
    <w:rsid w:val="000D7AD9"/>
    <w:rsid w:val="000E12BF"/>
    <w:rsid w:val="000E36CF"/>
    <w:rsid w:val="000E3AE5"/>
    <w:rsid w:val="000E44AA"/>
    <w:rsid w:val="000F185F"/>
    <w:rsid w:val="000F1ADE"/>
    <w:rsid w:val="000F6982"/>
    <w:rsid w:val="001001DD"/>
    <w:rsid w:val="0010262D"/>
    <w:rsid w:val="001044C1"/>
    <w:rsid w:val="001065BD"/>
    <w:rsid w:val="001079C2"/>
    <w:rsid w:val="00112927"/>
    <w:rsid w:val="0011303F"/>
    <w:rsid w:val="00114E7E"/>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B87"/>
    <w:rsid w:val="00147E27"/>
    <w:rsid w:val="001516DB"/>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2355"/>
    <w:rsid w:val="001B6389"/>
    <w:rsid w:val="001B7489"/>
    <w:rsid w:val="001C0F41"/>
    <w:rsid w:val="001C14E0"/>
    <w:rsid w:val="001C3246"/>
    <w:rsid w:val="001D1744"/>
    <w:rsid w:val="001D7BE6"/>
    <w:rsid w:val="001E4A9D"/>
    <w:rsid w:val="00202149"/>
    <w:rsid w:val="0020318B"/>
    <w:rsid w:val="00205017"/>
    <w:rsid w:val="00206035"/>
    <w:rsid w:val="00211C27"/>
    <w:rsid w:val="00212813"/>
    <w:rsid w:val="00215D23"/>
    <w:rsid w:val="00217B79"/>
    <w:rsid w:val="002219A3"/>
    <w:rsid w:val="00221CED"/>
    <w:rsid w:val="0022302E"/>
    <w:rsid w:val="002354EC"/>
    <w:rsid w:val="00245107"/>
    <w:rsid w:val="00247039"/>
    <w:rsid w:val="00247818"/>
    <w:rsid w:val="00255FE0"/>
    <w:rsid w:val="00263923"/>
    <w:rsid w:val="00265958"/>
    <w:rsid w:val="00270F8E"/>
    <w:rsid w:val="002711BB"/>
    <w:rsid w:val="002763CE"/>
    <w:rsid w:val="00276401"/>
    <w:rsid w:val="0027698B"/>
    <w:rsid w:val="002911CC"/>
    <w:rsid w:val="0029347B"/>
    <w:rsid w:val="00293EFF"/>
    <w:rsid w:val="00296B5E"/>
    <w:rsid w:val="002A3F59"/>
    <w:rsid w:val="002A6F12"/>
    <w:rsid w:val="002B05B0"/>
    <w:rsid w:val="002B28FB"/>
    <w:rsid w:val="002B2E76"/>
    <w:rsid w:val="002B3C51"/>
    <w:rsid w:val="002B4A54"/>
    <w:rsid w:val="002C1459"/>
    <w:rsid w:val="002D2C9C"/>
    <w:rsid w:val="002D6A57"/>
    <w:rsid w:val="002D73BF"/>
    <w:rsid w:val="002E0233"/>
    <w:rsid w:val="002E0C0F"/>
    <w:rsid w:val="002E7DA1"/>
    <w:rsid w:val="002F514D"/>
    <w:rsid w:val="00300868"/>
    <w:rsid w:val="00300DA3"/>
    <w:rsid w:val="00304193"/>
    <w:rsid w:val="00304EF7"/>
    <w:rsid w:val="00305E48"/>
    <w:rsid w:val="003074ED"/>
    <w:rsid w:val="00311CC0"/>
    <w:rsid w:val="00313650"/>
    <w:rsid w:val="00313F95"/>
    <w:rsid w:val="00314A6E"/>
    <w:rsid w:val="00314EBE"/>
    <w:rsid w:val="003157A3"/>
    <w:rsid w:val="00315EA8"/>
    <w:rsid w:val="0031668E"/>
    <w:rsid w:val="0032022C"/>
    <w:rsid w:val="00322C5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3B59"/>
    <w:rsid w:val="003848CC"/>
    <w:rsid w:val="00386DD7"/>
    <w:rsid w:val="00390A36"/>
    <w:rsid w:val="003916F5"/>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3DDF"/>
    <w:rsid w:val="003F5746"/>
    <w:rsid w:val="00400866"/>
    <w:rsid w:val="00403071"/>
    <w:rsid w:val="004030D5"/>
    <w:rsid w:val="004103FD"/>
    <w:rsid w:val="00410C83"/>
    <w:rsid w:val="00414239"/>
    <w:rsid w:val="00417B28"/>
    <w:rsid w:val="00424B7B"/>
    <w:rsid w:val="004255D3"/>
    <w:rsid w:val="004258A2"/>
    <w:rsid w:val="004262BA"/>
    <w:rsid w:val="0043038A"/>
    <w:rsid w:val="004322C0"/>
    <w:rsid w:val="00440FD3"/>
    <w:rsid w:val="00443FB2"/>
    <w:rsid w:val="00444FE9"/>
    <w:rsid w:val="0045478D"/>
    <w:rsid w:val="004620F8"/>
    <w:rsid w:val="00465DDC"/>
    <w:rsid w:val="004666EC"/>
    <w:rsid w:val="00471DBF"/>
    <w:rsid w:val="00474255"/>
    <w:rsid w:val="00480EB2"/>
    <w:rsid w:val="00486606"/>
    <w:rsid w:val="004871C3"/>
    <w:rsid w:val="00491B7C"/>
    <w:rsid w:val="0049393F"/>
    <w:rsid w:val="00497BF8"/>
    <w:rsid w:val="004A3B99"/>
    <w:rsid w:val="004A6916"/>
    <w:rsid w:val="004B3B0A"/>
    <w:rsid w:val="004B6037"/>
    <w:rsid w:val="004B657D"/>
    <w:rsid w:val="004C29DD"/>
    <w:rsid w:val="004D4472"/>
    <w:rsid w:val="004D68FC"/>
    <w:rsid w:val="004E0C1A"/>
    <w:rsid w:val="004E1D47"/>
    <w:rsid w:val="004E3B41"/>
    <w:rsid w:val="004E4104"/>
    <w:rsid w:val="004F203D"/>
    <w:rsid w:val="004F3D8E"/>
    <w:rsid w:val="004F5360"/>
    <w:rsid w:val="004F7F4B"/>
    <w:rsid w:val="005020B0"/>
    <w:rsid w:val="00502D07"/>
    <w:rsid w:val="00502FC5"/>
    <w:rsid w:val="0050594A"/>
    <w:rsid w:val="00505971"/>
    <w:rsid w:val="00505D1A"/>
    <w:rsid w:val="005068A8"/>
    <w:rsid w:val="005104A6"/>
    <w:rsid w:val="005106DF"/>
    <w:rsid w:val="00513B1A"/>
    <w:rsid w:val="0051519D"/>
    <w:rsid w:val="00523A59"/>
    <w:rsid w:val="00523C39"/>
    <w:rsid w:val="0052446E"/>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759FB"/>
    <w:rsid w:val="005804B4"/>
    <w:rsid w:val="00583E01"/>
    <w:rsid w:val="005842F9"/>
    <w:rsid w:val="005859B0"/>
    <w:rsid w:val="005860F1"/>
    <w:rsid w:val="0058784B"/>
    <w:rsid w:val="005918DB"/>
    <w:rsid w:val="00591BF4"/>
    <w:rsid w:val="00592C6E"/>
    <w:rsid w:val="00597053"/>
    <w:rsid w:val="005A001A"/>
    <w:rsid w:val="005A1896"/>
    <w:rsid w:val="005A2925"/>
    <w:rsid w:val="005A51CB"/>
    <w:rsid w:val="005A668C"/>
    <w:rsid w:val="005B6A93"/>
    <w:rsid w:val="005C2630"/>
    <w:rsid w:val="005C2F0D"/>
    <w:rsid w:val="005C403D"/>
    <w:rsid w:val="005C5F27"/>
    <w:rsid w:val="005C7BD2"/>
    <w:rsid w:val="005D28A1"/>
    <w:rsid w:val="005D6B7C"/>
    <w:rsid w:val="005E0F72"/>
    <w:rsid w:val="005E2D1C"/>
    <w:rsid w:val="005F1428"/>
    <w:rsid w:val="005F3427"/>
    <w:rsid w:val="005F7178"/>
    <w:rsid w:val="00603A4D"/>
    <w:rsid w:val="00607066"/>
    <w:rsid w:val="006110C5"/>
    <w:rsid w:val="00612F26"/>
    <w:rsid w:val="0061457F"/>
    <w:rsid w:val="00616989"/>
    <w:rsid w:val="00616B38"/>
    <w:rsid w:val="006170C6"/>
    <w:rsid w:val="0061710B"/>
    <w:rsid w:val="006201CC"/>
    <w:rsid w:val="00626992"/>
    <w:rsid w:val="0062758A"/>
    <w:rsid w:val="00631783"/>
    <w:rsid w:val="00633CE8"/>
    <w:rsid w:val="00634417"/>
    <w:rsid w:val="0063476F"/>
    <w:rsid w:val="00636079"/>
    <w:rsid w:val="00636DF9"/>
    <w:rsid w:val="00636E6F"/>
    <w:rsid w:val="0064206A"/>
    <w:rsid w:val="00642D64"/>
    <w:rsid w:val="00643BFC"/>
    <w:rsid w:val="0064485C"/>
    <w:rsid w:val="00647096"/>
    <w:rsid w:val="00647365"/>
    <w:rsid w:val="00650311"/>
    <w:rsid w:val="006563B5"/>
    <w:rsid w:val="00657761"/>
    <w:rsid w:val="006631B8"/>
    <w:rsid w:val="00664F8E"/>
    <w:rsid w:val="00666A8B"/>
    <w:rsid w:val="006714D9"/>
    <w:rsid w:val="0067279A"/>
    <w:rsid w:val="00674B57"/>
    <w:rsid w:val="00675401"/>
    <w:rsid w:val="006776A8"/>
    <w:rsid w:val="006804E6"/>
    <w:rsid w:val="00680D5F"/>
    <w:rsid w:val="00683171"/>
    <w:rsid w:val="006844BF"/>
    <w:rsid w:val="0068547D"/>
    <w:rsid w:val="00687E9B"/>
    <w:rsid w:val="00687FAF"/>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3EAB"/>
    <w:rsid w:val="006C4AE5"/>
    <w:rsid w:val="006C7B8F"/>
    <w:rsid w:val="006D451E"/>
    <w:rsid w:val="006E1587"/>
    <w:rsid w:val="006E1F7E"/>
    <w:rsid w:val="006E234B"/>
    <w:rsid w:val="006E388B"/>
    <w:rsid w:val="006E5813"/>
    <w:rsid w:val="006F05F0"/>
    <w:rsid w:val="006F141F"/>
    <w:rsid w:val="006F19DE"/>
    <w:rsid w:val="006F2FDC"/>
    <w:rsid w:val="006F3C29"/>
    <w:rsid w:val="006F4558"/>
    <w:rsid w:val="006F745D"/>
    <w:rsid w:val="006F7E8F"/>
    <w:rsid w:val="00707C03"/>
    <w:rsid w:val="007104D5"/>
    <w:rsid w:val="00710E7B"/>
    <w:rsid w:val="0071118E"/>
    <w:rsid w:val="007118E8"/>
    <w:rsid w:val="00715A1E"/>
    <w:rsid w:val="00721342"/>
    <w:rsid w:val="007225EA"/>
    <w:rsid w:val="007232EC"/>
    <w:rsid w:val="007243FE"/>
    <w:rsid w:val="0072509A"/>
    <w:rsid w:val="0072787A"/>
    <w:rsid w:val="007367FC"/>
    <w:rsid w:val="00736CF1"/>
    <w:rsid w:val="00737114"/>
    <w:rsid w:val="00742FCA"/>
    <w:rsid w:val="00747133"/>
    <w:rsid w:val="00750AF6"/>
    <w:rsid w:val="00760C69"/>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976F8"/>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55B1"/>
    <w:rsid w:val="00825AFB"/>
    <w:rsid w:val="00825C5A"/>
    <w:rsid w:val="00830B8F"/>
    <w:rsid w:val="00833FCB"/>
    <w:rsid w:val="008357B4"/>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4F"/>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3D6F"/>
    <w:rsid w:val="008940B4"/>
    <w:rsid w:val="00894400"/>
    <w:rsid w:val="008979B8"/>
    <w:rsid w:val="008A2736"/>
    <w:rsid w:val="008B0897"/>
    <w:rsid w:val="008B197E"/>
    <w:rsid w:val="008B1A77"/>
    <w:rsid w:val="008B1CA5"/>
    <w:rsid w:val="008B350D"/>
    <w:rsid w:val="008B5904"/>
    <w:rsid w:val="008C203B"/>
    <w:rsid w:val="008C70CF"/>
    <w:rsid w:val="008D32A2"/>
    <w:rsid w:val="008D4296"/>
    <w:rsid w:val="008E00FC"/>
    <w:rsid w:val="008E2103"/>
    <w:rsid w:val="008E2C07"/>
    <w:rsid w:val="008E3A2D"/>
    <w:rsid w:val="008E5E54"/>
    <w:rsid w:val="008F065F"/>
    <w:rsid w:val="008F39F4"/>
    <w:rsid w:val="008F3C75"/>
    <w:rsid w:val="008F7414"/>
    <w:rsid w:val="00900DD1"/>
    <w:rsid w:val="00901772"/>
    <w:rsid w:val="00905E17"/>
    <w:rsid w:val="009072F9"/>
    <w:rsid w:val="0092035D"/>
    <w:rsid w:val="009208D8"/>
    <w:rsid w:val="00921F2E"/>
    <w:rsid w:val="00923C36"/>
    <w:rsid w:val="00936248"/>
    <w:rsid w:val="009402A8"/>
    <w:rsid w:val="00941EFD"/>
    <w:rsid w:val="00945C83"/>
    <w:rsid w:val="00953524"/>
    <w:rsid w:val="00957B60"/>
    <w:rsid w:val="009615D5"/>
    <w:rsid w:val="00966878"/>
    <w:rsid w:val="009775D3"/>
    <w:rsid w:val="00984601"/>
    <w:rsid w:val="00984E95"/>
    <w:rsid w:val="00990F39"/>
    <w:rsid w:val="00991F56"/>
    <w:rsid w:val="00992447"/>
    <w:rsid w:val="00995800"/>
    <w:rsid w:val="009968EE"/>
    <w:rsid w:val="00996FF3"/>
    <w:rsid w:val="009A20B9"/>
    <w:rsid w:val="009A6133"/>
    <w:rsid w:val="009B19F9"/>
    <w:rsid w:val="009B4C6C"/>
    <w:rsid w:val="009B551D"/>
    <w:rsid w:val="009B701B"/>
    <w:rsid w:val="009C1793"/>
    <w:rsid w:val="009C4A5B"/>
    <w:rsid w:val="009C7F8F"/>
    <w:rsid w:val="009D6BB8"/>
    <w:rsid w:val="009D7B5B"/>
    <w:rsid w:val="009E29A1"/>
    <w:rsid w:val="009E599F"/>
    <w:rsid w:val="009E6FB5"/>
    <w:rsid w:val="009F2976"/>
    <w:rsid w:val="009F334B"/>
    <w:rsid w:val="009F6899"/>
    <w:rsid w:val="009F7648"/>
    <w:rsid w:val="00A00C33"/>
    <w:rsid w:val="00A0174F"/>
    <w:rsid w:val="00A02F02"/>
    <w:rsid w:val="00A07844"/>
    <w:rsid w:val="00A104FB"/>
    <w:rsid w:val="00A105B5"/>
    <w:rsid w:val="00A11237"/>
    <w:rsid w:val="00A137AF"/>
    <w:rsid w:val="00A177BA"/>
    <w:rsid w:val="00A22BA2"/>
    <w:rsid w:val="00A244D6"/>
    <w:rsid w:val="00A26739"/>
    <w:rsid w:val="00A309C9"/>
    <w:rsid w:val="00A318EF"/>
    <w:rsid w:val="00A32029"/>
    <w:rsid w:val="00A36CAF"/>
    <w:rsid w:val="00A54AF3"/>
    <w:rsid w:val="00A54B0C"/>
    <w:rsid w:val="00A60B73"/>
    <w:rsid w:val="00A61ABE"/>
    <w:rsid w:val="00A624A7"/>
    <w:rsid w:val="00A65D12"/>
    <w:rsid w:val="00A66211"/>
    <w:rsid w:val="00A66E61"/>
    <w:rsid w:val="00A741C7"/>
    <w:rsid w:val="00A7685F"/>
    <w:rsid w:val="00A768D2"/>
    <w:rsid w:val="00A8057E"/>
    <w:rsid w:val="00A8104D"/>
    <w:rsid w:val="00A86038"/>
    <w:rsid w:val="00A92919"/>
    <w:rsid w:val="00A96899"/>
    <w:rsid w:val="00A96A7B"/>
    <w:rsid w:val="00A96F71"/>
    <w:rsid w:val="00A97C35"/>
    <w:rsid w:val="00AA4A83"/>
    <w:rsid w:val="00AA6D68"/>
    <w:rsid w:val="00AA718F"/>
    <w:rsid w:val="00AB1F7A"/>
    <w:rsid w:val="00AB2742"/>
    <w:rsid w:val="00AC003F"/>
    <w:rsid w:val="00AC02E4"/>
    <w:rsid w:val="00AC22C1"/>
    <w:rsid w:val="00AC4D89"/>
    <w:rsid w:val="00AD10F3"/>
    <w:rsid w:val="00AD16C8"/>
    <w:rsid w:val="00AD2994"/>
    <w:rsid w:val="00AE2664"/>
    <w:rsid w:val="00AE4595"/>
    <w:rsid w:val="00AE788F"/>
    <w:rsid w:val="00AF1F3F"/>
    <w:rsid w:val="00B00D7F"/>
    <w:rsid w:val="00B0220D"/>
    <w:rsid w:val="00B0249C"/>
    <w:rsid w:val="00B0710C"/>
    <w:rsid w:val="00B139CA"/>
    <w:rsid w:val="00B20BF4"/>
    <w:rsid w:val="00B226B8"/>
    <w:rsid w:val="00B22A22"/>
    <w:rsid w:val="00B257D6"/>
    <w:rsid w:val="00B30567"/>
    <w:rsid w:val="00B31B4D"/>
    <w:rsid w:val="00B331F2"/>
    <w:rsid w:val="00B339CA"/>
    <w:rsid w:val="00B34CC1"/>
    <w:rsid w:val="00B36011"/>
    <w:rsid w:val="00B36D10"/>
    <w:rsid w:val="00B52854"/>
    <w:rsid w:val="00B5326C"/>
    <w:rsid w:val="00B606DF"/>
    <w:rsid w:val="00B62CE3"/>
    <w:rsid w:val="00B63F89"/>
    <w:rsid w:val="00B67A76"/>
    <w:rsid w:val="00B707C0"/>
    <w:rsid w:val="00B73506"/>
    <w:rsid w:val="00B776E6"/>
    <w:rsid w:val="00B77D48"/>
    <w:rsid w:val="00B80892"/>
    <w:rsid w:val="00B868F7"/>
    <w:rsid w:val="00B9073E"/>
    <w:rsid w:val="00B91AA9"/>
    <w:rsid w:val="00B957B3"/>
    <w:rsid w:val="00B957F1"/>
    <w:rsid w:val="00B96F41"/>
    <w:rsid w:val="00B971D9"/>
    <w:rsid w:val="00BA76CB"/>
    <w:rsid w:val="00BB2CCF"/>
    <w:rsid w:val="00BB5A5E"/>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20CA"/>
    <w:rsid w:val="00BF3474"/>
    <w:rsid w:val="00BF3697"/>
    <w:rsid w:val="00C00863"/>
    <w:rsid w:val="00C0374E"/>
    <w:rsid w:val="00C10D13"/>
    <w:rsid w:val="00C129EB"/>
    <w:rsid w:val="00C1376E"/>
    <w:rsid w:val="00C2034E"/>
    <w:rsid w:val="00C21327"/>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2AE3"/>
    <w:rsid w:val="00C842C2"/>
    <w:rsid w:val="00C926AD"/>
    <w:rsid w:val="00C93D53"/>
    <w:rsid w:val="00C9787A"/>
    <w:rsid w:val="00C97BA2"/>
    <w:rsid w:val="00CA0E2B"/>
    <w:rsid w:val="00CA29DA"/>
    <w:rsid w:val="00CA667C"/>
    <w:rsid w:val="00CA7AFA"/>
    <w:rsid w:val="00CB168E"/>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E785C"/>
    <w:rsid w:val="00CF0378"/>
    <w:rsid w:val="00CF1B15"/>
    <w:rsid w:val="00CF2C36"/>
    <w:rsid w:val="00CF5977"/>
    <w:rsid w:val="00D04641"/>
    <w:rsid w:val="00D20D8C"/>
    <w:rsid w:val="00D3292B"/>
    <w:rsid w:val="00D36924"/>
    <w:rsid w:val="00D44230"/>
    <w:rsid w:val="00D460D2"/>
    <w:rsid w:val="00D476FF"/>
    <w:rsid w:val="00D50CF6"/>
    <w:rsid w:val="00D51618"/>
    <w:rsid w:val="00D55CF9"/>
    <w:rsid w:val="00D66A40"/>
    <w:rsid w:val="00D675FB"/>
    <w:rsid w:val="00D67F36"/>
    <w:rsid w:val="00D70F6F"/>
    <w:rsid w:val="00D74B29"/>
    <w:rsid w:val="00D74F1D"/>
    <w:rsid w:val="00D75D3F"/>
    <w:rsid w:val="00D81E48"/>
    <w:rsid w:val="00D85270"/>
    <w:rsid w:val="00D9117E"/>
    <w:rsid w:val="00D916A6"/>
    <w:rsid w:val="00D91811"/>
    <w:rsid w:val="00D92BF1"/>
    <w:rsid w:val="00D94B20"/>
    <w:rsid w:val="00DA19A5"/>
    <w:rsid w:val="00DA70EA"/>
    <w:rsid w:val="00DA7724"/>
    <w:rsid w:val="00DB09E2"/>
    <w:rsid w:val="00DB3324"/>
    <w:rsid w:val="00DB6166"/>
    <w:rsid w:val="00DB7AD4"/>
    <w:rsid w:val="00DB7EAF"/>
    <w:rsid w:val="00DC38EB"/>
    <w:rsid w:val="00DC6EC6"/>
    <w:rsid w:val="00DD1F63"/>
    <w:rsid w:val="00DD2C9D"/>
    <w:rsid w:val="00DD74E0"/>
    <w:rsid w:val="00DE5086"/>
    <w:rsid w:val="00DE5474"/>
    <w:rsid w:val="00DF09BC"/>
    <w:rsid w:val="00E001FD"/>
    <w:rsid w:val="00E020E3"/>
    <w:rsid w:val="00E0298C"/>
    <w:rsid w:val="00E100CC"/>
    <w:rsid w:val="00E131F0"/>
    <w:rsid w:val="00E13FE4"/>
    <w:rsid w:val="00E14C91"/>
    <w:rsid w:val="00E15194"/>
    <w:rsid w:val="00E17878"/>
    <w:rsid w:val="00E21000"/>
    <w:rsid w:val="00E21858"/>
    <w:rsid w:val="00E26518"/>
    <w:rsid w:val="00E26D6A"/>
    <w:rsid w:val="00E272ED"/>
    <w:rsid w:val="00E274A4"/>
    <w:rsid w:val="00E3102B"/>
    <w:rsid w:val="00E314BD"/>
    <w:rsid w:val="00E3167B"/>
    <w:rsid w:val="00E3178B"/>
    <w:rsid w:val="00E34740"/>
    <w:rsid w:val="00E3486D"/>
    <w:rsid w:val="00E36AC3"/>
    <w:rsid w:val="00E40A24"/>
    <w:rsid w:val="00E434C9"/>
    <w:rsid w:val="00E45DE2"/>
    <w:rsid w:val="00E562E1"/>
    <w:rsid w:val="00E603DB"/>
    <w:rsid w:val="00E61225"/>
    <w:rsid w:val="00E63FB2"/>
    <w:rsid w:val="00E718D5"/>
    <w:rsid w:val="00E7561B"/>
    <w:rsid w:val="00E7702B"/>
    <w:rsid w:val="00E80B05"/>
    <w:rsid w:val="00E81613"/>
    <w:rsid w:val="00E832B5"/>
    <w:rsid w:val="00E85A43"/>
    <w:rsid w:val="00E87F9D"/>
    <w:rsid w:val="00E91103"/>
    <w:rsid w:val="00E92688"/>
    <w:rsid w:val="00EA0E96"/>
    <w:rsid w:val="00EA2401"/>
    <w:rsid w:val="00EA358F"/>
    <w:rsid w:val="00EA400C"/>
    <w:rsid w:val="00EA697C"/>
    <w:rsid w:val="00EB016B"/>
    <w:rsid w:val="00EB177A"/>
    <w:rsid w:val="00EB1C75"/>
    <w:rsid w:val="00EB279E"/>
    <w:rsid w:val="00EB2E20"/>
    <w:rsid w:val="00EB5299"/>
    <w:rsid w:val="00EB7642"/>
    <w:rsid w:val="00EC1F6A"/>
    <w:rsid w:val="00EC23AD"/>
    <w:rsid w:val="00EC5087"/>
    <w:rsid w:val="00EC7149"/>
    <w:rsid w:val="00ED01D4"/>
    <w:rsid w:val="00ED15EC"/>
    <w:rsid w:val="00ED19F0"/>
    <w:rsid w:val="00ED3D93"/>
    <w:rsid w:val="00ED428F"/>
    <w:rsid w:val="00ED6011"/>
    <w:rsid w:val="00ED6CA4"/>
    <w:rsid w:val="00ED724E"/>
    <w:rsid w:val="00EE2058"/>
    <w:rsid w:val="00EE3BAC"/>
    <w:rsid w:val="00EE456A"/>
    <w:rsid w:val="00EF27F9"/>
    <w:rsid w:val="00EF3996"/>
    <w:rsid w:val="00EF4B39"/>
    <w:rsid w:val="00EF7E1F"/>
    <w:rsid w:val="00F00DFC"/>
    <w:rsid w:val="00F06A41"/>
    <w:rsid w:val="00F07DB8"/>
    <w:rsid w:val="00F13B3A"/>
    <w:rsid w:val="00F16152"/>
    <w:rsid w:val="00F17435"/>
    <w:rsid w:val="00F20179"/>
    <w:rsid w:val="00F23B29"/>
    <w:rsid w:val="00F26A6A"/>
    <w:rsid w:val="00F27CA6"/>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86201"/>
    <w:rsid w:val="00F96495"/>
    <w:rsid w:val="00F97F8B"/>
    <w:rsid w:val="00FA0198"/>
    <w:rsid w:val="00FA5279"/>
    <w:rsid w:val="00FC2416"/>
    <w:rsid w:val="00FC5248"/>
    <w:rsid w:val="00FC5A43"/>
    <w:rsid w:val="00FC65A7"/>
    <w:rsid w:val="00FC6D1D"/>
    <w:rsid w:val="00FC74BC"/>
    <w:rsid w:val="00FD0F49"/>
    <w:rsid w:val="00FD2BF6"/>
    <w:rsid w:val="00FD43D2"/>
    <w:rsid w:val="00FD5253"/>
    <w:rsid w:val="00FD7C98"/>
    <w:rsid w:val="00FE00B2"/>
    <w:rsid w:val="00FE18A4"/>
    <w:rsid w:val="00FE25F6"/>
    <w:rsid w:val="00FE3FA6"/>
    <w:rsid w:val="00FE498B"/>
    <w:rsid w:val="00FE5379"/>
    <w:rsid w:val="00FE6CCC"/>
    <w:rsid w:val="00FE777C"/>
    <w:rsid w:val="00FF664C"/>
    <w:rsid w:val="00FF6EB8"/>
    <w:rsid w:val="00FF7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3B771BE-E41C-4801-AAA3-AD073CEB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A58448-320D-4EC1-AA84-4DB0FFCF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4595</TotalTime>
  <Pages>16</Pages>
  <Words>9513</Words>
  <Characters>54228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63614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Babak - Pc</cp:lastModifiedBy>
  <cp:revision>692</cp:revision>
  <cp:lastPrinted>2011-01-13T15:51:00Z</cp:lastPrinted>
  <dcterms:created xsi:type="dcterms:W3CDTF">2016-04-19T10:30:00Z</dcterms:created>
  <dcterms:modified xsi:type="dcterms:W3CDTF">2016-04-29T17:01:00Z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