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rPr>
          <w:lang w:val="en-GB"/>
        </w:rPr>
      </w:pPr>
      <w:r>
        <w:t xml:space="preserve">ICVGoggles: Wearable Personalised Simulations of Impaired </w:t>
      </w:r>
      <w:r w:rsidRPr="001B7489">
        <w:rPr>
          <w:lang w:val="en-GB"/>
        </w:rPr>
        <w:t>Colour</w:t>
      </w:r>
      <w:r>
        <w:t xml:space="preserve"> Vision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r w:rsidR="001B7489">
        <w:rPr>
          <w:spacing w:val="-2"/>
        </w:rPr>
        <w:lastRenderedPageBreak/>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1B7489" w:rsidRPr="001B7489">
        <w:rPr>
          <w:sz w:val="20"/>
        </w:rPr>
        <w:t>they are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6170C6" w:rsidRDefault="001B7489" w:rsidP="001B7489">
      <w:pPr>
        <w:rPr>
          <w:sz w:val="20"/>
        </w:rPr>
      </w:pPr>
      <w:r>
        <w:rPr>
          <w:sz w:val="20"/>
        </w:rPr>
        <w:t>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Deutranopia)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bookmarkStart w:id="0" w:name="_GoBack"/>
      <w:bookmarkEnd w:id="0"/>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 Designers do not normally consider ICV in their design practice;</w:t>
      </w:r>
      <w:r w:rsidR="0058784B">
        <w:rPr>
          <w:sz w:val="20"/>
        </w:rPr>
        <w:t xml:space="preserve"> they are</w:t>
      </w:r>
      <w:r w:rsidR="00147E27">
        <w:rPr>
          <w:sz w:val="20"/>
        </w:rPr>
        <w:t xml:space="preserve"> a small demographic of users</w:t>
      </w:r>
      <w:r w:rsidR="0009221E">
        <w:rPr>
          <w:sz w:val="20"/>
        </w:rPr>
        <w:t>. Without doing so, designers run the risk of creating a colour palette which will be confusing to some users. Small measures such as colour checking and ICV simulations can vastly improve the users experience.</w:t>
      </w:r>
    </w:p>
    <w:p w:rsidR="0009221E" w:rsidRDefault="001B7489" w:rsidP="0009221E">
      <w:pPr>
        <w:rPr>
          <w:sz w:val="20"/>
        </w:rPr>
      </w:pPr>
      <w:r>
        <w:rPr>
          <w:sz w:val="20"/>
        </w:rPr>
        <w:t>There are a plethora of applications available on many different platforms which can detect and manipulate pixels</w:t>
      </w:r>
      <w:r w:rsidR="0009221E">
        <w:rPr>
          <w:sz w:val="20"/>
        </w:rPr>
        <w:t xml:space="preserve"> </w:t>
      </w:r>
    </w:p>
    <w:p w:rsidR="0009221E" w:rsidRDefault="0009221E" w:rsidP="0009221E">
      <w:pPr>
        <w:rPr>
          <w:sz w:val="20"/>
        </w:rPr>
      </w:pPr>
    </w:p>
    <w:p w:rsidR="0009221E" w:rsidRDefault="0009221E" w:rsidP="0009221E">
      <w:pPr>
        <w:spacing w:after="0"/>
        <w:rPr>
          <w:sz w:val="20"/>
        </w:rPr>
      </w:pPr>
    </w:p>
    <w:p w:rsidR="001B7489" w:rsidRDefault="001B7489" w:rsidP="0009221E">
      <w:pPr>
        <w:spacing w:after="0"/>
        <w:rPr>
          <w:sz w:val="20"/>
        </w:rPr>
      </w:pPr>
      <w:r>
        <w:rPr>
          <w:sz w:val="20"/>
        </w:rPr>
        <w:t>to simulate ICV. For example, it is possible to obtain a browser add-on for Google Chrome which simulates ICV for the current web page</w:t>
      </w:r>
      <w:r>
        <w:rPr>
          <w:rStyle w:val="FootnoteReference"/>
          <w:sz w:val="20"/>
        </w:rPr>
        <w:footnoteReference w:id="2"/>
      </w:r>
      <w:r>
        <w:rPr>
          <w:sz w:val="20"/>
        </w:rPr>
        <w:t>. One flaw most software applications present when simulating ICV is the exclusion of environmental factors such as room brightness.</w:t>
      </w:r>
    </w:p>
    <w:p w:rsidR="006201CC" w:rsidRDefault="006201CC" w:rsidP="0009221E">
      <w:pPr>
        <w:spacing w:after="0"/>
        <w:rPr>
          <w:sz w:val="20"/>
        </w:rPr>
      </w:pPr>
    </w:p>
    <w:p w:rsidR="006201CC" w:rsidRPr="008C75BE" w:rsidRDefault="006201CC" w:rsidP="006201CC">
      <w:pPr>
        <w:rPr>
          <w:sz w:val="20"/>
        </w:rPr>
      </w:pPr>
      <w:r w:rsidRPr="008C75BE">
        <w:rPr>
          <w:sz w:val="20"/>
        </w:rPr>
        <w:t>Literature reviewed (ECVD papers?)</w:t>
      </w:r>
    </w:p>
    <w:p w:rsidR="006201CC" w:rsidRPr="008C75BE" w:rsidRDefault="006201CC" w:rsidP="006201CC">
      <w:pPr>
        <w:rPr>
          <w:sz w:val="20"/>
        </w:rPr>
      </w:pPr>
      <w:r w:rsidRPr="008C75BE">
        <w:rPr>
          <w:sz w:val="20"/>
        </w:rPr>
        <w:t>-Similar products (apps, tablets + phones, explore their weaknesses)</w:t>
      </w:r>
    </w:p>
    <w:p w:rsidR="006201CC" w:rsidRPr="008C75BE" w:rsidRDefault="006201CC" w:rsidP="006201CC">
      <w:pPr>
        <w:rPr>
          <w:sz w:val="20"/>
        </w:rPr>
      </w:pPr>
      <w:r w:rsidRPr="008C75BE">
        <w:rPr>
          <w:sz w:val="20"/>
        </w:rPr>
        <w:t>-social context of ICVgoggles (uses in the wild, designers, parents)</w:t>
      </w:r>
    </w:p>
    <w:p w:rsidR="006201CC" w:rsidRPr="008C75BE" w:rsidRDefault="006201CC" w:rsidP="006201CC">
      <w:pPr>
        <w:rPr>
          <w:sz w:val="20"/>
        </w:rPr>
      </w:pPr>
      <w:r w:rsidRPr="008C75BE">
        <w:rPr>
          <w:sz w:val="20"/>
        </w:rPr>
        <w:t>-scientific context (learning about ICV practically)</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Pr="008C75BE" w:rsidRDefault="006201CC" w:rsidP="006201CC">
      <w:pPr>
        <w:rPr>
          <w:sz w:val="20"/>
        </w:rPr>
      </w:pPr>
      <w:r w:rsidRPr="008C75BE">
        <w:rPr>
          <w:sz w:val="20"/>
        </w:rPr>
        <w:t>-What the problem is</w:t>
      </w:r>
    </w:p>
    <w:p w:rsidR="006201CC" w:rsidRPr="008C75BE" w:rsidRDefault="006201CC" w:rsidP="006201CC">
      <w:pPr>
        <w:rPr>
          <w:sz w:val="20"/>
        </w:rPr>
      </w:pPr>
      <w:r w:rsidRPr="008C75BE">
        <w:rPr>
          <w:sz w:val="20"/>
        </w:rPr>
        <w:t>-Project plan</w:t>
      </w:r>
    </w:p>
    <w:p w:rsidR="006201CC" w:rsidRPr="008C75BE" w:rsidRDefault="006201CC" w:rsidP="006201CC">
      <w:pPr>
        <w:rPr>
          <w:sz w:val="20"/>
        </w:rPr>
      </w:pPr>
      <w:r w:rsidRPr="008C75BE">
        <w:rPr>
          <w:sz w:val="20"/>
        </w:rPr>
        <w:t>-work schedule</w:t>
      </w:r>
    </w:p>
    <w:p w:rsidR="006201CC" w:rsidRPr="006201CC" w:rsidRDefault="006201CC" w:rsidP="006201CC">
      <w:r w:rsidRPr="008C75BE">
        <w:rPr>
          <w:sz w:val="20"/>
        </w:rPr>
        <w:t>-deliverables (small milestones proposed in gantt chart)</w:t>
      </w:r>
    </w:p>
    <w:p w:rsidR="005534E8" w:rsidRDefault="005534E8" w:rsidP="005534E8"/>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6201CC" w:rsidRPr="008C75BE" w:rsidRDefault="006201CC" w:rsidP="006201CC">
      <w:pPr>
        <w:rPr>
          <w:sz w:val="20"/>
        </w:rPr>
      </w:pPr>
      <w:r w:rsidRPr="008C75BE">
        <w:rPr>
          <w:sz w:val="20"/>
        </w:rPr>
        <w:t>-Design decisions and trade-offs (no personalised?)</w:t>
      </w:r>
    </w:p>
    <w:p w:rsidR="006201CC" w:rsidRDefault="006201CC" w:rsidP="006201CC">
      <w:pPr>
        <w:rPr>
          <w:sz w:val="20"/>
        </w:rPr>
      </w:pPr>
      <w:r w:rsidRPr="008C75BE">
        <w:rPr>
          <w:sz w:val="20"/>
        </w:rPr>
        <w:t>-Design method</w:t>
      </w:r>
    </w:p>
    <w:p w:rsidR="006201CC" w:rsidRPr="008C75BE" w:rsidRDefault="006201CC" w:rsidP="006201CC">
      <w:pPr>
        <w:rPr>
          <w:sz w:val="20"/>
        </w:rPr>
      </w:pPr>
      <w:r w:rsidRPr="008C75BE">
        <w:rPr>
          <w:sz w:val="20"/>
        </w:rPr>
        <w:t>-</w:t>
      </w:r>
      <w:r>
        <w:rPr>
          <w:sz w:val="20"/>
        </w:rPr>
        <w:t>Software and hardware used</w:t>
      </w:r>
    </w:p>
    <w:p w:rsidR="006201CC" w:rsidRPr="008C75BE" w:rsidRDefault="006201CC" w:rsidP="006201CC">
      <w:pPr>
        <w:rPr>
          <w:sz w:val="20"/>
        </w:rPr>
      </w:pPr>
      <w:r w:rsidRPr="008C75BE">
        <w:rPr>
          <w:sz w:val="20"/>
        </w:rPr>
        <w:t>-Design process</w:t>
      </w:r>
    </w:p>
    <w:p w:rsidR="006201CC" w:rsidRDefault="006201CC" w:rsidP="006201CC">
      <w:pPr>
        <w:rPr>
          <w:sz w:val="20"/>
        </w:rPr>
      </w:pPr>
      <w:r w:rsidRPr="008C75BE">
        <w:rPr>
          <w:sz w:val="20"/>
        </w:rPr>
        <w:t>- Designing for usability?</w:t>
      </w:r>
    </w:p>
    <w:p w:rsidR="006201CC" w:rsidRPr="008C75BE" w:rsidRDefault="006201CC" w:rsidP="006201CC">
      <w:pPr>
        <w:rPr>
          <w:sz w:val="20"/>
        </w:rPr>
      </w:pPr>
      <w:r w:rsidRPr="008C75BE">
        <w:rPr>
          <w:sz w:val="20"/>
        </w:rPr>
        <w:t>-UML Diagrams</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6201CC" w:rsidRPr="008C75BE" w:rsidRDefault="006201CC" w:rsidP="006201CC">
      <w:pPr>
        <w:rPr>
          <w:sz w:val="20"/>
        </w:rPr>
      </w:pPr>
      <w:r w:rsidRPr="008C75BE">
        <w:rPr>
          <w:sz w:val="20"/>
        </w:rPr>
        <w:t>-Production (use of davids app and help from that code)</w:t>
      </w:r>
    </w:p>
    <w:p w:rsidR="006201CC" w:rsidRPr="008C75BE" w:rsidRDefault="006201CC" w:rsidP="006201CC">
      <w:pPr>
        <w:rPr>
          <w:sz w:val="20"/>
        </w:rPr>
      </w:pPr>
      <w:r w:rsidRPr="008C75BE">
        <w:rPr>
          <w:sz w:val="20"/>
        </w:rPr>
        <w:t>-Testing - testing during production, methods used</w:t>
      </w:r>
    </w:p>
    <w:p w:rsidR="006201CC" w:rsidRPr="008C75BE" w:rsidRDefault="006201CC" w:rsidP="006201CC">
      <w:pPr>
        <w:rPr>
          <w:sz w:val="20"/>
        </w:rPr>
      </w:pPr>
      <w:r w:rsidRPr="008C75BE">
        <w:rPr>
          <w:sz w:val="20"/>
        </w:rPr>
        <w:t>-debugging - process of debugging during development</w:t>
      </w:r>
    </w:p>
    <w:p w:rsidR="006201CC" w:rsidRPr="008C75BE" w:rsidRDefault="006201CC" w:rsidP="006201CC">
      <w:pPr>
        <w:rPr>
          <w:sz w:val="20"/>
        </w:rPr>
      </w:pPr>
      <w:r w:rsidRPr="008C75BE">
        <w:rPr>
          <w:sz w:val="20"/>
        </w:rPr>
        <w:t>- proof it works (images before and after ICV applied)</w:t>
      </w:r>
    </w:p>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6201CC" w:rsidRPr="008C75BE" w:rsidRDefault="006201CC" w:rsidP="006201CC">
      <w:pPr>
        <w:rPr>
          <w:sz w:val="20"/>
        </w:rPr>
      </w:pPr>
      <w:r w:rsidRPr="008C75BE">
        <w:rPr>
          <w:sz w:val="20"/>
        </w:rPr>
        <w:t>Full description of  final product, well worded and should NOT be neglected</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6201CC" w:rsidRPr="008C75BE" w:rsidRDefault="006201CC" w:rsidP="006201CC">
      <w:pPr>
        <w:rPr>
          <w:sz w:val="20"/>
        </w:rPr>
      </w:pPr>
      <w:r w:rsidRPr="008C75BE">
        <w:rPr>
          <w:sz w:val="20"/>
        </w:rPr>
        <w:t>-prestudy interviews, main testing (plates and exploration), questionairres</w:t>
      </w:r>
    </w:p>
    <w:p w:rsidR="006201CC" w:rsidRPr="008C75BE" w:rsidRDefault="006201CC" w:rsidP="006201CC">
      <w:pPr>
        <w:rPr>
          <w:sz w:val="20"/>
        </w:rPr>
      </w:pPr>
      <w:r w:rsidRPr="008C75BE">
        <w:rPr>
          <w:sz w:val="20"/>
        </w:rPr>
        <w:t>- analysis of results, methods used</w:t>
      </w:r>
    </w:p>
    <w:p w:rsidR="006201CC" w:rsidRPr="008C75BE" w:rsidRDefault="006201CC" w:rsidP="006201CC">
      <w:pPr>
        <w:rPr>
          <w:sz w:val="20"/>
        </w:rPr>
      </w:pPr>
      <w:r w:rsidRPr="008C75BE">
        <w:rPr>
          <w:sz w:val="20"/>
        </w:rPr>
        <w:t>-evaluation of results</w:t>
      </w:r>
    </w:p>
    <w:p w:rsidR="006201CC" w:rsidRPr="008C75BE" w:rsidRDefault="006201CC" w:rsidP="006201CC">
      <w:pPr>
        <w:rPr>
          <w:sz w:val="20"/>
        </w:rPr>
      </w:pPr>
      <w:r w:rsidRPr="008C75BE">
        <w:rPr>
          <w:sz w:val="20"/>
        </w:rPr>
        <w:t>-usability</w:t>
      </w:r>
    </w:p>
    <w:p w:rsidR="006201CC" w:rsidRPr="008C75BE" w:rsidRDefault="006201CC" w:rsidP="006201CC">
      <w:pPr>
        <w:rPr>
          <w:sz w:val="20"/>
        </w:rPr>
      </w:pPr>
      <w:r w:rsidRPr="008C75BE">
        <w:rPr>
          <w:sz w:val="20"/>
        </w:rPr>
        <w:t>-accuracy**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6201CC">
      <w:pPr>
        <w:rPr>
          <w:sz w:val="20"/>
        </w:rPr>
      </w:pPr>
      <w:r w:rsidRPr="008C75BE">
        <w:rPr>
          <w:sz w:val="20"/>
        </w:rPr>
        <w:t>-Rationale for design</w:t>
      </w:r>
    </w:p>
    <w:p w:rsidR="006201CC" w:rsidRPr="008C75BE" w:rsidRDefault="006201CC" w:rsidP="006201CC">
      <w:pPr>
        <w:rPr>
          <w:sz w:val="20"/>
        </w:rPr>
      </w:pPr>
      <w:r w:rsidRPr="008C75BE">
        <w:rPr>
          <w:sz w:val="20"/>
        </w:rPr>
        <w:t>-Rationale for implementation decisions</w:t>
      </w:r>
    </w:p>
    <w:p w:rsidR="006201CC" w:rsidRPr="008C75BE" w:rsidRDefault="006201CC" w:rsidP="006201CC">
      <w:pPr>
        <w:rPr>
          <w:sz w:val="20"/>
        </w:rPr>
      </w:pPr>
      <w:r w:rsidRPr="008C75BE">
        <w:rPr>
          <w:sz w:val="20"/>
        </w:rPr>
        <w:t>-Lessons learnt</w:t>
      </w:r>
    </w:p>
    <w:p w:rsidR="006201CC" w:rsidRPr="008C75BE" w:rsidRDefault="006201CC" w:rsidP="006201CC">
      <w:pPr>
        <w:rPr>
          <w:sz w:val="20"/>
        </w:rPr>
      </w:pPr>
      <w:r w:rsidRPr="008C75BE">
        <w:rPr>
          <w:sz w:val="20"/>
        </w:rPr>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6201CC" w:rsidP="006201CC">
      <w:pPr>
        <w:rPr>
          <w:sz w:val="20"/>
        </w:rPr>
      </w:pPr>
      <w:r w:rsidRPr="008C75BE">
        <w:rPr>
          <w:sz w:val="20"/>
        </w:rPr>
        <w:t>-Summary of project</w:t>
      </w:r>
    </w:p>
    <w:p w:rsidR="006201CC" w:rsidRPr="008C75BE" w:rsidRDefault="006201CC" w:rsidP="006201CC">
      <w:pPr>
        <w:rPr>
          <w:sz w:val="20"/>
        </w:rPr>
      </w:pPr>
      <w:r w:rsidRPr="008C75BE">
        <w:rPr>
          <w:sz w:val="20"/>
        </w:rP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Pr="008C75BE" w:rsidRDefault="006201CC" w:rsidP="006201CC">
      <w:pPr>
        <w:rPr>
          <w:sz w:val="20"/>
        </w:rPr>
      </w:pPr>
      <w:r w:rsidRPr="008C75BE">
        <w:rPr>
          <w:sz w:val="20"/>
        </w:rPr>
        <w:t>-Mobile ICVGoggles (garreth said a battery back pack, possible?)</w:t>
      </w:r>
    </w:p>
    <w:p w:rsidR="006201CC" w:rsidRPr="008C75BE" w:rsidRDefault="006201CC" w:rsidP="006201CC">
      <w:pPr>
        <w:rPr>
          <w:sz w:val="20"/>
        </w:rPr>
      </w:pPr>
    </w:p>
    <w:p w:rsidR="006201CC" w:rsidRPr="008C75BE" w:rsidRDefault="006201CC" w:rsidP="006201CC">
      <w:pPr>
        <w:rPr>
          <w:sz w:val="20"/>
        </w:rPr>
      </w:pPr>
      <w:r w:rsidRPr="008C75BE">
        <w:rPr>
          <w:sz w:val="20"/>
        </w:rPr>
        <w:t>A copy of the mid-project progress report should be included.</w:t>
      </w:r>
    </w:p>
    <w:p w:rsidR="006201CC" w:rsidRPr="006201CC" w:rsidRDefault="006201CC" w:rsidP="006201CC"/>
    <w:p w:rsidR="001B7489" w:rsidRDefault="001B7489" w:rsidP="001B7489">
      <w:pPr>
        <w:rPr>
          <w:sz w:val="20"/>
        </w:rPr>
      </w:pP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3"/>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833FCB">
        <w:fldChar w:fldCharType="begin"/>
      </w:r>
      <w:r w:rsidR="000D7AD9">
        <w:instrText xml:space="preserve"> SEQ Table \* ARABIC </w:instrText>
      </w:r>
      <w:r w:rsidR="00833FCB">
        <w:fldChar w:fldCharType="separate"/>
      </w:r>
      <w:r w:rsidR="00E26518">
        <w:rPr>
          <w:noProof/>
        </w:rPr>
        <w:t>1</w:t>
      </w:r>
      <w:r w:rsidR="00833FC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xml:space="preserve">. Word may try to automatically ‘underline’ hotlinks in your </w:t>
      </w:r>
      <w:r w:rsidR="00DA70EA">
        <w:lastRenderedPageBreak/>
        <w:t>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833FCB">
      <w:pPr>
        <w:pStyle w:val="BodyTextIndent"/>
        <w:spacing w:after="120"/>
        <w:ind w:firstLine="0"/>
      </w:pPr>
      <w:r w:rsidRPr="00833FCB">
        <w:rPr>
          <w:noProof/>
          <w:sz w:val="20"/>
          <w:lang w:val="en-GB" w:eastAsia="en-GB"/>
        </w:rPr>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9"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1"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lastRenderedPageBreak/>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2"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3"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4"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29B" w:rsidRDefault="00F6129B">
      <w:r>
        <w:separator/>
      </w:r>
    </w:p>
  </w:endnote>
  <w:endnote w:type="continuationSeparator" w:id="0">
    <w:p w:rsidR="00F6129B" w:rsidRDefault="00F612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833FCB">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29B" w:rsidRDefault="00F6129B">
      <w:r>
        <w:separator/>
      </w:r>
    </w:p>
  </w:footnote>
  <w:footnote w:type="continuationSeparator" w:id="0">
    <w:p w:rsidR="00F6129B" w:rsidRDefault="00F6129B">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1B7489" w:rsidRDefault="001B7489" w:rsidP="001B7489">
      <w:pPr>
        <w:pStyle w:val="FootnoteText"/>
      </w:pPr>
      <w:r>
        <w:rPr>
          <w:rStyle w:val="FootnoteReference"/>
        </w:rPr>
        <w:footnoteRef/>
      </w:r>
      <w:r>
        <w:t xml:space="preserve"> Spectrum, offered by Yehor Lvivski for Google Chrome</w:t>
      </w:r>
    </w:p>
  </w:footnote>
  <w:footnote w:id="3">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6D54"/>
    <w:rsid w:val="000355F6"/>
    <w:rsid w:val="0009221E"/>
    <w:rsid w:val="0009634A"/>
    <w:rsid w:val="000A6043"/>
    <w:rsid w:val="000D7AD9"/>
    <w:rsid w:val="001378B9"/>
    <w:rsid w:val="00147E27"/>
    <w:rsid w:val="001578EE"/>
    <w:rsid w:val="00172159"/>
    <w:rsid w:val="001B7489"/>
    <w:rsid w:val="001E4A9D"/>
    <w:rsid w:val="00206035"/>
    <w:rsid w:val="002354EC"/>
    <w:rsid w:val="00276401"/>
    <w:rsid w:val="0027698B"/>
    <w:rsid w:val="002D2C9C"/>
    <w:rsid w:val="002D6A57"/>
    <w:rsid w:val="00375299"/>
    <w:rsid w:val="00377A65"/>
    <w:rsid w:val="003814DD"/>
    <w:rsid w:val="003B4153"/>
    <w:rsid w:val="003E3258"/>
    <w:rsid w:val="00474255"/>
    <w:rsid w:val="004D68FC"/>
    <w:rsid w:val="005534E8"/>
    <w:rsid w:val="00571CED"/>
    <w:rsid w:val="005842F9"/>
    <w:rsid w:val="0058784B"/>
    <w:rsid w:val="005B6A93"/>
    <w:rsid w:val="005C2F0D"/>
    <w:rsid w:val="005D28A1"/>
    <w:rsid w:val="00603A4D"/>
    <w:rsid w:val="006170C6"/>
    <w:rsid w:val="0061710B"/>
    <w:rsid w:val="006201CC"/>
    <w:rsid w:val="0062758A"/>
    <w:rsid w:val="0068547D"/>
    <w:rsid w:val="0069356A"/>
    <w:rsid w:val="006A044B"/>
    <w:rsid w:val="006A1FA3"/>
    <w:rsid w:val="006D451E"/>
    <w:rsid w:val="00737114"/>
    <w:rsid w:val="00787583"/>
    <w:rsid w:val="00793DF2"/>
    <w:rsid w:val="007C08CF"/>
    <w:rsid w:val="007C3600"/>
    <w:rsid w:val="00833FCB"/>
    <w:rsid w:val="008536AF"/>
    <w:rsid w:val="00871F26"/>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61225"/>
    <w:rsid w:val="00EB1C75"/>
    <w:rsid w:val="00EC1F6A"/>
    <w:rsid w:val="00ED3D93"/>
    <w:rsid w:val="00F34659"/>
    <w:rsid w:val="00F50B82"/>
    <w:rsid w:val="00F5619A"/>
    <w:rsid w:val="00F6129B"/>
    <w:rsid w:val="00F964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s>
</file>

<file path=word/webSettings.xml><?xml version="1.0" encoding="utf-8"?>
<w:webSettings xmlns:r="http://schemas.openxmlformats.org/officeDocument/2006/relationships" xmlns:w="http://schemas.openxmlformats.org/wordprocessingml/2006/main">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x.doi.org/10.1016/j.jss.2005.05.03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964696.9646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332040.33249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13278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9</cp:revision>
  <cp:lastPrinted>2011-01-13T15:51:00Z</cp:lastPrinted>
  <dcterms:created xsi:type="dcterms:W3CDTF">2016-04-01T17:59:00Z</dcterms:created>
  <dcterms:modified xsi:type="dcterms:W3CDTF">2016-04-13T22:07:00Z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