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Meeting 13 01/02/2016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Cut out quantitative.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Extend qualitative.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Possibly use different coloured fabrics.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Ask designers to bring in their designs. VERY GOOD IDEA!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basic design and outline of final report for next week.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Continue getting a basic camera feed working with the two cameras with OVRVision.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