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BE" w:rsidRPr="0020548B" w:rsidRDefault="00C266BE" w:rsidP="00C266BE">
      <w:pPr>
        <w:jc w:val="center"/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5498135</wp:posOffset>
            </wp:positionH>
            <wp:positionV relativeFrom="paragraph">
              <wp:posOffset>-738835</wp:posOffset>
            </wp:positionV>
            <wp:extent cx="1092860" cy="921715"/>
            <wp:effectExtent l="19050" t="0" r="0" b="0"/>
            <wp:wrapNone/>
            <wp:docPr id="2" name="Picture 3" descr="File:University of Dundee C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University of Dundee Cre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60" cy="9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lang w:eastAsia="en-GB"/>
        </w:rPr>
        <w:t>FORMATIVE INTERVIEW &amp; QUESTIONAIRRE</w:t>
      </w:r>
    </w:p>
    <w:p w:rsidR="00C266BE" w:rsidRDefault="00C266BE" w:rsidP="00C266BE">
      <w:pPr>
        <w:pStyle w:val="Heading2"/>
        <w:tabs>
          <w:tab w:val="left" w:pos="7560"/>
        </w:tabs>
        <w:spacing w:before="0" w:after="0"/>
        <w:ind w:right="-1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ICVGoggles: Wearable Personalised Simulations of Impaired Colour Vision</w:t>
      </w:r>
    </w:p>
    <w:p w:rsidR="00C266BE" w:rsidRDefault="006F3635" w:rsidP="00C266BE">
      <w:pPr>
        <w:jc w:val="center"/>
        <w:rPr>
          <w:sz w:val="28"/>
        </w:rPr>
      </w:pPr>
      <w:r>
        <w:rPr>
          <w:sz w:val="28"/>
        </w:rPr>
        <w:t>Plan For Second Stage Evaluation</w:t>
      </w:r>
    </w:p>
    <w:p w:rsidR="003C2A66" w:rsidRDefault="003C2A66" w:rsidP="00C266BE">
      <w:pPr>
        <w:jc w:val="center"/>
        <w:rPr>
          <w:sz w:val="28"/>
        </w:rPr>
      </w:pPr>
    </w:p>
    <w:p w:rsidR="00C565F8" w:rsidRDefault="006F3635" w:rsidP="003C2A66">
      <w:pPr>
        <w:rPr>
          <w:b/>
        </w:rPr>
      </w:pPr>
      <w:r>
        <w:rPr>
          <w:b/>
        </w:rPr>
        <w:t>PLAN</w:t>
      </w:r>
    </w:p>
    <w:p w:rsidR="006F3635" w:rsidRDefault="006F3635" w:rsidP="003C2A66">
      <w:pPr>
        <w:rPr>
          <w:b/>
        </w:rPr>
      </w:pPr>
    </w:p>
    <w:p w:rsidR="006F3635" w:rsidRPr="006F3635" w:rsidRDefault="006F3635" w:rsidP="003C2A66">
      <w:pPr>
        <w:rPr>
          <w:b/>
          <w:u w:val="single"/>
        </w:rPr>
      </w:pPr>
      <w:r w:rsidRPr="006F3635">
        <w:rPr>
          <w:b/>
          <w:u w:val="single"/>
        </w:rPr>
        <w:t>Setup</w:t>
      </w:r>
    </w:p>
    <w:p w:rsidR="006F3635" w:rsidRDefault="006F3635" w:rsidP="003C2A66">
      <w:r>
        <w:t>Set up camera.</w:t>
      </w:r>
    </w:p>
    <w:p w:rsidR="006F3635" w:rsidRDefault="006F3635" w:rsidP="003C2A66">
      <w:r>
        <w:t>Place balls of yarn on table, along with laminated diagrams and images.</w:t>
      </w:r>
    </w:p>
    <w:p w:rsidR="006F3635" w:rsidRDefault="006F3635" w:rsidP="003C2A66">
      <w:r>
        <w:t>Ensure rift is working with application.</w:t>
      </w:r>
    </w:p>
    <w:p w:rsidR="006F3635" w:rsidRDefault="006F3635" w:rsidP="003C2A66"/>
    <w:p w:rsidR="006F3635" w:rsidRDefault="006F3635" w:rsidP="003C2A66">
      <w:r>
        <w:rPr>
          <w:b/>
          <w:u w:val="single"/>
        </w:rPr>
        <w:t>Information for Participants</w:t>
      </w:r>
    </w:p>
    <w:p w:rsidR="006F3635" w:rsidRDefault="006F3635" w:rsidP="003C2A66"/>
    <w:p w:rsidR="006F3635" w:rsidRDefault="006F3635" w:rsidP="003C2A66">
      <w:r>
        <w:t>The plan for this session is for you to try out ICVGoggles with a variety of materials provided to give you some insight into what it’s like to have impaired colour vision.</w:t>
      </w:r>
    </w:p>
    <w:p w:rsidR="006F3635" w:rsidRDefault="006F3635" w:rsidP="003C2A66"/>
    <w:p w:rsidR="006F3635" w:rsidRDefault="006F3635" w:rsidP="003C2A66">
      <w:r>
        <w:t>The tool has 4 settings, 3 of which can be adjusted.</w:t>
      </w:r>
    </w:p>
    <w:p w:rsidR="006F3635" w:rsidRDefault="006F3635" w:rsidP="003C2A66">
      <w:r>
        <w:t>I will be asking you a few questions at the end to find out more about how the session went. All information will be kept anonymous.</w:t>
      </w:r>
    </w:p>
    <w:p w:rsidR="006F3635" w:rsidRDefault="006F3635" w:rsidP="003C2A66"/>
    <w:p w:rsidR="006F3635" w:rsidRDefault="006F3635" w:rsidP="003C2A66">
      <w:r>
        <w:t>So if you put on the headset now and make sure it sits comfortably on your face.</w:t>
      </w:r>
    </w:p>
    <w:p w:rsidR="006F3635" w:rsidRDefault="006F3635" w:rsidP="003C2A66"/>
    <w:p w:rsidR="006F3635" w:rsidRDefault="006F3635" w:rsidP="003C2A66">
      <w:r>
        <w:t>If you press spacebar, you will be presented with a controls popup.</w:t>
      </w:r>
    </w:p>
    <w:p w:rsidR="006F3635" w:rsidRDefault="006F3635" w:rsidP="003C2A66"/>
    <w:p w:rsidR="006F3635" w:rsidRDefault="006F3635" w:rsidP="003C2A66">
      <w:r>
        <w:t>Pressing 1,2,3,4 will switch between the different types of ICV available, Protanopia, Deutranopia, Tritanopia and Monochromacy.</w:t>
      </w:r>
    </w:p>
    <w:p w:rsidR="006F3635" w:rsidRDefault="006F3635" w:rsidP="003C2A66"/>
    <w:p w:rsidR="006F3635" w:rsidRDefault="006F3635" w:rsidP="003C2A66">
      <w:r>
        <w:t>Left clicking on the mouse increases the severity by 1. Right clicking will decrease it by 1.</w:t>
      </w:r>
    </w:p>
    <w:p w:rsidR="006F3635" w:rsidRDefault="006F3635" w:rsidP="003C2A66">
      <w:r>
        <w:t>The maximum severity is 10, minimum is 0.</w:t>
      </w:r>
    </w:p>
    <w:p w:rsidR="006F3635" w:rsidRDefault="006F3635" w:rsidP="003C2A66"/>
    <w:p w:rsidR="006F3635" w:rsidRDefault="006F3635" w:rsidP="006F3635">
      <w:pPr>
        <w:rPr>
          <w:b/>
          <w:u w:val="single"/>
        </w:rPr>
      </w:pPr>
      <w:r>
        <w:rPr>
          <w:b/>
          <w:u w:val="single"/>
        </w:rPr>
        <w:t>After Setup + Information Read Out</w:t>
      </w:r>
    </w:p>
    <w:p w:rsidR="006F3635" w:rsidRDefault="006F3635" w:rsidP="006F3635">
      <w:pPr>
        <w:rPr>
          <w:b/>
          <w:u w:val="single"/>
        </w:rPr>
      </w:pPr>
    </w:p>
    <w:p w:rsidR="00651A4E" w:rsidRDefault="00651A4E" w:rsidP="006F3635">
      <w:pPr>
        <w:rPr>
          <w:b/>
          <w:u w:val="single"/>
        </w:rPr>
      </w:pPr>
      <w:r>
        <w:rPr>
          <w:b/>
          <w:u w:val="single"/>
        </w:rPr>
        <w:t>Without headset on</w:t>
      </w:r>
    </w:p>
    <w:p w:rsidR="00651A4E" w:rsidRDefault="00651A4E" w:rsidP="006F3635">
      <w:r>
        <w:t>I have 10 balls of yarn here, could you please group this colours anyway you see fit (for example pairing two similar colours).</w:t>
      </w:r>
    </w:p>
    <w:p w:rsidR="00651A4E" w:rsidRDefault="00651A4E" w:rsidP="006F3635"/>
    <w:p w:rsidR="00651A4E" w:rsidRDefault="00651A4E" w:rsidP="006F3635">
      <w:r>
        <w:t xml:space="preserve">Here are some images I have printed out, </w:t>
      </w:r>
      <w:r w:rsidR="00CB7CFE">
        <w:t>please take a moment to look at these.</w:t>
      </w:r>
    </w:p>
    <w:p w:rsidR="00CB7CFE" w:rsidRDefault="00CB7CFE" w:rsidP="006F3635"/>
    <w:p w:rsidR="00651A4E" w:rsidRDefault="00CB7CFE" w:rsidP="006F3635">
      <w:r>
        <w:rPr>
          <w:b/>
          <w:u w:val="single"/>
        </w:rPr>
        <w:t>Headset on</w:t>
      </w:r>
    </w:p>
    <w:p w:rsidR="00651A4E" w:rsidRDefault="00651A4E" w:rsidP="006F3635"/>
    <w:p w:rsidR="006F3635" w:rsidRDefault="00651A4E" w:rsidP="006F3635">
      <w:r>
        <w:t>Please place the headset on and get familiar with your surroundings.</w:t>
      </w:r>
      <w:r w:rsidR="00CB7CFE">
        <w:t xml:space="preserve"> I will now shuffle the coloured yarn balls around while you do this. Feel free to try out the different settings.</w:t>
      </w:r>
    </w:p>
    <w:p w:rsidR="00CB7CFE" w:rsidRDefault="00CB7CFE" w:rsidP="006F3635"/>
    <w:p w:rsidR="00CB7CFE" w:rsidRDefault="00CB7CFE" w:rsidP="006F3635">
      <w:r>
        <w:t>*Make sure they are comfortable with the equipment and controls*</w:t>
      </w:r>
    </w:p>
    <w:p w:rsidR="002C1011" w:rsidRDefault="002C1011" w:rsidP="006F3635"/>
    <w:p w:rsidR="002C1011" w:rsidRDefault="002C1011" w:rsidP="006F3635">
      <w:r>
        <w:t>Could you please set the severity to 10 on mode 1, 2 or 3.</w:t>
      </w:r>
    </w:p>
    <w:p w:rsidR="00CB7CFE" w:rsidRDefault="00CB7CFE" w:rsidP="006F3635"/>
    <w:p w:rsidR="00CB7CFE" w:rsidRDefault="00CB7CFE" w:rsidP="006F3635">
      <w:r>
        <w:t>Can you now group the yarn balls again?</w:t>
      </w:r>
    </w:p>
    <w:p w:rsidR="00CB7CFE" w:rsidRDefault="00CB7CFE" w:rsidP="006F3635"/>
    <w:p w:rsidR="00CB7CFE" w:rsidRDefault="00CB7CFE" w:rsidP="006F3635">
      <w:r>
        <w:lastRenderedPageBreak/>
        <w:t>*Let them do the exercise, then ask them to take the headset off when done to view their ordering*</w:t>
      </w:r>
    </w:p>
    <w:p w:rsidR="00CB7CFE" w:rsidRDefault="00CB7CFE" w:rsidP="006F3635">
      <w:r>
        <w:t>Thank you, now you can freely use the headset to look around, look at these images printed out and possibly your own work if you have it with you.</w:t>
      </w:r>
    </w:p>
    <w:p w:rsidR="00CB7CFE" w:rsidRDefault="00CB7CFE" w:rsidP="006F3635"/>
    <w:p w:rsidR="00CB7CFE" w:rsidRDefault="00CB7CFE" w:rsidP="006F3635">
      <w:r>
        <w:t>*Give 5-10 minutes of free time, be there to answer questions and help when possible*</w:t>
      </w:r>
    </w:p>
    <w:p w:rsidR="002C1011" w:rsidRDefault="002C1011" w:rsidP="006F3635"/>
    <w:p w:rsidR="00C565F8" w:rsidRDefault="002C1011" w:rsidP="003C2A66">
      <w:pPr>
        <w:rPr>
          <w:b/>
        </w:rPr>
      </w:pPr>
      <w:r>
        <w:t>Thank you for trying out the headset, I will now ask you a couple of questions.</w:t>
      </w:r>
    </w:p>
    <w:p w:rsidR="006F3635" w:rsidRDefault="006F3635" w:rsidP="003C2A66">
      <w:pPr>
        <w:rPr>
          <w:b/>
        </w:rPr>
      </w:pPr>
    </w:p>
    <w:p w:rsidR="006F3635" w:rsidRDefault="006F3635" w:rsidP="003C2A66">
      <w:pPr>
        <w:rPr>
          <w:b/>
        </w:rPr>
      </w:pPr>
    </w:p>
    <w:p w:rsidR="003C2A66" w:rsidRDefault="003C2A66"/>
    <w:p w:rsidR="003C2A66" w:rsidRDefault="003C2A66" w:rsidP="003C2A66">
      <w:pPr>
        <w:rPr>
          <w:b/>
        </w:rPr>
      </w:pPr>
      <w:r>
        <w:rPr>
          <w:b/>
        </w:rPr>
        <w:t>QUESTIONAIRRE QUESTIONS</w:t>
      </w:r>
    </w:p>
    <w:p w:rsidR="00C565F8" w:rsidRDefault="00C565F8" w:rsidP="003C2A66">
      <w:pPr>
        <w:rPr>
          <w:b/>
        </w:rPr>
      </w:pPr>
    </w:p>
    <w:p w:rsidR="00C565F8" w:rsidRDefault="00C565F8" w:rsidP="003C2A66">
      <w:pPr>
        <w:rPr>
          <w:b/>
        </w:rPr>
      </w:pPr>
      <w:r>
        <w:t>These questions are all optional and you may withdraw at any time.</w:t>
      </w:r>
    </w:p>
    <w:p w:rsidR="0088418F" w:rsidRDefault="0088418F" w:rsidP="003C2A66">
      <w:pPr>
        <w:rPr>
          <w:b/>
        </w:rPr>
      </w:pPr>
    </w:p>
    <w:p w:rsidR="0088418F" w:rsidRDefault="0088418F" w:rsidP="0088418F">
      <w:pPr>
        <w:pStyle w:val="BodyText"/>
        <w:ind w:firstLine="34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Has your understanding of ICV increased or decreased through use of the ICVGoggles? Please  explain.</w:t>
      </w:r>
    </w:p>
    <w:p w:rsidR="001D0518" w:rsidRDefault="001D0518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1D0518" w:rsidRDefault="001D0518" w:rsidP="0088418F">
      <w:pPr>
        <w:pStyle w:val="BodyText"/>
        <w:ind w:firstLine="34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How did you personally find the experience of using the ICVGoggles? How did you feel when you explored the room with them on?</w:t>
      </w:r>
    </w:p>
    <w:p w:rsidR="002C1011" w:rsidRDefault="002C1011" w:rsidP="0088418F">
      <w:pPr>
        <w:pStyle w:val="BodyText"/>
        <w:ind w:firstLine="34"/>
        <w:rPr>
          <w:rFonts w:ascii="Trebuchet MS" w:hAnsi="Trebuchet MS"/>
          <w:b w:val="0"/>
        </w:rPr>
      </w:pPr>
    </w:p>
    <w:p w:rsidR="002C1011" w:rsidRDefault="002C1011" w:rsidP="002C1011">
      <w:pPr>
        <w:pStyle w:val="BodyText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How did you find the yarn ball colour organising after setting the severity to 10?</w:t>
      </w:r>
    </w:p>
    <w:p w:rsidR="003C2A66" w:rsidRDefault="003C2A66" w:rsidP="006F3635">
      <w:pPr>
        <w:pStyle w:val="BodyText"/>
      </w:pPr>
    </w:p>
    <w:p w:rsidR="002C1011" w:rsidRDefault="002C1011" w:rsidP="002C1011">
      <w:pPr>
        <w:pStyle w:val="BodyText"/>
        <w:ind w:firstLine="34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If ICVGoggles were available, would you consider using them in your design practice? If so, how would you use ICVGoggles?</w:t>
      </w:r>
    </w:p>
    <w:p w:rsidR="002C1011" w:rsidRDefault="002C1011" w:rsidP="002C1011">
      <w:pPr>
        <w:pStyle w:val="BodyText"/>
        <w:ind w:firstLine="34"/>
        <w:rPr>
          <w:rFonts w:ascii="Trebuchet MS" w:hAnsi="Trebuchet MS"/>
          <w:b w:val="0"/>
        </w:rPr>
      </w:pPr>
    </w:p>
    <w:p w:rsidR="00DE5BE3" w:rsidRDefault="002C1011" w:rsidP="00DE5BE3">
      <w:pPr>
        <w:pStyle w:val="BodyText"/>
        <w:ind w:firstLine="34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If ICVGoggles were available, would you recommend them to a graphics or web designer who has to design for users with ICV? If so, please explain why.</w:t>
      </w:r>
    </w:p>
    <w:p w:rsidR="00DE5BE3" w:rsidRPr="00DE5BE3" w:rsidRDefault="00DE5BE3" w:rsidP="00DE5BE3">
      <w:pPr>
        <w:pStyle w:val="BodyText"/>
        <w:ind w:firstLine="34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br/>
        <w:t>Are there any additional comments you would like to make regarding this experiment or the equipment used?</w:t>
      </w:r>
      <w:bookmarkStart w:id="0" w:name="_GoBack"/>
      <w:bookmarkEnd w:id="0"/>
    </w:p>
    <w:sectPr w:rsidR="00DE5BE3" w:rsidRPr="00DE5BE3" w:rsidSect="00836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07F" w:rsidRDefault="001F307F" w:rsidP="00B85AA2">
      <w:r>
        <w:separator/>
      </w:r>
    </w:p>
  </w:endnote>
  <w:endnote w:type="continuationSeparator" w:id="0">
    <w:p w:rsidR="001F307F" w:rsidRDefault="001F307F" w:rsidP="00B8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A2" w:rsidRDefault="00B85A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A2" w:rsidRDefault="00B85AA2">
    <w:pPr>
      <w:pStyle w:val="Footer"/>
    </w:pPr>
    <w:r>
      <w:t>Version 1.0 - 8th November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A2" w:rsidRDefault="00B85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07F" w:rsidRDefault="001F307F" w:rsidP="00B85AA2">
      <w:r>
        <w:separator/>
      </w:r>
    </w:p>
  </w:footnote>
  <w:footnote w:type="continuationSeparator" w:id="0">
    <w:p w:rsidR="001F307F" w:rsidRDefault="001F307F" w:rsidP="00B85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A2" w:rsidRDefault="00B85A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A2" w:rsidRDefault="00B85A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A2" w:rsidRDefault="00B85A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66BE"/>
    <w:rsid w:val="000228BC"/>
    <w:rsid w:val="0010297E"/>
    <w:rsid w:val="001D0518"/>
    <w:rsid w:val="001F307F"/>
    <w:rsid w:val="00214CB8"/>
    <w:rsid w:val="002C1011"/>
    <w:rsid w:val="003C15BB"/>
    <w:rsid w:val="003C2A66"/>
    <w:rsid w:val="003E292E"/>
    <w:rsid w:val="004360DA"/>
    <w:rsid w:val="00495ECF"/>
    <w:rsid w:val="004962B8"/>
    <w:rsid w:val="00584015"/>
    <w:rsid w:val="00616B70"/>
    <w:rsid w:val="00651A4E"/>
    <w:rsid w:val="006D469C"/>
    <w:rsid w:val="006F3635"/>
    <w:rsid w:val="00836F70"/>
    <w:rsid w:val="0088418F"/>
    <w:rsid w:val="008C1027"/>
    <w:rsid w:val="009932CD"/>
    <w:rsid w:val="00B45446"/>
    <w:rsid w:val="00B85AA2"/>
    <w:rsid w:val="00B97E78"/>
    <w:rsid w:val="00BE7CAB"/>
    <w:rsid w:val="00BF1CF7"/>
    <w:rsid w:val="00C266BE"/>
    <w:rsid w:val="00C565F8"/>
    <w:rsid w:val="00CB7CFE"/>
    <w:rsid w:val="00DE5BE3"/>
    <w:rsid w:val="00F531DB"/>
    <w:rsid w:val="00FB6BDC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59CB00-529D-4889-A236-BD83442A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6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266BE"/>
    <w:pPr>
      <w:keepNext/>
      <w:spacing w:before="120" w:after="120"/>
      <w:jc w:val="center"/>
      <w:outlineLvl w:val="1"/>
    </w:pPr>
    <w:rPr>
      <w:rFonts w:ascii="Arial" w:hAnsi="Arial" w:cs="Arial"/>
      <w:bCs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66BE"/>
    <w:rPr>
      <w:rFonts w:ascii="Arial" w:eastAsia="Times New Roman" w:hAnsi="Arial" w:cs="Arial"/>
      <w:bCs/>
      <w:iCs/>
      <w:sz w:val="32"/>
      <w:szCs w:val="32"/>
    </w:rPr>
  </w:style>
  <w:style w:type="paragraph" w:styleId="BodyText">
    <w:name w:val="Body Text"/>
    <w:basedOn w:val="Normal"/>
    <w:link w:val="BodyTextChar"/>
    <w:rsid w:val="0088418F"/>
    <w:rPr>
      <w:b/>
      <w:bCs/>
      <w:sz w:val="20"/>
    </w:rPr>
  </w:style>
  <w:style w:type="character" w:customStyle="1" w:styleId="BodyTextChar">
    <w:name w:val="Body Text Char"/>
    <w:basedOn w:val="DefaultParagraphFont"/>
    <w:link w:val="BodyText"/>
    <w:rsid w:val="0088418F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85A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A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85A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A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Babak - Pc</cp:lastModifiedBy>
  <cp:revision>27</cp:revision>
  <dcterms:created xsi:type="dcterms:W3CDTF">2015-12-03T13:41:00Z</dcterms:created>
  <dcterms:modified xsi:type="dcterms:W3CDTF">2016-04-04T12:26:00Z</dcterms:modified>
</cp:coreProperties>
</file>