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Club Manager</w:t>
        <w:br/>
        <w:t>Brand Book &amp; Company Handbook</w:t>
        <w:br/>
        <w:t>Versión 1.0</w:t>
      </w:r>
    </w:p>
    <w:p>
      <w:r>
        <w:t>Documento base de identidad corporativa de Master Club Manager.</w:t>
      </w:r>
    </w:p>
    <w:p>
      <w:pPr>
        <w:pStyle w:val="Heading1"/>
      </w:pPr>
      <w:r>
        <w:t>Nuestra historia</w:t>
      </w:r>
    </w:p>
    <w:p>
      <w:r>
        <w:rPr>
          <w:sz w:val="22"/>
        </w:rPr>
        <w:t>MCM nació dentro de una escuela de fútbol. La experiencia administrando jugadores, entrenadores, pagos y comunicaciones inspiró la creación de una plataforma especializada para escuelas de fútbol.</w:t>
      </w:r>
    </w:p>
    <w:p>
      <w:pPr>
        <w:pStyle w:val="Heading1"/>
      </w:pPr>
      <w:r>
        <w:t>Misión</w:t>
      </w:r>
    </w:p>
    <w:p>
      <w:r>
        <w:rPr>
          <w:sz w:val="22"/>
        </w:rPr>
        <w:t>Ayudar a las escuelas de fútbol a dedicar menos tiempo a la administración y más tiempo a formar jugadores.</w:t>
      </w:r>
    </w:p>
    <w:p>
      <w:pPr>
        <w:pStyle w:val="Heading1"/>
      </w:pPr>
      <w:r>
        <w:t>Visión</w:t>
      </w:r>
    </w:p>
    <w:p>
      <w:r>
        <w:rPr>
          <w:sz w:val="22"/>
        </w:rPr>
        <w:t>Ser la plataforma líder para la administración y crecimiento de escuelas de fútbol en Latinoamérica, transformando la forma en que los clubes gestionan su operación y desarrollan el talento deportivo.</w:t>
      </w:r>
    </w:p>
    <w:p>
      <w:pPr>
        <w:pStyle w:val="Heading1"/>
      </w:pPr>
      <w:r>
        <w:t>Valores</w:t>
      </w:r>
    </w:p>
    <w:p>
      <w:r>
        <w:rPr>
          <w:sz w:val="22"/>
        </w:rPr>
        <w:t>• Pasión por el fútbol</w:t>
        <w:br/>
        <w:t>• Cercanía con nuestros clientes</w:t>
        <w:br/>
        <w:t>• Innovación constante</w:t>
        <w:br/>
        <w:t>• Simplicidad</w:t>
        <w:br/>
        <w:t>• Confianza</w:t>
      </w:r>
    </w:p>
    <w:p>
      <w:pPr>
        <w:pStyle w:val="Heading1"/>
      </w:pPr>
      <w:r>
        <w:t>Filosofía</w:t>
      </w:r>
    </w:p>
    <w:p>
      <w:r>
        <w:rPr>
          <w:sz w:val="22"/>
        </w:rPr>
        <w:t>Creemos que una escuela bien administrada forma mejores jugadores.</w:t>
      </w:r>
    </w:p>
    <w:p>
      <w:pPr>
        <w:pStyle w:val="Heading1"/>
      </w:pPr>
      <w:r>
        <w:t>Propósito</w:t>
      </w:r>
    </w:p>
    <w:p>
      <w:r>
        <w:rPr>
          <w:sz w:val="22"/>
        </w:rPr>
        <w:t>Impulsar el crecimiento del fútbol formativo mediante tecnología accesible y diseñada para quienes viven este deporte desde adentro.</w:t>
      </w:r>
    </w:p>
    <w:p>
      <w:pPr>
        <w:pStyle w:val="Heading1"/>
      </w:pPr>
      <w:r>
        <w:t>Promesa</w:t>
      </w:r>
    </w:p>
    <w:p>
      <w:r>
        <w:rPr>
          <w:sz w:val="22"/>
        </w:rPr>
        <w:t>Cada función de MCM debe resolver un problema real de una escuela de fútbol.</w:t>
      </w:r>
    </w:p>
    <w:p>
      <w:pPr>
        <w:pStyle w:val="Heading1"/>
      </w:pPr>
      <w:r>
        <w:t>Personalidad</w:t>
      </w:r>
    </w:p>
    <w:p>
      <w:r>
        <w:rPr>
          <w:sz w:val="22"/>
        </w:rPr>
        <w:t>Profesional, cercana, moderna, confiable, apasionada por el deporte y práctica.</w:t>
      </w:r>
    </w:p>
    <w:p>
      <w:pPr>
        <w:pStyle w:val="Heading1"/>
      </w:pPr>
      <w:r>
        <w:t>Identidad visual</w:t>
      </w:r>
    </w:p>
    <w:p>
      <w:r>
        <w:rPr>
          <w:sz w:val="22"/>
        </w:rPr>
        <w:t>Se documentará el logotipo, isotipo, colores, tipografías y aplicaciones oficiales.</w:t>
      </w:r>
    </w:p>
    <w:p>
      <w:pPr>
        <w:pStyle w:val="Heading1"/>
      </w:pPr>
      <w:r>
        <w:t>Cultura</w:t>
      </w:r>
    </w:p>
    <w:p>
      <w:r>
        <w:rPr>
          <w:sz w:val="22"/>
        </w:rPr>
        <w:t>1. El cliente primero.</w:t>
        <w:br/>
        <w:t>2. La simplicidad gana.</w:t>
        <w:br/>
        <w:t>3. Escuchar antes de desarrollar.</w:t>
        <w:br/>
        <w:t>4. Construimos para escuelas reales.</w:t>
        <w:br/>
        <w:t>5. Cada actualización debe aportar valor.</w:t>
        <w:br/>
        <w:t>6. La confianza se gana todos los días.</w:t>
        <w:br/>
        <w:t>7. El fútbol siempre será el centro.</w:t>
      </w:r>
    </w:p>
    <w:p>
      <w:pPr>
        <w:pStyle w:val="Heading1"/>
      </w:pPr>
      <w:r>
        <w:t>Manifiesto</w:t>
      </w:r>
    </w:p>
    <w:p>
      <w:r>
        <w:rPr>
          <w:sz w:val="22"/>
        </w:rPr>
        <w:t>Creemos en los entrenadores, en los directores que sostienen sus clubes y en los niños que sueñan con crecer. Creemos que la tecnología debe potenciar esa misión. Por eso existe Master Club Manager.</w:t>
      </w:r>
    </w:p>
    <w:p>
      <w:pPr>
        <w:pStyle w:val="Heading1"/>
      </w:pPr>
      <w:r>
        <w:t>Roadmap</w:t>
      </w:r>
    </w:p>
    <w:p>
      <w:r>
        <w:rPr>
          <w:sz w:val="22"/>
        </w:rPr>
        <w:t>App para padres, IA, inteligencia comercial, integraciones y expansión por Latinoamérica.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