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0C6" w14:textId="77777777" w:rsidR="007C0514" w:rsidRPr="007C0514" w:rsidRDefault="007C0514" w:rsidP="007C05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Based on the notes provided, the strategy for evolving and growing the app into a scalable product that can be sold and used by multiple clients should focus on several key areas:</w:t>
      </w:r>
      <w:r w:rsidRPr="007C051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6E901B9" w14:textId="77777777" w:rsidR="007C0514" w:rsidRPr="007C0514" w:rsidRDefault="007C0514" w:rsidP="007C0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5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Strategy for Growth</w:t>
      </w:r>
    </w:p>
    <w:p w14:paraId="43F3EF39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Define a Clear Value Proposition:</w:t>
      </w:r>
    </w:p>
    <w:p w14:paraId="002D2F75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Position the app as a trusted platform that helps users make informed financial decisions and behavioral changes. Emphasize the app's role in providing personalized guidance and tools for financial wellness.</w:t>
      </w:r>
    </w:p>
    <w:p w14:paraId="6082557F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Focus on User-Centric Design:</w:t>
      </w:r>
    </w:p>
    <w:p w14:paraId="0316D99C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Implement a human-centered design approach to ensure the app meets the needs of its users. Collaborate with design experts to create an intuitive and engaging user interface.</w:t>
      </w:r>
    </w:p>
    <w:p w14:paraId="1EA6E9D3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Leverage Data for Personalization:</w:t>
      </w:r>
    </w:p>
    <w:p w14:paraId="04650752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Collect zero-party data to build user profiles that allow for personalized experiences. Use this data to tailor content, recommendations, and tools to individual user needs.</w:t>
      </w:r>
    </w:p>
    <w:p w14:paraId="32D679BB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Enhance Content and Engagement:</w:t>
      </w:r>
    </w:p>
    <w:p w14:paraId="6908C376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Develop a robust content strategy that includes fact-checking and editorial processes to ensure high-quality, relevant content. Use multiple learning formats (videos, articles, interactive tools) to cater to different user preferences.</w:t>
      </w:r>
    </w:p>
    <w:p w14:paraId="103F7F7B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Implement Continuous Experimentation:</w:t>
      </w:r>
    </w:p>
    <w:p w14:paraId="6F0A3D97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Establish a framework for A/B testing and user feedback to continuously refine the app. This will help in understanding user behavior and optimizing the user journey from awareness to action.</w:t>
      </w:r>
    </w:p>
    <w:p w14:paraId="76E9B4A0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Build Partnerships with Organizations:</w:t>
      </w:r>
    </w:p>
    <w:p w14:paraId="7EC3582E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Target organizational sponsors who can provide access to their employee populations. Customize the app's content and features to address specific business problems faced by these organizations.</w:t>
      </w:r>
    </w:p>
    <w:p w14:paraId="271AD8DE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Develop a Metrics Framework:</w:t>
      </w:r>
    </w:p>
    <w:p w14:paraId="4BFE95BD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Create a user engagement metrics framework to measure the effectiveness of behavior change initiatives. Define clear metrics for success and regularly report on progress to stakeholders.</w:t>
      </w:r>
    </w:p>
    <w:p w14:paraId="00C34C61" w14:textId="77777777" w:rsidR="007C0514" w:rsidRPr="007C0514" w:rsidRDefault="007C0514" w:rsidP="007C0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Invest in Team Capabilities:</w:t>
      </w:r>
    </w:p>
    <w:p w14:paraId="5F55DB1C" w14:textId="77777777" w:rsidR="007C0514" w:rsidRPr="007C0514" w:rsidRDefault="007C0514" w:rsidP="007C05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Identify and fill gaps in team capabilities, such as user research, data analysis, and marketing skills. This may involve hiring new talent or providing training for existing team members.</w:t>
      </w:r>
    </w:p>
    <w:p w14:paraId="7BC3B203" w14:textId="77777777" w:rsidR="007C0514" w:rsidRPr="007C0514" w:rsidRDefault="007C0514" w:rsidP="007C05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D911786" w14:textId="77777777" w:rsidR="007C0514" w:rsidRPr="007C0514" w:rsidRDefault="007C0514" w:rsidP="007C0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5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 and Enhancements to Prioritize</w:t>
      </w:r>
    </w:p>
    <w:p w14:paraId="624041E0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Personalization Engine:</w:t>
      </w:r>
    </w:p>
    <w:p w14:paraId="562C122E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 a system for collecting user preferences and behaviors to provide tailored content and recommendations.</w:t>
      </w:r>
    </w:p>
    <w:p w14:paraId="73C24673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User Feedback Mechanisms:</w:t>
      </w:r>
    </w:p>
    <w:p w14:paraId="7F159E83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Integrate tools for collecting user feedback both within the app and externally (surveys, feedback forms) to inform ongoing improvements.</w:t>
      </w:r>
    </w:p>
    <w:p w14:paraId="7B6F07A4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Analytics and Reporting Tools:</w:t>
      </w:r>
    </w:p>
    <w:p w14:paraId="6D8508C0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Implement analytics tools that provide insights into user engagement and behavior change outcomes.</w:t>
      </w:r>
    </w:p>
    <w:p w14:paraId="23AD966D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Content Management System (CMS):</w:t>
      </w:r>
    </w:p>
    <w:p w14:paraId="5570A3FF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Create a user-friendly CMS for rapid content updates and management, allowing for quick adaptation to user needs and organizational requirements.</w:t>
      </w:r>
    </w:p>
    <w:p w14:paraId="5D5043A7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Gamification Elements:</w:t>
      </w:r>
    </w:p>
    <w:p w14:paraId="6B404B96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Introduce gamification features to encourage user engagement and motivation, such as rewards for completing tasks or achieving financial goals.</w:t>
      </w:r>
    </w:p>
    <w:p w14:paraId="1CA0A53E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Educational Resources:</w:t>
      </w:r>
    </w:p>
    <w:p w14:paraId="59EFF6A4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Provide access to a library of educational resources that cover various financial topics, helping users build knowledge and confidence.</w:t>
      </w:r>
    </w:p>
    <w:p w14:paraId="65D5D77B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Community Features:</w:t>
      </w:r>
    </w:p>
    <w:p w14:paraId="57B864B8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Consider adding community features where users can share experiences, challenges, and successes, fostering a sense of support and accountability.</w:t>
      </w:r>
    </w:p>
    <w:p w14:paraId="57FCDB48" w14:textId="77777777" w:rsidR="007C0514" w:rsidRPr="007C0514" w:rsidRDefault="007C0514" w:rsidP="007C0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Integration with Financial Tools:</w:t>
      </w:r>
    </w:p>
    <w:p w14:paraId="1A753D57" w14:textId="77777777" w:rsidR="007C0514" w:rsidRPr="007C0514" w:rsidRDefault="007C0514" w:rsidP="007C05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Explore partnerships or integrations with existing financial tools (budgeting apps, investment platforms) to enhance the app's functionality and provide a comprehensive financial wellness solution.</w:t>
      </w:r>
    </w:p>
    <w:p w14:paraId="1EBEE077" w14:textId="77777777" w:rsidR="007C0514" w:rsidRPr="007C0514" w:rsidRDefault="007C0514" w:rsidP="007C05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BB5EF01" w14:textId="77777777" w:rsidR="007C0514" w:rsidRPr="007C0514" w:rsidRDefault="007C0514" w:rsidP="007C0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5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2D9EAE90" w14:textId="77777777" w:rsidR="007C0514" w:rsidRPr="007C0514" w:rsidRDefault="007C0514" w:rsidP="007C0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Consolidate Purpose and Capabilities: Finalize the app's purpose and the capabilities needed to achieve it.</w:t>
      </w:r>
    </w:p>
    <w:p w14:paraId="3B9BA2CE" w14:textId="77777777" w:rsidR="007C0514" w:rsidRPr="007C0514" w:rsidRDefault="007C0514" w:rsidP="007C0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Conduct Gap Analysis: Assess current capabilities against desired outcomes to identify areas for improvement.</w:t>
      </w:r>
    </w:p>
    <w:p w14:paraId="5CC1802B" w14:textId="77777777" w:rsidR="007C0514" w:rsidRPr="007C0514" w:rsidRDefault="007C0514" w:rsidP="007C0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Develop a Strategic Plan: Create a roadmap for 2025 that outlines key initiatives, timelines, and responsibilities.</w:t>
      </w:r>
    </w:p>
    <w:p w14:paraId="065EC878" w14:textId="77777777" w:rsidR="007C0514" w:rsidRPr="007C0514" w:rsidRDefault="007C0514" w:rsidP="007C0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Engage in User Research: Gather insights from users to inform product development and feature prioritization.</w:t>
      </w:r>
    </w:p>
    <w:p w14:paraId="7D3D44B5" w14:textId="77777777" w:rsidR="007C0514" w:rsidRPr="007C0514" w:rsidRDefault="007C0514" w:rsidP="007C0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514">
        <w:rPr>
          <w:rFonts w:ascii="Times New Roman" w:eastAsia="Times New Roman" w:hAnsi="Times New Roman" w:cs="Times New Roman"/>
          <w:kern w:val="0"/>
          <w14:ligatures w14:val="none"/>
        </w:rPr>
        <w:t>Explore AI Opportunities: Investigate how AI can enhance personalization and user engagement within the app.</w:t>
      </w:r>
    </w:p>
    <w:p w14:paraId="291322FD" w14:textId="3281DEE6" w:rsidR="0022494D" w:rsidRDefault="007C0514" w:rsidP="007C0514">
      <w:r w:rsidRPr="007C0514">
        <w:rPr>
          <w:rFonts w:ascii="Times New Roman" w:eastAsia="Times New Roman" w:hAnsi="Times New Roman" w:cs="Times New Roman"/>
          <w:kern w:val="0"/>
          <w14:ligatures w14:val="none"/>
        </w:rPr>
        <w:br/>
        <w:t>By focusing on these strategies and prioritizing the outlined features, the team can effectively grow the app into a valuable resource for multiple clients, ultimately driving behavioral change and improving financial wellness for users.</w:t>
      </w:r>
    </w:p>
    <w:sectPr w:rsidR="0022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404C"/>
    <w:multiLevelType w:val="multilevel"/>
    <w:tmpl w:val="BFF8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A567C"/>
    <w:multiLevelType w:val="multilevel"/>
    <w:tmpl w:val="4A7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D5BF2"/>
    <w:multiLevelType w:val="multilevel"/>
    <w:tmpl w:val="5F1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300691">
    <w:abstractNumId w:val="2"/>
  </w:num>
  <w:num w:numId="2" w16cid:durableId="1427195696">
    <w:abstractNumId w:val="0"/>
  </w:num>
  <w:num w:numId="3" w16cid:durableId="130354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14"/>
    <w:rsid w:val="0022494D"/>
    <w:rsid w:val="002575F7"/>
    <w:rsid w:val="004D74C8"/>
    <w:rsid w:val="006B40A2"/>
    <w:rsid w:val="007C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63B54"/>
  <w15:chartTrackingRefBased/>
  <w15:docId w15:val="{5A292E83-56F9-BC42-808D-905D1E8E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2" ma:contentTypeDescription="Create a new document." ma:contentTypeScope="" ma:versionID="2c678bf8766c30155ef286bfb3fc8237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0ddb8f98fca7970fae8315de15b7503b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012301-85E0-4F31-8418-CFD175CAE805}"/>
</file>

<file path=customXml/itemProps2.xml><?xml version="1.0" encoding="utf-8"?>
<ds:datastoreItem xmlns:ds="http://schemas.openxmlformats.org/officeDocument/2006/customXml" ds:itemID="{8E0B6868-0D57-4335-8309-6CABC90C9BB3}"/>
</file>

<file path=customXml/itemProps3.xml><?xml version="1.0" encoding="utf-8"?>
<ds:datastoreItem xmlns:ds="http://schemas.openxmlformats.org/officeDocument/2006/customXml" ds:itemID="{B1E009EF-2A92-4494-84CE-651DDD8D1A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1</cp:revision>
  <dcterms:created xsi:type="dcterms:W3CDTF">2025-03-17T15:19:00Z</dcterms:created>
  <dcterms:modified xsi:type="dcterms:W3CDTF">2025-03-17T15:29:00Z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