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0F5C" w14:textId="1AE68912" w:rsidR="008E6DA5" w:rsidRPr="008E6DA5" w:rsidRDefault="008E6DA5" w:rsidP="008E6DA5">
      <w:pPr>
        <w:pStyle w:val="Heading4"/>
        <w:rPr>
          <w:color w:val="808080" w:themeColor="background1" w:themeShade="80"/>
        </w:rPr>
      </w:pPr>
      <w:r>
        <w:rPr>
          <w:color w:val="808080" w:themeColor="background1" w:themeShade="80"/>
        </w:rPr>
        <w:t>Cover page</w:t>
      </w:r>
    </w:p>
    <w:p w14:paraId="466E2132" w14:textId="77777777" w:rsidR="003F7C2D" w:rsidRPr="008E6DA5" w:rsidRDefault="000F2F55" w:rsidP="008E6DA5">
      <w:pPr>
        <w:pStyle w:val="Heading2"/>
      </w:pPr>
      <w:r w:rsidRPr="008E6DA5">
        <w:t>Financial Freedom, Ignited</w:t>
      </w:r>
    </w:p>
    <w:p w14:paraId="09FC4A24" w14:textId="77777777" w:rsidR="003F7C2D" w:rsidRDefault="000F2F55">
      <w:r>
        <w:t>Ignite smarter habits and decisions for a summer of clarity and freedom. Reframe what “freedom” means in your financial life—autonomy, clarity, alignment.</w:t>
      </w:r>
    </w:p>
    <w:p w14:paraId="45B2FECD" w14:textId="2AF9DF40" w:rsidR="008E6DA5" w:rsidRPr="008E6DA5" w:rsidRDefault="008E6DA5" w:rsidP="008E6DA5">
      <w:pPr>
        <w:pStyle w:val="Heading4"/>
        <w:rPr>
          <w:color w:val="808080" w:themeColor="background1" w:themeShade="80"/>
        </w:rPr>
      </w:pPr>
      <w:r w:rsidRPr="008E6DA5">
        <w:rPr>
          <w:color w:val="808080" w:themeColor="background1" w:themeShade="80"/>
        </w:rPr>
        <w:t>Question 1</w:t>
      </w:r>
    </w:p>
    <w:p w14:paraId="2EB50BCA" w14:textId="1925441E" w:rsidR="003F7C2D" w:rsidRDefault="000F2F55">
      <w:pPr>
        <w:pStyle w:val="Heading2"/>
      </w:pPr>
      <w:r>
        <w:t xml:space="preserve">Which of these best describes your current </w:t>
      </w:r>
      <w:r>
        <w:t>financial mindset?</w:t>
      </w:r>
    </w:p>
    <w:p w14:paraId="72920D83" w14:textId="0C84E1F9" w:rsidR="003F7C2D" w:rsidRPr="00A53B28" w:rsidRDefault="00014A6A">
      <w:pPr>
        <w:rPr>
          <w:color w:val="808080" w:themeColor="background1" w:themeShade="80"/>
        </w:rPr>
      </w:pPr>
      <w:r w:rsidRPr="00A53B28">
        <w:rPr>
          <w:color w:val="808080" w:themeColor="background1" w:themeShade="80"/>
        </w:rPr>
        <w:t>[Answer Type: Single-select multiple choice. Answers and dynamic messages:]</w:t>
      </w:r>
    </w:p>
    <w:p w14:paraId="6D4A3516" w14:textId="119E3F36" w:rsidR="00014A6A" w:rsidRDefault="000657EB" w:rsidP="00F63D7D">
      <w:pPr>
        <w:pStyle w:val="ListBullet"/>
      </w:pPr>
      <w:r w:rsidRPr="000657EB">
        <w:rPr>
          <w:b/>
          <w:bCs/>
        </w:rPr>
        <w:t>Confident</w:t>
      </w:r>
      <w:r w:rsidRPr="000657EB">
        <w:rPr>
          <w:b/>
          <w:bCs/>
        </w:rPr>
        <w:br/>
      </w:r>
      <w:r>
        <w:t>I feel in control and confident</w:t>
      </w:r>
      <w:r w:rsidR="00014A6A">
        <w:t>.</w:t>
      </w:r>
      <w:r>
        <w:t xml:space="preserve"> </w:t>
      </w:r>
    </w:p>
    <w:p w14:paraId="681D3F37" w14:textId="7E422D9E" w:rsidR="003F7C2D" w:rsidRPr="00A53B28" w:rsidRDefault="00014A6A" w:rsidP="00A53B28">
      <w:pPr>
        <w:pStyle w:val="ListBullet"/>
        <w:numPr>
          <w:ilvl w:val="0"/>
          <w:numId w:val="14"/>
        </w:numPr>
        <w:rPr>
          <w:color w:val="808080" w:themeColor="background1" w:themeShade="80"/>
        </w:rPr>
      </w:pPr>
      <w:r w:rsidRPr="00A53B28">
        <w:rPr>
          <w:color w:val="808080" w:themeColor="background1" w:themeShade="80"/>
        </w:rPr>
        <w:t>[Tag: persona-confident]</w:t>
      </w:r>
    </w:p>
    <w:p w14:paraId="450F1F16" w14:textId="791C7612" w:rsidR="003F7C2D" w:rsidRDefault="00014A6A" w:rsidP="00A53B28">
      <w:pPr>
        <w:pStyle w:val="ListBullet"/>
        <w:numPr>
          <w:ilvl w:val="0"/>
          <w:numId w:val="14"/>
        </w:numPr>
      </w:pPr>
      <w:r w:rsidRPr="00A53B28">
        <w:rPr>
          <w:color w:val="808080" w:themeColor="background1" w:themeShade="80"/>
        </w:rPr>
        <w:t xml:space="preserve">[Dynamic Message:] </w:t>
      </w:r>
      <w:r>
        <w:t>You're doing great—keep building on your momentum.</w:t>
      </w:r>
    </w:p>
    <w:p w14:paraId="26630729" w14:textId="23D3E27F" w:rsidR="00014A6A" w:rsidRDefault="000657EB">
      <w:pPr>
        <w:pStyle w:val="ListBullet"/>
      </w:pPr>
      <w:r w:rsidRPr="000657EB">
        <w:rPr>
          <w:b/>
          <w:bCs/>
        </w:rPr>
        <w:t>Overwhelmed</w:t>
      </w:r>
      <w:r>
        <w:br/>
        <w:t>I’m trying, but it feels overwhelming</w:t>
      </w:r>
      <w:r w:rsidR="00B21C82">
        <w:t>.</w:t>
      </w:r>
      <w:r>
        <w:t xml:space="preserve"> </w:t>
      </w:r>
    </w:p>
    <w:p w14:paraId="70285D5D" w14:textId="765FC00A" w:rsidR="003F7C2D" w:rsidRPr="00A53B28" w:rsidRDefault="00014A6A" w:rsidP="00A53B28">
      <w:pPr>
        <w:pStyle w:val="ListBullet"/>
        <w:numPr>
          <w:ilvl w:val="0"/>
          <w:numId w:val="14"/>
        </w:numPr>
        <w:rPr>
          <w:color w:val="808080" w:themeColor="background1" w:themeShade="80"/>
        </w:rPr>
      </w:pPr>
      <w:r w:rsidRPr="00A53B28">
        <w:rPr>
          <w:color w:val="808080" w:themeColor="background1" w:themeShade="80"/>
        </w:rPr>
        <w:t>[Tag: persona-anxious]</w:t>
      </w:r>
    </w:p>
    <w:p w14:paraId="5792B8D6" w14:textId="19F35F0F" w:rsidR="003F7C2D" w:rsidRPr="00A53B28" w:rsidRDefault="00014A6A" w:rsidP="00A53B28">
      <w:pPr>
        <w:pStyle w:val="ListBullet"/>
        <w:numPr>
          <w:ilvl w:val="0"/>
          <w:numId w:val="14"/>
        </w:numPr>
      </w:pPr>
      <w:r w:rsidRPr="00A53B28">
        <w:rPr>
          <w:color w:val="808080" w:themeColor="background1" w:themeShade="80"/>
        </w:rPr>
        <w:t xml:space="preserve">[Dynamic Message:] </w:t>
      </w:r>
      <w:r w:rsidRPr="00A53B28">
        <w:t>You're not alone—small steps can lead to big change.</w:t>
      </w:r>
    </w:p>
    <w:p w14:paraId="32DC79DA" w14:textId="55046D20" w:rsidR="005B5300" w:rsidRDefault="000657EB">
      <w:pPr>
        <w:pStyle w:val="ListBullet"/>
      </w:pPr>
      <w:r w:rsidRPr="000657EB">
        <w:rPr>
          <w:b/>
          <w:bCs/>
        </w:rPr>
        <w:t xml:space="preserve">Avoidant </w:t>
      </w:r>
      <w:r>
        <w:br/>
        <w:t>I avoid thinking about money</w:t>
      </w:r>
      <w:r w:rsidR="00B21C82">
        <w:t>.</w:t>
      </w:r>
      <w:r>
        <w:t xml:space="preserve"> </w:t>
      </w:r>
    </w:p>
    <w:p w14:paraId="32C9D3EB" w14:textId="0AE3D6BA" w:rsidR="003F7C2D" w:rsidRPr="00A53B28" w:rsidRDefault="005B5300" w:rsidP="00A53B28">
      <w:pPr>
        <w:pStyle w:val="ListBullet"/>
        <w:numPr>
          <w:ilvl w:val="0"/>
          <w:numId w:val="14"/>
        </w:numPr>
        <w:rPr>
          <w:color w:val="808080" w:themeColor="background1" w:themeShade="80"/>
        </w:rPr>
      </w:pPr>
      <w:r w:rsidRPr="00A53B28">
        <w:rPr>
          <w:color w:val="808080" w:themeColor="background1" w:themeShade="80"/>
        </w:rPr>
        <w:t>[Tag: persona-avoidant]</w:t>
      </w:r>
    </w:p>
    <w:p w14:paraId="03D3A09D" w14:textId="3C78DC06" w:rsidR="003F7C2D" w:rsidRDefault="005B5300" w:rsidP="00A53B28">
      <w:pPr>
        <w:pStyle w:val="ListBullet"/>
        <w:numPr>
          <w:ilvl w:val="0"/>
          <w:numId w:val="14"/>
        </w:numPr>
      </w:pPr>
      <w:r w:rsidRPr="00A53B28">
        <w:rPr>
          <w:color w:val="808080" w:themeColor="background1" w:themeShade="80"/>
        </w:rPr>
        <w:t xml:space="preserve">[Dynamic Message:] </w:t>
      </w:r>
      <w:r>
        <w:t>Awareness is the first step—you're already making progress.</w:t>
      </w:r>
    </w:p>
    <w:p w14:paraId="73D48F4F" w14:textId="4F3FE803" w:rsidR="005B5300" w:rsidRDefault="000657EB">
      <w:pPr>
        <w:pStyle w:val="ListBullet"/>
      </w:pPr>
      <w:r w:rsidRPr="000657EB">
        <w:rPr>
          <w:b/>
          <w:bCs/>
        </w:rPr>
        <w:t>Curious</w:t>
      </w:r>
      <w:r w:rsidRPr="000657EB">
        <w:rPr>
          <w:b/>
          <w:bCs/>
        </w:rPr>
        <w:br/>
      </w:r>
      <w:r>
        <w:t>I’m curious and want to learn more</w:t>
      </w:r>
      <w:r w:rsidR="00B21C82">
        <w:t>.</w:t>
      </w:r>
      <w:r>
        <w:t xml:space="preserve"> </w:t>
      </w:r>
    </w:p>
    <w:p w14:paraId="68C54A06" w14:textId="307F568D" w:rsidR="003F7C2D" w:rsidRPr="00A53B28" w:rsidRDefault="005B5300" w:rsidP="00A53B28">
      <w:pPr>
        <w:pStyle w:val="ListBullet"/>
        <w:numPr>
          <w:ilvl w:val="0"/>
          <w:numId w:val="14"/>
        </w:numPr>
        <w:rPr>
          <w:color w:val="808080" w:themeColor="background1" w:themeShade="80"/>
        </w:rPr>
      </w:pPr>
      <w:r w:rsidRPr="00A53B28">
        <w:rPr>
          <w:color w:val="808080" w:themeColor="background1" w:themeShade="80"/>
        </w:rPr>
        <w:t>[Tag: persona-curious]</w:t>
      </w:r>
    </w:p>
    <w:p w14:paraId="73B5C1B6" w14:textId="2618E1BE" w:rsidR="003F7C2D" w:rsidRPr="00A53B28" w:rsidRDefault="005B5300" w:rsidP="00A53B28">
      <w:pPr>
        <w:pStyle w:val="ListBullet"/>
        <w:numPr>
          <w:ilvl w:val="0"/>
          <w:numId w:val="14"/>
        </w:numPr>
        <w:rPr>
          <w:color w:val="000000" w:themeColor="text1"/>
        </w:rPr>
      </w:pPr>
      <w:r w:rsidRPr="00A53B28">
        <w:rPr>
          <w:color w:val="808080" w:themeColor="background1" w:themeShade="80"/>
        </w:rPr>
        <w:t xml:space="preserve">[Dynamic Message:] </w:t>
      </w:r>
      <w:r w:rsidRPr="00A53B28">
        <w:rPr>
          <w:color w:val="000000" w:themeColor="text1"/>
        </w:rPr>
        <w:t>Curiosity is a powerful motivator—keep exploring.</w:t>
      </w:r>
    </w:p>
    <w:p w14:paraId="1BF05CC3" w14:textId="3B02A175" w:rsidR="008E6DA5" w:rsidRPr="008E6DA5" w:rsidRDefault="008E6DA5" w:rsidP="008E6DA5">
      <w:pPr>
        <w:pStyle w:val="Heading4"/>
        <w:rPr>
          <w:color w:val="808080" w:themeColor="background1" w:themeShade="80"/>
        </w:rPr>
      </w:pPr>
      <w:r w:rsidRPr="008E6DA5">
        <w:rPr>
          <w:color w:val="808080" w:themeColor="background1" w:themeShade="80"/>
        </w:rPr>
        <w:t xml:space="preserve">Question </w:t>
      </w:r>
      <w:r>
        <w:rPr>
          <w:color w:val="808080" w:themeColor="background1" w:themeShade="80"/>
        </w:rPr>
        <w:t>2</w:t>
      </w:r>
    </w:p>
    <w:p w14:paraId="1ED554C9" w14:textId="58E673AB" w:rsidR="003F7C2D" w:rsidRDefault="000F2F55">
      <w:pPr>
        <w:pStyle w:val="Heading2"/>
      </w:pPr>
      <w:r>
        <w:t>Which of these habits do you currently practice?</w:t>
      </w:r>
    </w:p>
    <w:p w14:paraId="79226B9F" w14:textId="3EC1A09F" w:rsidR="003F7C2D" w:rsidRPr="00A53B28" w:rsidRDefault="00456E8C">
      <w:pPr>
        <w:rPr>
          <w:color w:val="808080" w:themeColor="background1" w:themeShade="80"/>
        </w:rPr>
      </w:pPr>
      <w:r w:rsidRPr="00A53B28">
        <w:rPr>
          <w:color w:val="808080" w:themeColor="background1" w:themeShade="80"/>
        </w:rPr>
        <w:t>[Answer Type: Multi-select]</w:t>
      </w:r>
    </w:p>
    <w:p w14:paraId="3887B357" w14:textId="443A38D0" w:rsidR="003F7C2D" w:rsidRPr="00A53B28" w:rsidRDefault="000F2F55" w:rsidP="00A53B28">
      <w:pPr>
        <w:pStyle w:val="ListBullet"/>
      </w:pPr>
      <w:r>
        <w:t xml:space="preserve">Tracking my spending </w:t>
      </w:r>
      <w:r w:rsidR="005B5300" w:rsidRPr="00A53B28">
        <w:rPr>
          <w:color w:val="808080" w:themeColor="background1" w:themeShade="80"/>
        </w:rPr>
        <w:t xml:space="preserve">[Tag: </w:t>
      </w:r>
      <w:r w:rsidRPr="00A53B28">
        <w:rPr>
          <w:color w:val="808080" w:themeColor="background1" w:themeShade="80"/>
        </w:rPr>
        <w:t>persona-budgeter</w:t>
      </w:r>
      <w:r w:rsidR="005B5300" w:rsidRPr="00A53B28">
        <w:rPr>
          <w:color w:val="808080" w:themeColor="background1" w:themeShade="80"/>
        </w:rPr>
        <w:t>]</w:t>
      </w:r>
    </w:p>
    <w:p w14:paraId="48F7DEC1" w14:textId="54186E56" w:rsidR="003F7C2D" w:rsidRPr="00A53B28" w:rsidRDefault="000F2F55" w:rsidP="00A53B28">
      <w:pPr>
        <w:pStyle w:val="ListBullet"/>
      </w:pPr>
      <w:r>
        <w:t xml:space="preserve">Saving regularly </w:t>
      </w:r>
      <w:r w:rsidR="005B5300" w:rsidRPr="00A53B28">
        <w:rPr>
          <w:color w:val="808080" w:themeColor="background1" w:themeShade="80"/>
        </w:rPr>
        <w:t xml:space="preserve">[Tag: </w:t>
      </w:r>
      <w:r w:rsidRPr="00A53B28">
        <w:rPr>
          <w:color w:val="808080" w:themeColor="background1" w:themeShade="80"/>
        </w:rPr>
        <w:t>persona-saver</w:t>
      </w:r>
      <w:r w:rsidR="005B5300" w:rsidRPr="00A53B28">
        <w:rPr>
          <w:color w:val="808080" w:themeColor="background1" w:themeShade="80"/>
        </w:rPr>
        <w:t>]</w:t>
      </w:r>
    </w:p>
    <w:p w14:paraId="68297D42" w14:textId="6EFCD7F3" w:rsidR="003F7C2D" w:rsidRPr="00A53B28" w:rsidRDefault="000F2F55" w:rsidP="00A53B28">
      <w:pPr>
        <w:pStyle w:val="ListBullet"/>
      </w:pPr>
      <w:r>
        <w:t xml:space="preserve">Using employer benefits </w:t>
      </w:r>
      <w:r w:rsidR="005B5300" w:rsidRPr="00A53B28">
        <w:rPr>
          <w:color w:val="808080" w:themeColor="background1" w:themeShade="80"/>
        </w:rPr>
        <w:t xml:space="preserve">[Tag: </w:t>
      </w:r>
      <w:r w:rsidRPr="00A53B28">
        <w:rPr>
          <w:color w:val="808080" w:themeColor="background1" w:themeShade="80"/>
        </w:rPr>
        <w:t>persona-benefit-user</w:t>
      </w:r>
      <w:r w:rsidR="005B5300" w:rsidRPr="00A53B28">
        <w:rPr>
          <w:color w:val="808080" w:themeColor="background1" w:themeShade="80"/>
        </w:rPr>
        <w:t>]</w:t>
      </w:r>
    </w:p>
    <w:p w14:paraId="1AB74371" w14:textId="2A6536CD" w:rsidR="003F7C2D" w:rsidRPr="00A53B28" w:rsidRDefault="000F2F55" w:rsidP="00A53B28">
      <w:pPr>
        <w:pStyle w:val="ListBullet"/>
      </w:pPr>
      <w:r>
        <w:t xml:space="preserve">Setting financial goals </w:t>
      </w:r>
      <w:r w:rsidR="005B5300" w:rsidRPr="00A53B28">
        <w:rPr>
          <w:color w:val="808080" w:themeColor="background1" w:themeShade="80"/>
        </w:rPr>
        <w:t xml:space="preserve">[Tag: </w:t>
      </w:r>
      <w:r w:rsidRPr="00A53B28">
        <w:rPr>
          <w:color w:val="808080" w:themeColor="background1" w:themeShade="80"/>
        </w:rPr>
        <w:t>persona-goal-setter</w:t>
      </w:r>
      <w:r w:rsidR="005B5300" w:rsidRPr="00A53B28">
        <w:rPr>
          <w:color w:val="808080" w:themeColor="background1" w:themeShade="80"/>
        </w:rPr>
        <w:t>]</w:t>
      </w:r>
    </w:p>
    <w:p w14:paraId="03A30033" w14:textId="07E8F62A" w:rsidR="003F7C2D" w:rsidRPr="00A53B28" w:rsidRDefault="000F2F55" w:rsidP="00A53B28">
      <w:pPr>
        <w:pStyle w:val="ListBullet"/>
      </w:pPr>
      <w:r>
        <w:t xml:space="preserve">Talking to a financial coach or advisor </w:t>
      </w:r>
      <w:r w:rsidR="00456E8C" w:rsidRPr="00A53B28">
        <w:rPr>
          <w:color w:val="808080" w:themeColor="background1" w:themeShade="80"/>
        </w:rPr>
        <w:t xml:space="preserve">[Tag: </w:t>
      </w:r>
      <w:r w:rsidRPr="00A53B28">
        <w:rPr>
          <w:color w:val="808080" w:themeColor="background1" w:themeShade="80"/>
        </w:rPr>
        <w:t>persona-needs-financial-coach</w:t>
      </w:r>
      <w:r w:rsidR="00456E8C" w:rsidRPr="00A53B28">
        <w:rPr>
          <w:color w:val="808080" w:themeColor="background1" w:themeShade="80"/>
        </w:rPr>
        <w:t>]</w:t>
      </w:r>
    </w:p>
    <w:p w14:paraId="1F4B5635" w14:textId="2A19ED64" w:rsidR="003F7C2D" w:rsidRPr="00A53B28" w:rsidRDefault="000F2F55" w:rsidP="00A53B28">
      <w:pPr>
        <w:pStyle w:val="ListBullet"/>
      </w:pPr>
      <w:r>
        <w:t xml:space="preserve">Automating my bill payments </w:t>
      </w:r>
      <w:r w:rsidR="00456E8C" w:rsidRPr="00A53B28">
        <w:rPr>
          <w:color w:val="808080" w:themeColor="background1" w:themeShade="80"/>
        </w:rPr>
        <w:t xml:space="preserve">[Tag: </w:t>
      </w:r>
      <w:r w:rsidRPr="00A53B28">
        <w:rPr>
          <w:color w:val="808080" w:themeColor="background1" w:themeShade="80"/>
        </w:rPr>
        <w:t>persona-saver</w:t>
      </w:r>
      <w:r w:rsidR="00456E8C" w:rsidRPr="00A53B28">
        <w:rPr>
          <w:color w:val="808080" w:themeColor="background1" w:themeShade="80"/>
        </w:rPr>
        <w:t>]</w:t>
      </w:r>
    </w:p>
    <w:p w14:paraId="2836F324" w14:textId="1E3841BE" w:rsidR="003F7C2D" w:rsidRPr="00A53B28" w:rsidRDefault="000F2F55" w:rsidP="00A53B28">
      <w:pPr>
        <w:pStyle w:val="ListBullet"/>
      </w:pPr>
      <w:r>
        <w:t xml:space="preserve">Checking my credit score regularly </w:t>
      </w:r>
      <w:r w:rsidR="00456E8C" w:rsidRPr="00A53B28">
        <w:rPr>
          <w:color w:val="808080" w:themeColor="background1" w:themeShade="80"/>
        </w:rPr>
        <w:t>[Tag:</w:t>
      </w:r>
      <w:r w:rsidRPr="00A53B28">
        <w:rPr>
          <w:color w:val="808080" w:themeColor="background1" w:themeShade="80"/>
        </w:rPr>
        <w:t xml:space="preserve"> persona-savvy</w:t>
      </w:r>
      <w:r w:rsidR="00456E8C" w:rsidRPr="00A53B28">
        <w:rPr>
          <w:color w:val="808080" w:themeColor="background1" w:themeShade="80"/>
        </w:rPr>
        <w:t>]</w:t>
      </w:r>
    </w:p>
    <w:p w14:paraId="5E746F6E" w14:textId="41F1B993" w:rsidR="008E6DA5" w:rsidRPr="008E6DA5" w:rsidRDefault="008E6DA5" w:rsidP="008E6DA5">
      <w:pPr>
        <w:pStyle w:val="Heading4"/>
        <w:rPr>
          <w:color w:val="808080" w:themeColor="background1" w:themeShade="80"/>
        </w:rPr>
      </w:pPr>
      <w:r w:rsidRPr="008E6DA5">
        <w:rPr>
          <w:color w:val="808080" w:themeColor="background1" w:themeShade="80"/>
        </w:rPr>
        <w:lastRenderedPageBreak/>
        <w:t xml:space="preserve">Question </w:t>
      </w:r>
      <w:r>
        <w:rPr>
          <w:color w:val="808080" w:themeColor="background1" w:themeShade="80"/>
        </w:rPr>
        <w:t>3</w:t>
      </w:r>
    </w:p>
    <w:p w14:paraId="5F1A7548" w14:textId="6EF8EBA1" w:rsidR="003F7C2D" w:rsidRDefault="000F2F55">
      <w:pPr>
        <w:pStyle w:val="Heading2"/>
      </w:pPr>
      <w:r>
        <w:t>What does financial freedom mean to you?</w:t>
      </w:r>
    </w:p>
    <w:p w14:paraId="18C6B886" w14:textId="57545FDA" w:rsidR="00A53B28" w:rsidRDefault="00456E8C">
      <w:pPr>
        <w:rPr>
          <w:color w:val="808080" w:themeColor="background1" w:themeShade="80"/>
        </w:rPr>
      </w:pPr>
      <w:r w:rsidRPr="00A53B28">
        <w:rPr>
          <w:color w:val="808080" w:themeColor="background1" w:themeShade="80"/>
        </w:rPr>
        <w:t>[Answer Type: Free Text]</w:t>
      </w:r>
    </w:p>
    <w:p w14:paraId="7A12E34A" w14:textId="3551D9B6" w:rsidR="00A53B28" w:rsidRPr="00A53B28" w:rsidRDefault="00A53B28">
      <w:pPr>
        <w:rPr>
          <w:color w:val="000000" w:themeColor="text1"/>
        </w:rPr>
      </w:pPr>
      <w:r w:rsidRPr="00A53B28">
        <w:rPr>
          <w:color w:val="000000" w:themeColor="text1"/>
        </w:rPr>
        <w:t xml:space="preserve">Tell us what would help you feel free, financially? </w:t>
      </w:r>
    </w:p>
    <w:p w14:paraId="1DBA997B" w14:textId="4C73D853" w:rsidR="00A53B28" w:rsidRPr="00A53B28" w:rsidRDefault="00A53B28">
      <w:pPr>
        <w:rPr>
          <w:color w:val="808080" w:themeColor="background1" w:themeShade="80"/>
        </w:rPr>
      </w:pPr>
      <w:r w:rsidRPr="00A53B28">
        <w:rPr>
          <w:color w:val="808080" w:themeColor="background1" w:themeShade="80"/>
        </w:rPr>
        <w:t>[Text field]</w:t>
      </w:r>
    </w:p>
    <w:p w14:paraId="76CB5DA8" w14:textId="6899AAF8" w:rsidR="003F7C2D" w:rsidRPr="00A53B28" w:rsidRDefault="00A53B28">
      <w:pPr>
        <w:rPr>
          <w:color w:val="808080" w:themeColor="background1" w:themeShade="80"/>
        </w:rPr>
      </w:pPr>
      <w:r w:rsidRPr="00A53B28">
        <w:rPr>
          <w:color w:val="808080" w:themeColor="background1" w:themeShade="80"/>
        </w:rPr>
        <w:t>[Tag Mapping: Use keyword detection to assign mindset tags such as persona-autonomy, persona-alignment, persona-clarity]</w:t>
      </w:r>
    </w:p>
    <w:p w14:paraId="651A3621" w14:textId="1B516F04" w:rsidR="008E6DA5" w:rsidRPr="008E6DA5" w:rsidRDefault="008E6DA5" w:rsidP="008E6DA5">
      <w:pPr>
        <w:pStyle w:val="Heading4"/>
        <w:rPr>
          <w:color w:val="808080" w:themeColor="background1" w:themeShade="80"/>
        </w:rPr>
      </w:pPr>
      <w:r w:rsidRPr="008E6DA5">
        <w:rPr>
          <w:color w:val="808080" w:themeColor="background1" w:themeShade="80"/>
        </w:rPr>
        <w:t xml:space="preserve">Question </w:t>
      </w:r>
      <w:r>
        <w:rPr>
          <w:color w:val="808080" w:themeColor="background1" w:themeShade="80"/>
        </w:rPr>
        <w:t>4</w:t>
      </w:r>
    </w:p>
    <w:p w14:paraId="72D4E42C" w14:textId="7169060E" w:rsidR="003F7C2D" w:rsidRDefault="000F2F55">
      <w:pPr>
        <w:pStyle w:val="Heading2"/>
      </w:pPr>
      <w:r>
        <w:t>How aligned are your financial habits with your personal values?</w:t>
      </w:r>
    </w:p>
    <w:p w14:paraId="6C426CA2" w14:textId="47837701" w:rsidR="003F7C2D" w:rsidRPr="00A53B28" w:rsidRDefault="00A53B28">
      <w:pPr>
        <w:rPr>
          <w:color w:val="808080" w:themeColor="background1" w:themeShade="80"/>
        </w:rPr>
      </w:pPr>
      <w:r>
        <w:rPr>
          <w:color w:val="808080" w:themeColor="background1" w:themeShade="80"/>
        </w:rPr>
        <w:t>[</w:t>
      </w:r>
      <w:r w:rsidRPr="00A53B28">
        <w:rPr>
          <w:color w:val="808080" w:themeColor="background1" w:themeShade="80"/>
        </w:rPr>
        <w:t>Answer Type: Sliding Scale (1 = Not at all, 5 = Completely)</w:t>
      </w:r>
      <w:r>
        <w:rPr>
          <w:color w:val="808080" w:themeColor="background1" w:themeShade="80"/>
        </w:rPr>
        <w:t>]</w:t>
      </w:r>
    </w:p>
    <w:p w14:paraId="4B4E7E68" w14:textId="197946E5" w:rsidR="003F7C2D" w:rsidRPr="00A53B28" w:rsidRDefault="00A53B28">
      <w:pPr>
        <w:rPr>
          <w:color w:val="808080" w:themeColor="background1" w:themeShade="80"/>
        </w:rPr>
      </w:pPr>
      <w:r>
        <w:rPr>
          <w:color w:val="808080" w:themeColor="background1" w:themeShade="80"/>
        </w:rPr>
        <w:t>[</w:t>
      </w:r>
      <w:r w:rsidRPr="00A53B28">
        <w:rPr>
          <w:color w:val="808080" w:themeColor="background1" w:themeShade="80"/>
        </w:rPr>
        <w:t>Tag Mapping:</w:t>
      </w:r>
    </w:p>
    <w:p w14:paraId="1D5449DA" w14:textId="77777777" w:rsidR="003F7C2D" w:rsidRPr="00A53B28" w:rsidRDefault="000F2F55">
      <w:pPr>
        <w:pStyle w:val="ListBullet"/>
        <w:rPr>
          <w:color w:val="808080" w:themeColor="background1" w:themeShade="80"/>
        </w:rPr>
      </w:pPr>
      <w:r w:rsidRPr="00A53B28">
        <w:rPr>
          <w:color w:val="808080" w:themeColor="background1" w:themeShade="80"/>
        </w:rPr>
        <w:t>- 1–2 → persona-disconnected</w:t>
      </w:r>
    </w:p>
    <w:p w14:paraId="45A20384" w14:textId="77777777" w:rsidR="003F7C2D" w:rsidRPr="00A53B28" w:rsidRDefault="000F2F55">
      <w:pPr>
        <w:pStyle w:val="ListBullet"/>
        <w:rPr>
          <w:color w:val="808080" w:themeColor="background1" w:themeShade="80"/>
        </w:rPr>
      </w:pPr>
      <w:r w:rsidRPr="00A53B28">
        <w:rPr>
          <w:color w:val="808080" w:themeColor="background1" w:themeShade="80"/>
        </w:rPr>
        <w:t>- 3 → persona-curious</w:t>
      </w:r>
    </w:p>
    <w:p w14:paraId="736DB831" w14:textId="5CA17763" w:rsidR="003F7C2D" w:rsidRPr="00A53B28" w:rsidRDefault="000F2F55">
      <w:pPr>
        <w:pStyle w:val="ListBullet"/>
        <w:rPr>
          <w:color w:val="808080" w:themeColor="background1" w:themeShade="80"/>
        </w:rPr>
      </w:pPr>
      <w:r w:rsidRPr="00A53B28">
        <w:rPr>
          <w:color w:val="808080" w:themeColor="background1" w:themeShade="80"/>
        </w:rPr>
        <w:t>- 4–5 → persona-aligned</w:t>
      </w:r>
      <w:r w:rsidR="00A53B28">
        <w:rPr>
          <w:color w:val="808080" w:themeColor="background1" w:themeShade="80"/>
        </w:rPr>
        <w:t>]</w:t>
      </w:r>
    </w:p>
    <w:p w14:paraId="4DD6A09D" w14:textId="4D323B1A" w:rsidR="008E6DA5" w:rsidRPr="008E6DA5" w:rsidRDefault="008E6DA5" w:rsidP="008E6DA5">
      <w:pPr>
        <w:pStyle w:val="Heading4"/>
        <w:rPr>
          <w:color w:val="808080" w:themeColor="background1" w:themeShade="80"/>
        </w:rPr>
      </w:pPr>
      <w:r w:rsidRPr="008E6DA5">
        <w:rPr>
          <w:color w:val="808080" w:themeColor="background1" w:themeShade="80"/>
        </w:rPr>
        <w:t xml:space="preserve">Question </w:t>
      </w:r>
      <w:r>
        <w:rPr>
          <w:color w:val="808080" w:themeColor="background1" w:themeShade="80"/>
        </w:rPr>
        <w:t>5</w:t>
      </w:r>
    </w:p>
    <w:p w14:paraId="53401674" w14:textId="1E1CB19D" w:rsidR="003F7C2D" w:rsidRDefault="000F2F55">
      <w:pPr>
        <w:pStyle w:val="Heading2"/>
      </w:pPr>
      <w:r>
        <w:t>Which of these would help you feel more financially free?</w:t>
      </w:r>
    </w:p>
    <w:p w14:paraId="5CAA3422" w14:textId="0D297ED4" w:rsidR="003F7C2D" w:rsidRPr="00A53B28" w:rsidRDefault="00A53B28">
      <w:pPr>
        <w:rPr>
          <w:color w:val="808080" w:themeColor="background1" w:themeShade="80"/>
        </w:rPr>
      </w:pPr>
      <w:r>
        <w:rPr>
          <w:color w:val="808080" w:themeColor="background1" w:themeShade="80"/>
        </w:rPr>
        <w:t>[</w:t>
      </w:r>
      <w:r w:rsidRPr="00A53B28">
        <w:rPr>
          <w:color w:val="808080" w:themeColor="background1" w:themeShade="80"/>
        </w:rPr>
        <w:t>Answer Type: Multi-select</w:t>
      </w:r>
      <w:r>
        <w:rPr>
          <w:color w:val="808080" w:themeColor="background1" w:themeShade="80"/>
        </w:rPr>
        <w:t>]</w:t>
      </w:r>
    </w:p>
    <w:p w14:paraId="089EEDF2" w14:textId="0FE3B4AA" w:rsidR="003F7C2D" w:rsidRPr="00A53B28" w:rsidRDefault="000F2F55">
      <w:pPr>
        <w:pStyle w:val="ListBullet"/>
        <w:rPr>
          <w:color w:val="808080" w:themeColor="background1" w:themeShade="80"/>
        </w:rPr>
      </w:pPr>
      <w:r>
        <w:t xml:space="preserve">A financial coach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w:t>
      </w:r>
      <w:r w:rsidR="00A53B28" w:rsidRPr="00A53B28">
        <w:rPr>
          <w:color w:val="808080" w:themeColor="background1" w:themeShade="80"/>
        </w:rPr>
        <w:t xml:space="preserve"> </w:t>
      </w:r>
      <w:r w:rsidRPr="00A53B28">
        <w:rPr>
          <w:color w:val="808080" w:themeColor="background1" w:themeShade="80"/>
        </w:rPr>
        <w:t>persona-needs-financial-coach</w:t>
      </w:r>
      <w:r w:rsidR="00A53B28" w:rsidRPr="00A53B28">
        <w:rPr>
          <w:color w:val="808080" w:themeColor="background1" w:themeShade="80"/>
        </w:rPr>
        <w:t>]</w:t>
      </w:r>
    </w:p>
    <w:p w14:paraId="541B1E7A" w14:textId="48D0248B" w:rsidR="003F7C2D" w:rsidRPr="00A53B28" w:rsidRDefault="000F2F55">
      <w:pPr>
        <w:pStyle w:val="ListBullet"/>
        <w:rPr>
          <w:color w:val="808080" w:themeColor="background1" w:themeShade="80"/>
        </w:rPr>
      </w:pPr>
      <w:r>
        <w:t xml:space="preserve">College planning support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 xml:space="preserve">: </w:t>
      </w:r>
      <w:r w:rsidRPr="00A53B28">
        <w:rPr>
          <w:color w:val="808080" w:themeColor="background1" w:themeShade="80"/>
        </w:rPr>
        <w:t>persona-needs-college-coach</w:t>
      </w:r>
      <w:r w:rsidR="00A53B28" w:rsidRPr="00A53B28">
        <w:rPr>
          <w:color w:val="808080" w:themeColor="background1" w:themeShade="80"/>
        </w:rPr>
        <w:t>]</w:t>
      </w:r>
    </w:p>
    <w:p w14:paraId="2F6D05B0" w14:textId="26DCBDEB" w:rsidR="003F7C2D" w:rsidRPr="00A53B28" w:rsidRDefault="000F2F55">
      <w:pPr>
        <w:pStyle w:val="ListBullet"/>
        <w:rPr>
          <w:color w:val="808080" w:themeColor="background1" w:themeShade="80"/>
        </w:rPr>
      </w:pPr>
      <w:r>
        <w:t xml:space="preserve">Health consultations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w:t>
      </w:r>
      <w:r w:rsidR="00A53B28" w:rsidRPr="00A53B28">
        <w:rPr>
          <w:color w:val="808080" w:themeColor="background1" w:themeShade="80"/>
        </w:rPr>
        <w:t xml:space="preserve"> </w:t>
      </w:r>
      <w:r w:rsidRPr="00A53B28">
        <w:rPr>
          <w:color w:val="808080" w:themeColor="background1" w:themeShade="80"/>
        </w:rPr>
        <w:t>persona-needs-health-consult</w:t>
      </w:r>
      <w:r w:rsidR="00A53B28" w:rsidRPr="00A53B28">
        <w:rPr>
          <w:color w:val="808080" w:themeColor="background1" w:themeShade="80"/>
        </w:rPr>
        <w:t>]</w:t>
      </w:r>
    </w:p>
    <w:p w14:paraId="048002D7" w14:textId="18BFDFC3" w:rsidR="003F7C2D" w:rsidRPr="00A53B28" w:rsidRDefault="000F2F55">
      <w:pPr>
        <w:pStyle w:val="ListBullet"/>
        <w:rPr>
          <w:color w:val="808080" w:themeColor="background1" w:themeShade="80"/>
        </w:rPr>
      </w:pPr>
      <w:r>
        <w:t xml:space="preserve">Better budgeting tools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w:t>
      </w:r>
      <w:r w:rsidRPr="00A53B28">
        <w:rPr>
          <w:color w:val="808080" w:themeColor="background1" w:themeShade="80"/>
        </w:rPr>
        <w:t xml:space="preserve"> persona-needs-budget-help</w:t>
      </w:r>
      <w:r w:rsidR="00A53B28" w:rsidRPr="00A53B28">
        <w:rPr>
          <w:color w:val="808080" w:themeColor="background1" w:themeShade="80"/>
        </w:rPr>
        <w:t>]</w:t>
      </w:r>
    </w:p>
    <w:p w14:paraId="3DF993AC" w14:textId="2B42B57A" w:rsidR="003F7C2D" w:rsidRPr="00A53B28" w:rsidRDefault="000F2F55">
      <w:pPr>
        <w:pStyle w:val="ListBullet"/>
        <w:rPr>
          <w:color w:val="808080" w:themeColor="background1" w:themeShade="80"/>
        </w:rPr>
      </w:pPr>
      <w:r>
        <w:t xml:space="preserve">Estate planning guidance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w:t>
      </w:r>
      <w:r w:rsidR="00A53B28" w:rsidRPr="00A53B28">
        <w:rPr>
          <w:color w:val="808080" w:themeColor="background1" w:themeShade="80"/>
        </w:rPr>
        <w:t xml:space="preserve"> </w:t>
      </w:r>
      <w:r w:rsidRPr="00A53B28">
        <w:rPr>
          <w:color w:val="808080" w:themeColor="background1" w:themeShade="80"/>
        </w:rPr>
        <w:t>persona-needs-estate-planning</w:t>
      </w:r>
      <w:r w:rsidR="00A53B28" w:rsidRPr="00A53B28">
        <w:rPr>
          <w:color w:val="808080" w:themeColor="background1" w:themeShade="80"/>
        </w:rPr>
        <w:t>]</w:t>
      </w:r>
    </w:p>
    <w:p w14:paraId="2AA315B6" w14:textId="53AC4D61" w:rsidR="003F7C2D" w:rsidRPr="00A53B28" w:rsidRDefault="000F2F55">
      <w:pPr>
        <w:pStyle w:val="ListBullet"/>
        <w:rPr>
          <w:color w:val="808080" w:themeColor="background1" w:themeShade="80"/>
        </w:rPr>
      </w:pPr>
      <w:r>
        <w:t xml:space="preserve">Debt management support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w:t>
      </w:r>
      <w:r w:rsidR="00A53B28" w:rsidRPr="00A53B28">
        <w:rPr>
          <w:color w:val="808080" w:themeColor="background1" w:themeShade="80"/>
        </w:rPr>
        <w:t xml:space="preserve"> </w:t>
      </w:r>
      <w:r w:rsidRPr="00A53B28">
        <w:rPr>
          <w:color w:val="808080" w:themeColor="background1" w:themeShade="80"/>
        </w:rPr>
        <w:t>persona-fear-debt</w:t>
      </w:r>
      <w:r w:rsidR="00A53B28" w:rsidRPr="00A53B28">
        <w:rPr>
          <w:color w:val="808080" w:themeColor="background1" w:themeShade="80"/>
        </w:rPr>
        <w:t>]</w:t>
      </w:r>
    </w:p>
    <w:p w14:paraId="4D84B3FE" w14:textId="6137A185" w:rsidR="003F7C2D" w:rsidRPr="00A53B28" w:rsidRDefault="000F2F55">
      <w:pPr>
        <w:pStyle w:val="ListBullet"/>
        <w:rPr>
          <w:color w:val="808080" w:themeColor="background1" w:themeShade="80"/>
        </w:rPr>
      </w:pPr>
      <w:r>
        <w:t xml:space="preserve">A step-by-step financial plan </w:t>
      </w:r>
      <w:r w:rsidR="00A53B28">
        <w:rPr>
          <w:color w:val="808080" w:themeColor="background1" w:themeShade="80"/>
        </w:rPr>
        <w:t>[</w:t>
      </w:r>
      <w:r w:rsidR="00A53B28" w:rsidRPr="00A53B28">
        <w:rPr>
          <w:color w:val="808080" w:themeColor="background1" w:themeShade="80"/>
        </w:rPr>
        <w:t>Tag</w:t>
      </w:r>
      <w:r w:rsidR="00A53B28">
        <w:rPr>
          <w:color w:val="808080" w:themeColor="background1" w:themeShade="80"/>
        </w:rPr>
        <w:t>:</w:t>
      </w:r>
      <w:r w:rsidRPr="00A53B28">
        <w:rPr>
          <w:color w:val="808080" w:themeColor="background1" w:themeShade="80"/>
        </w:rPr>
        <w:t xml:space="preserve"> persona-goal-avoider</w:t>
      </w:r>
      <w:r w:rsidR="00A53B28" w:rsidRPr="00A53B28">
        <w:rPr>
          <w:color w:val="808080" w:themeColor="background1" w:themeShade="80"/>
        </w:rPr>
        <w:t>]</w:t>
      </w:r>
    </w:p>
    <w:p w14:paraId="76F9FF0C" w14:textId="5A7212FA" w:rsidR="003F7C2D" w:rsidRPr="00A53B28" w:rsidRDefault="000F2F55">
      <w:pPr>
        <w:pStyle w:val="ListBullet"/>
        <w:rPr>
          <w:color w:val="808080" w:themeColor="background1" w:themeShade="80"/>
        </w:rPr>
      </w:pPr>
      <w:r>
        <w:t xml:space="preserve">A community to learn with </w:t>
      </w:r>
      <w:r w:rsidR="00A53B28" w:rsidRPr="00A53B28">
        <w:rPr>
          <w:color w:val="808080" w:themeColor="background1" w:themeShade="80"/>
        </w:rPr>
        <w:t>[Tag:</w:t>
      </w:r>
      <w:r w:rsidRPr="00A53B28">
        <w:rPr>
          <w:color w:val="808080" w:themeColor="background1" w:themeShade="80"/>
        </w:rPr>
        <w:t xml:space="preserve"> persona-curious</w:t>
      </w:r>
      <w:r w:rsidR="00A53B28" w:rsidRPr="00A53B28">
        <w:rPr>
          <w:color w:val="808080" w:themeColor="background1" w:themeShade="80"/>
        </w:rPr>
        <w:t>]</w:t>
      </w:r>
    </w:p>
    <w:p w14:paraId="6FBA5F26" w14:textId="7DE4543B" w:rsidR="003F7C2D" w:rsidRPr="008E6DA5" w:rsidRDefault="000F2F55" w:rsidP="008E6DA5">
      <w:pPr>
        <w:pStyle w:val="Heading4"/>
        <w:rPr>
          <w:color w:val="808080" w:themeColor="background1" w:themeShade="80"/>
        </w:rPr>
      </w:pPr>
      <w:r w:rsidRPr="008E6DA5">
        <w:rPr>
          <w:color w:val="808080" w:themeColor="background1" w:themeShade="80"/>
        </w:rPr>
        <w:t xml:space="preserve">Conclusion </w:t>
      </w:r>
      <w:r w:rsidR="00343F9E" w:rsidRPr="008E6DA5">
        <w:rPr>
          <w:color w:val="808080" w:themeColor="background1" w:themeShade="80"/>
        </w:rPr>
        <w:t>Screens</w:t>
      </w:r>
    </w:p>
    <w:p w14:paraId="3F0ECBEB" w14:textId="5444E0D6" w:rsidR="00343F9E" w:rsidRPr="00343F9E" w:rsidRDefault="00343F9E" w:rsidP="00343F9E">
      <w:pPr>
        <w:rPr>
          <w:color w:val="808080" w:themeColor="background1" w:themeShade="80"/>
        </w:rPr>
      </w:pPr>
      <w:r w:rsidRPr="00343F9E">
        <w:rPr>
          <w:color w:val="808080" w:themeColor="background1" w:themeShade="80"/>
        </w:rPr>
        <w:t xml:space="preserve">Here are unique messages we could use based on user answers. See the </w:t>
      </w:r>
      <w:hyperlink w:anchor="_Financial_Freedom,_Ignited:" w:history="1">
        <w:r w:rsidRPr="00343F9E">
          <w:rPr>
            <w:rStyle w:val="Hyperlink"/>
            <w:color w:val="000080" w:themeColor="hyperlink" w:themeShade="80"/>
          </w:rPr>
          <w:t>chart</w:t>
        </w:r>
      </w:hyperlink>
      <w:r w:rsidRPr="00343F9E">
        <w:rPr>
          <w:color w:val="808080" w:themeColor="background1" w:themeShade="80"/>
        </w:rPr>
        <w:t xml:space="preserve"> below for answer mapping.</w:t>
      </w:r>
    </w:p>
    <w:p w14:paraId="2260A20B" w14:textId="4A6062BC" w:rsidR="00343F9E" w:rsidRPr="008E6DA5" w:rsidRDefault="00343F9E" w:rsidP="008E6DA5">
      <w:pPr>
        <w:pStyle w:val="Heading5"/>
        <w:rPr>
          <w:color w:val="000000" w:themeColor="text1"/>
        </w:rPr>
      </w:pPr>
      <w:r w:rsidRPr="008E6DA5">
        <w:rPr>
          <w:color w:val="000000" w:themeColor="text1"/>
          <w:highlight w:val="lightGray"/>
        </w:rPr>
        <w:t>Option 1: The Builder</w:t>
      </w:r>
    </w:p>
    <w:p w14:paraId="7035478D" w14:textId="1236ACD4" w:rsidR="00343F9E" w:rsidRDefault="00343F9E" w:rsidP="00343F9E">
      <w:pPr>
        <w:pStyle w:val="NormalWeb"/>
        <w:spacing w:line="300" w:lineRule="atLeast"/>
        <w:rPr>
          <w:rFonts w:ascii="Segoe UI" w:hAnsi="Segoe UI" w:cs="Segoe UI"/>
          <w:sz w:val="21"/>
          <w:szCs w:val="21"/>
        </w:rPr>
      </w:pPr>
      <w:r>
        <w:rPr>
          <w:rStyle w:val="Strong"/>
          <w:rFonts w:ascii="Segoe UI" w:hAnsi="Segoe UI" w:cs="Segoe UI"/>
          <w:sz w:val="21"/>
          <w:szCs w:val="21"/>
        </w:rPr>
        <w:t>Associated Persona Tags</w:t>
      </w:r>
      <w:r>
        <w:rPr>
          <w:rFonts w:ascii="Segoe UI" w:hAnsi="Segoe UI" w:cs="Segoe UI"/>
          <w:sz w:val="21"/>
          <w:szCs w:val="21"/>
        </w:rPr>
        <w:t xml:space="preserve">: </w:t>
      </w:r>
      <w:r>
        <w:rPr>
          <w:rStyle w:val="HTMLCode"/>
          <w:rFonts w:eastAsiaTheme="majorEastAsia"/>
        </w:rPr>
        <w:t>persona-confident</w:t>
      </w:r>
      <w:r>
        <w:rPr>
          <w:rFonts w:ascii="Segoe UI" w:hAnsi="Segoe UI" w:cs="Segoe UI"/>
          <w:sz w:val="21"/>
          <w:szCs w:val="21"/>
        </w:rPr>
        <w:t xml:space="preserve">, </w:t>
      </w:r>
      <w:r>
        <w:rPr>
          <w:rStyle w:val="HTMLCode"/>
          <w:rFonts w:eastAsiaTheme="majorEastAsia"/>
        </w:rPr>
        <w:t>persona-goal-setter</w:t>
      </w:r>
      <w:r>
        <w:rPr>
          <w:rFonts w:ascii="Segoe UI" w:hAnsi="Segoe UI" w:cs="Segoe UI"/>
          <w:sz w:val="21"/>
          <w:szCs w:val="21"/>
        </w:rPr>
        <w:t xml:space="preserve">, </w:t>
      </w:r>
      <w:r>
        <w:rPr>
          <w:rStyle w:val="HTMLCode"/>
          <w:rFonts w:eastAsiaTheme="majorEastAsia"/>
        </w:rPr>
        <w:t>persona-savvy</w:t>
      </w:r>
      <w:r>
        <w:rPr>
          <w:rFonts w:ascii="Segoe UI" w:hAnsi="Segoe UI" w:cs="Segoe UI"/>
          <w:sz w:val="21"/>
          <w:szCs w:val="21"/>
        </w:rPr>
        <w:t xml:space="preserve">, </w:t>
      </w:r>
      <w:r>
        <w:rPr>
          <w:rStyle w:val="HTMLCode"/>
          <w:rFonts w:eastAsiaTheme="majorEastAsia"/>
        </w:rPr>
        <w:t>persona-aligned</w:t>
      </w:r>
      <w:r>
        <w:rPr>
          <w:rFonts w:ascii="Segoe UI" w:hAnsi="Segoe UI" w:cs="Segoe UI"/>
          <w:sz w:val="21"/>
          <w:szCs w:val="21"/>
        </w:rPr>
        <w:br/>
      </w:r>
      <w:r>
        <w:rPr>
          <w:rStyle w:val="Strong"/>
          <w:rFonts w:ascii="Segoe UI" w:hAnsi="Segoe UI" w:cs="Segoe UI"/>
          <w:sz w:val="21"/>
          <w:szCs w:val="21"/>
        </w:rPr>
        <w:t>Headline</w:t>
      </w:r>
      <w:r>
        <w:rPr>
          <w:rFonts w:ascii="Segoe UI" w:hAnsi="Segoe UI" w:cs="Segoe UI"/>
          <w:sz w:val="21"/>
          <w:szCs w:val="21"/>
        </w:rPr>
        <w:t xml:space="preserve">: </w:t>
      </w:r>
      <w:r>
        <w:rPr>
          <w:rStyle w:val="Emphasis"/>
          <w:rFonts w:ascii="Segoe UI" w:eastAsiaTheme="majorEastAsia" w:hAnsi="Segoe UI" w:cs="Segoe UI"/>
          <w:sz w:val="21"/>
          <w:szCs w:val="21"/>
        </w:rPr>
        <w:t>Your freedom is in motion</w:t>
      </w:r>
      <w:r>
        <w:rPr>
          <w:rFonts w:ascii="Segoe UI" w:hAnsi="Segoe UI" w:cs="Segoe UI"/>
          <w:sz w:val="21"/>
          <w:szCs w:val="21"/>
        </w:rPr>
        <w:br/>
      </w:r>
      <w:r>
        <w:rPr>
          <w:rStyle w:val="Strong"/>
          <w:rFonts w:ascii="Segoe UI" w:hAnsi="Segoe UI" w:cs="Segoe UI"/>
          <w:sz w:val="21"/>
          <w:szCs w:val="21"/>
        </w:rPr>
        <w:lastRenderedPageBreak/>
        <w:t>Body</w:t>
      </w:r>
      <w:r>
        <w:rPr>
          <w:rFonts w:ascii="Segoe UI" w:hAnsi="Segoe UI" w:cs="Segoe UI"/>
          <w:sz w:val="21"/>
          <w:szCs w:val="21"/>
        </w:rPr>
        <w:t>:</w:t>
      </w:r>
      <w:r>
        <w:rPr>
          <w:rFonts w:ascii="Segoe UI" w:hAnsi="Segoe UI" w:cs="Segoe UI"/>
          <w:sz w:val="21"/>
          <w:szCs w:val="21"/>
        </w:rPr>
        <w:br/>
        <w:t>Thanks for completing the poll! Your answers show that you’re already taking meaningful steps toward financial freedom. You’ve built a strong foundation—now it’s time to ignite your momentum and align your habits with your long-term goals.</w:t>
      </w:r>
      <w:r>
        <w:rPr>
          <w:rFonts w:ascii="Segoe UI" w:hAnsi="Segoe UI" w:cs="Segoe UI"/>
          <w:sz w:val="21"/>
          <w:szCs w:val="21"/>
        </w:rPr>
        <w:br/>
      </w:r>
      <w:r>
        <w:rPr>
          <w:rStyle w:val="Strong"/>
          <w:rFonts w:ascii="Segoe UI" w:hAnsi="Segoe UI" w:cs="Segoe UI"/>
          <w:sz w:val="21"/>
          <w:szCs w:val="21"/>
        </w:rPr>
        <w:t>CTA</w:t>
      </w:r>
      <w:r>
        <w:rPr>
          <w:rFonts w:ascii="Segoe UI" w:hAnsi="Segoe UI" w:cs="Segoe UI"/>
          <w:sz w:val="21"/>
          <w:szCs w:val="21"/>
        </w:rPr>
        <w:t xml:space="preserve">: </w:t>
      </w:r>
      <w:r>
        <w:rPr>
          <w:rStyle w:val="Emphasis"/>
          <w:rFonts w:ascii="Segoe UI" w:eastAsiaTheme="majorEastAsia" w:hAnsi="Segoe UI" w:cs="Segoe UI"/>
          <w:sz w:val="21"/>
          <w:szCs w:val="21"/>
        </w:rPr>
        <w:t>Set a new financial goal</w:t>
      </w:r>
    </w:p>
    <w:p w14:paraId="4706D7F8" w14:textId="77777777" w:rsidR="00343F9E" w:rsidRDefault="000F2F55" w:rsidP="00343F9E">
      <w:pPr>
        <w:spacing w:line="300" w:lineRule="atLeast"/>
        <w:rPr>
          <w:rFonts w:ascii="Segoe UI" w:hAnsi="Segoe UI" w:cs="Segoe UI"/>
          <w:sz w:val="21"/>
          <w:szCs w:val="21"/>
        </w:rPr>
      </w:pPr>
      <w:r>
        <w:rPr>
          <w:rFonts w:ascii="Segoe UI" w:hAnsi="Segoe UI" w:cs="Segoe UI"/>
          <w:noProof/>
          <w:sz w:val="21"/>
          <w:szCs w:val="21"/>
        </w:rPr>
      </w:r>
      <w:r w:rsidR="000F2F55">
        <w:rPr>
          <w:rFonts w:ascii="Segoe UI" w:hAnsi="Segoe UI" w:cs="Segoe UI"/>
          <w:noProof/>
          <w:sz w:val="21"/>
          <w:szCs w:val="21"/>
        </w:rPr>
        <w:pict w14:anchorId="7D1A2AD9">
          <v:rect id="_x0000_i1025" alt="" style="width:339.75pt;height:.05pt;mso-width-percent:0;mso-height-percent:0;mso-width-percent:0;mso-height-percent:0" o:hrpct="726" o:hralign="center" o:hrstd="t" o:hr="t" fillcolor="#a0a0a0" stroked="f"/>
        </w:pict>
      </w:r>
    </w:p>
    <w:p w14:paraId="6C982693" w14:textId="27BB8A78" w:rsidR="00343F9E" w:rsidRPr="008E6DA5" w:rsidRDefault="00343F9E" w:rsidP="008E6DA5">
      <w:pPr>
        <w:pStyle w:val="Heading5"/>
        <w:rPr>
          <w:color w:val="000000" w:themeColor="text1"/>
          <w:highlight w:val="lightGray"/>
        </w:rPr>
      </w:pPr>
      <w:r w:rsidRPr="008E6DA5">
        <w:rPr>
          <w:color w:val="000000" w:themeColor="text1"/>
          <w:highlight w:val="lightGray"/>
        </w:rPr>
        <w:t>Option 2: The Seeker</w:t>
      </w:r>
    </w:p>
    <w:p w14:paraId="240CBB4F" w14:textId="21ED7DA5" w:rsidR="00343F9E" w:rsidRDefault="00343F9E" w:rsidP="00343F9E">
      <w:pPr>
        <w:pStyle w:val="NormalWeb"/>
        <w:spacing w:line="300" w:lineRule="atLeast"/>
        <w:rPr>
          <w:rFonts w:ascii="Segoe UI" w:hAnsi="Segoe UI" w:cs="Segoe UI"/>
          <w:sz w:val="21"/>
          <w:szCs w:val="21"/>
        </w:rPr>
      </w:pPr>
      <w:r>
        <w:rPr>
          <w:rStyle w:val="Strong"/>
          <w:rFonts w:ascii="Segoe UI" w:hAnsi="Segoe UI" w:cs="Segoe UI"/>
          <w:sz w:val="21"/>
          <w:szCs w:val="21"/>
        </w:rPr>
        <w:t>Associated Persona Tags</w:t>
      </w:r>
      <w:r>
        <w:rPr>
          <w:rFonts w:ascii="Segoe UI" w:hAnsi="Segoe UI" w:cs="Segoe UI"/>
          <w:sz w:val="21"/>
          <w:szCs w:val="21"/>
        </w:rPr>
        <w:t xml:space="preserve">: </w:t>
      </w:r>
      <w:r>
        <w:rPr>
          <w:rStyle w:val="HTMLCode"/>
          <w:rFonts w:eastAsiaTheme="majorEastAsia"/>
        </w:rPr>
        <w:t>persona-curious</w:t>
      </w:r>
      <w:r>
        <w:rPr>
          <w:rFonts w:ascii="Segoe UI" w:hAnsi="Segoe UI" w:cs="Segoe UI"/>
          <w:sz w:val="21"/>
          <w:szCs w:val="21"/>
        </w:rPr>
        <w:t xml:space="preserve">, </w:t>
      </w:r>
      <w:r>
        <w:rPr>
          <w:rStyle w:val="HTMLCode"/>
          <w:rFonts w:eastAsiaTheme="majorEastAsia"/>
        </w:rPr>
        <w:t>persona-goal-avoider</w:t>
      </w:r>
      <w:r>
        <w:rPr>
          <w:rFonts w:ascii="Segoe UI" w:hAnsi="Segoe UI" w:cs="Segoe UI"/>
          <w:sz w:val="21"/>
          <w:szCs w:val="21"/>
        </w:rPr>
        <w:t xml:space="preserve">, </w:t>
      </w:r>
      <w:r>
        <w:rPr>
          <w:rStyle w:val="HTMLCode"/>
          <w:rFonts w:eastAsiaTheme="majorEastAsia"/>
        </w:rPr>
        <w:t>persona-needs-financial-coach</w:t>
      </w:r>
      <w:r>
        <w:rPr>
          <w:rFonts w:ascii="Segoe UI" w:hAnsi="Segoe UI" w:cs="Segoe UI"/>
          <w:sz w:val="21"/>
          <w:szCs w:val="21"/>
        </w:rPr>
        <w:t xml:space="preserve">, </w:t>
      </w:r>
      <w:r>
        <w:rPr>
          <w:rStyle w:val="HTMLCode"/>
          <w:rFonts w:eastAsiaTheme="majorEastAsia"/>
        </w:rPr>
        <w:t>persona-needs-college-coach</w:t>
      </w:r>
      <w:r>
        <w:rPr>
          <w:rFonts w:ascii="Segoe UI" w:hAnsi="Segoe UI" w:cs="Segoe UI"/>
          <w:sz w:val="21"/>
          <w:szCs w:val="21"/>
        </w:rPr>
        <w:t xml:space="preserve">, </w:t>
      </w:r>
      <w:r>
        <w:rPr>
          <w:rStyle w:val="HTMLCode"/>
          <w:rFonts w:eastAsiaTheme="majorEastAsia"/>
        </w:rPr>
        <w:t>persona-needs-estate-planning</w:t>
      </w:r>
      <w:r>
        <w:rPr>
          <w:rFonts w:ascii="Segoe UI" w:hAnsi="Segoe UI" w:cs="Segoe UI"/>
          <w:sz w:val="21"/>
          <w:szCs w:val="21"/>
        </w:rPr>
        <w:br/>
      </w:r>
      <w:r>
        <w:rPr>
          <w:rStyle w:val="Strong"/>
          <w:rFonts w:ascii="Segoe UI" w:hAnsi="Segoe UI" w:cs="Segoe UI"/>
          <w:sz w:val="21"/>
          <w:szCs w:val="21"/>
        </w:rPr>
        <w:t>Headline</w:t>
      </w:r>
      <w:r>
        <w:rPr>
          <w:rFonts w:ascii="Segoe UI" w:hAnsi="Segoe UI" w:cs="Segoe UI"/>
          <w:sz w:val="21"/>
          <w:szCs w:val="21"/>
        </w:rPr>
        <w:t xml:space="preserve">: </w:t>
      </w:r>
      <w:r>
        <w:rPr>
          <w:rStyle w:val="Emphasis"/>
          <w:rFonts w:ascii="Segoe UI" w:eastAsiaTheme="majorEastAsia" w:hAnsi="Segoe UI" w:cs="Segoe UI"/>
          <w:sz w:val="21"/>
          <w:szCs w:val="21"/>
        </w:rPr>
        <w:t>Curiosity sparks clarity</w:t>
      </w:r>
      <w:r>
        <w:rPr>
          <w:rFonts w:ascii="Segoe UI" w:hAnsi="Segoe UI" w:cs="Segoe UI"/>
          <w:sz w:val="21"/>
          <w:szCs w:val="21"/>
        </w:rPr>
        <w:br/>
      </w:r>
      <w:r>
        <w:rPr>
          <w:rStyle w:val="Strong"/>
          <w:rFonts w:ascii="Segoe UI" w:hAnsi="Segoe UI" w:cs="Segoe UI"/>
          <w:sz w:val="21"/>
          <w:szCs w:val="21"/>
        </w:rPr>
        <w:t>Body</w:t>
      </w:r>
      <w:r>
        <w:rPr>
          <w:rFonts w:ascii="Segoe UI" w:hAnsi="Segoe UI" w:cs="Segoe UI"/>
          <w:sz w:val="21"/>
          <w:szCs w:val="21"/>
        </w:rPr>
        <w:t>:</w:t>
      </w:r>
      <w:r>
        <w:rPr>
          <w:rFonts w:ascii="Segoe UI" w:hAnsi="Segoe UI" w:cs="Segoe UI"/>
          <w:sz w:val="21"/>
          <w:szCs w:val="21"/>
        </w:rPr>
        <w:br/>
        <w:t>Thanks for completing the poll! Your responses show that you’re exploring what financial freedom means to you. This is your moment to ignite clarity—by learning, asking questions, and discovering the tools that can guide your next step.</w:t>
      </w:r>
      <w:r>
        <w:rPr>
          <w:rFonts w:ascii="Segoe UI" w:hAnsi="Segoe UI" w:cs="Segoe UI"/>
          <w:sz w:val="21"/>
          <w:szCs w:val="21"/>
        </w:rPr>
        <w:br/>
      </w:r>
      <w:r>
        <w:rPr>
          <w:rStyle w:val="Strong"/>
          <w:rFonts w:ascii="Segoe UI" w:hAnsi="Segoe UI" w:cs="Segoe UI"/>
          <w:sz w:val="21"/>
          <w:szCs w:val="21"/>
        </w:rPr>
        <w:t>CTA</w:t>
      </w:r>
      <w:r>
        <w:rPr>
          <w:rFonts w:ascii="Segoe UI" w:hAnsi="Segoe UI" w:cs="Segoe UI"/>
          <w:sz w:val="21"/>
          <w:szCs w:val="21"/>
        </w:rPr>
        <w:t xml:space="preserve">: </w:t>
      </w:r>
      <w:r>
        <w:rPr>
          <w:rStyle w:val="Emphasis"/>
          <w:rFonts w:ascii="Segoe UI" w:eastAsiaTheme="majorEastAsia" w:hAnsi="Segoe UI" w:cs="Segoe UI"/>
          <w:sz w:val="21"/>
          <w:szCs w:val="21"/>
        </w:rPr>
        <w:t>Start a guided journey</w:t>
      </w:r>
    </w:p>
    <w:p w14:paraId="177A7A60" w14:textId="77777777" w:rsidR="00343F9E" w:rsidRDefault="000F2F55" w:rsidP="00343F9E">
      <w:pPr>
        <w:spacing w:line="300" w:lineRule="atLeast"/>
        <w:rPr>
          <w:rFonts w:ascii="Segoe UI" w:hAnsi="Segoe UI" w:cs="Segoe UI"/>
          <w:sz w:val="21"/>
          <w:szCs w:val="21"/>
        </w:rPr>
      </w:pPr>
      <w:r>
        <w:rPr>
          <w:rFonts w:ascii="Segoe UI" w:hAnsi="Segoe UI" w:cs="Segoe UI"/>
          <w:noProof/>
          <w:sz w:val="21"/>
          <w:szCs w:val="21"/>
        </w:rPr>
      </w:r>
      <w:r w:rsidR="000F2F55">
        <w:rPr>
          <w:rFonts w:ascii="Segoe UI" w:hAnsi="Segoe UI" w:cs="Segoe UI"/>
          <w:noProof/>
          <w:sz w:val="21"/>
          <w:szCs w:val="21"/>
        </w:rPr>
        <w:pict w14:anchorId="6FEABB6B">
          <v:rect id="_x0000_i1026" alt="" style="width:339.75pt;height:.05pt;mso-width-percent:0;mso-height-percent:0;mso-width-percent:0;mso-height-percent:0" o:hrpct="726" o:hralign="center" o:hrstd="t" o:hr="t" fillcolor="#a0a0a0" stroked="f"/>
        </w:pict>
      </w:r>
    </w:p>
    <w:p w14:paraId="50B582F3" w14:textId="07401C46" w:rsidR="00343F9E" w:rsidRPr="008E6DA5" w:rsidRDefault="00343F9E" w:rsidP="008E6DA5">
      <w:pPr>
        <w:pStyle w:val="Heading5"/>
        <w:rPr>
          <w:color w:val="000000" w:themeColor="text1"/>
          <w:highlight w:val="lightGray"/>
        </w:rPr>
      </w:pPr>
      <w:r w:rsidRPr="008E6DA5">
        <w:rPr>
          <w:color w:val="000000" w:themeColor="text1"/>
          <w:highlight w:val="lightGray"/>
        </w:rPr>
        <w:t>Option 3: The Overwhelmed</w:t>
      </w:r>
    </w:p>
    <w:p w14:paraId="5E6D8874" w14:textId="7C78CB2F" w:rsidR="00343F9E" w:rsidRDefault="00343F9E" w:rsidP="00343F9E">
      <w:pPr>
        <w:pStyle w:val="NormalWeb"/>
        <w:spacing w:line="300" w:lineRule="atLeast"/>
        <w:rPr>
          <w:rFonts w:ascii="Segoe UI" w:hAnsi="Segoe UI" w:cs="Segoe UI"/>
          <w:sz w:val="21"/>
          <w:szCs w:val="21"/>
        </w:rPr>
      </w:pPr>
      <w:r>
        <w:rPr>
          <w:rStyle w:val="Strong"/>
          <w:rFonts w:ascii="Segoe UI" w:hAnsi="Segoe UI" w:cs="Segoe UI"/>
          <w:sz w:val="21"/>
          <w:szCs w:val="21"/>
        </w:rPr>
        <w:t>Associated Persona Tags</w:t>
      </w:r>
      <w:r>
        <w:rPr>
          <w:rFonts w:ascii="Segoe UI" w:hAnsi="Segoe UI" w:cs="Segoe UI"/>
          <w:sz w:val="21"/>
          <w:szCs w:val="21"/>
        </w:rPr>
        <w:t xml:space="preserve">: </w:t>
      </w:r>
      <w:r>
        <w:rPr>
          <w:rStyle w:val="HTMLCode"/>
          <w:rFonts w:eastAsiaTheme="majorEastAsia"/>
        </w:rPr>
        <w:t>persona-anxious</w:t>
      </w:r>
      <w:r>
        <w:rPr>
          <w:rFonts w:ascii="Segoe UI" w:hAnsi="Segoe UI" w:cs="Segoe UI"/>
          <w:sz w:val="21"/>
          <w:szCs w:val="21"/>
        </w:rPr>
        <w:t xml:space="preserve">, </w:t>
      </w:r>
      <w:r>
        <w:rPr>
          <w:rStyle w:val="HTMLCode"/>
          <w:rFonts w:eastAsiaTheme="majorEastAsia"/>
        </w:rPr>
        <w:t>persona-avoidant</w:t>
      </w:r>
      <w:r>
        <w:rPr>
          <w:rFonts w:ascii="Segoe UI" w:hAnsi="Segoe UI" w:cs="Segoe UI"/>
          <w:sz w:val="21"/>
          <w:szCs w:val="21"/>
        </w:rPr>
        <w:t xml:space="preserve">, </w:t>
      </w:r>
      <w:r>
        <w:rPr>
          <w:rStyle w:val="HTMLCode"/>
          <w:rFonts w:eastAsiaTheme="majorEastAsia"/>
        </w:rPr>
        <w:t>persona-disconnected</w:t>
      </w:r>
      <w:r>
        <w:rPr>
          <w:rFonts w:ascii="Segoe UI" w:hAnsi="Segoe UI" w:cs="Segoe UI"/>
          <w:sz w:val="21"/>
          <w:szCs w:val="21"/>
        </w:rPr>
        <w:t xml:space="preserve">, </w:t>
      </w:r>
      <w:r>
        <w:rPr>
          <w:rStyle w:val="HTMLCode"/>
          <w:rFonts w:eastAsiaTheme="majorEastAsia"/>
        </w:rPr>
        <w:t>persona-needs-budget-help</w:t>
      </w:r>
      <w:r>
        <w:rPr>
          <w:rFonts w:ascii="Segoe UI" w:hAnsi="Segoe UI" w:cs="Segoe UI"/>
          <w:sz w:val="21"/>
          <w:szCs w:val="21"/>
        </w:rPr>
        <w:t xml:space="preserve">, </w:t>
      </w:r>
      <w:r>
        <w:rPr>
          <w:rStyle w:val="HTMLCode"/>
          <w:rFonts w:eastAsiaTheme="majorEastAsia"/>
        </w:rPr>
        <w:t>persona-fear-debt</w:t>
      </w:r>
      <w:r>
        <w:rPr>
          <w:rFonts w:ascii="Segoe UI" w:hAnsi="Segoe UI" w:cs="Segoe UI"/>
          <w:sz w:val="21"/>
          <w:szCs w:val="21"/>
        </w:rPr>
        <w:br/>
      </w:r>
      <w:r>
        <w:rPr>
          <w:rStyle w:val="Strong"/>
          <w:rFonts w:ascii="Segoe UI" w:hAnsi="Segoe UI" w:cs="Segoe UI"/>
          <w:sz w:val="21"/>
          <w:szCs w:val="21"/>
        </w:rPr>
        <w:t>Headline</w:t>
      </w:r>
      <w:r>
        <w:rPr>
          <w:rFonts w:ascii="Segoe UI" w:hAnsi="Segoe UI" w:cs="Segoe UI"/>
          <w:sz w:val="21"/>
          <w:szCs w:val="21"/>
        </w:rPr>
        <w:t xml:space="preserve">: </w:t>
      </w:r>
      <w:r>
        <w:rPr>
          <w:rStyle w:val="Emphasis"/>
          <w:rFonts w:ascii="Segoe UI" w:eastAsiaTheme="majorEastAsia" w:hAnsi="Segoe UI" w:cs="Segoe UI"/>
          <w:sz w:val="21"/>
          <w:szCs w:val="21"/>
        </w:rPr>
        <w:t>Light the way forward</w:t>
      </w:r>
      <w:r>
        <w:rPr>
          <w:rFonts w:ascii="Segoe UI" w:hAnsi="Segoe UI" w:cs="Segoe UI"/>
          <w:sz w:val="21"/>
          <w:szCs w:val="21"/>
        </w:rPr>
        <w:br/>
      </w:r>
      <w:r>
        <w:rPr>
          <w:rStyle w:val="Strong"/>
          <w:rFonts w:ascii="Segoe UI" w:hAnsi="Segoe UI" w:cs="Segoe UI"/>
          <w:sz w:val="21"/>
          <w:szCs w:val="21"/>
        </w:rPr>
        <w:t>Body</w:t>
      </w:r>
      <w:r>
        <w:rPr>
          <w:rFonts w:ascii="Segoe UI" w:hAnsi="Segoe UI" w:cs="Segoe UI"/>
          <w:sz w:val="21"/>
          <w:szCs w:val="21"/>
        </w:rPr>
        <w:t>:</w:t>
      </w:r>
      <w:r>
        <w:rPr>
          <w:rFonts w:ascii="Segoe UI" w:hAnsi="Segoe UI" w:cs="Segoe UI"/>
          <w:sz w:val="21"/>
          <w:szCs w:val="21"/>
        </w:rPr>
        <w:br/>
        <w:t>Thanks for completing the poll! Your answers reflect that finances may feel overwhelming right now—but you’re not alone. You’ve already taken the first step. Let’s ignite a path forward with small, manageable actions that build confidence over time.</w:t>
      </w:r>
      <w:r>
        <w:rPr>
          <w:rFonts w:ascii="Segoe UI" w:hAnsi="Segoe UI" w:cs="Segoe UI"/>
          <w:sz w:val="21"/>
          <w:szCs w:val="21"/>
        </w:rPr>
        <w:br/>
      </w:r>
      <w:r>
        <w:rPr>
          <w:rStyle w:val="Strong"/>
          <w:rFonts w:ascii="Segoe UI" w:hAnsi="Segoe UI" w:cs="Segoe UI"/>
          <w:sz w:val="21"/>
          <w:szCs w:val="21"/>
        </w:rPr>
        <w:t>CTA</w:t>
      </w:r>
      <w:r>
        <w:rPr>
          <w:rFonts w:ascii="Segoe UI" w:hAnsi="Segoe UI" w:cs="Segoe UI"/>
          <w:sz w:val="21"/>
          <w:szCs w:val="21"/>
        </w:rPr>
        <w:t xml:space="preserve">: </w:t>
      </w:r>
      <w:r>
        <w:rPr>
          <w:rStyle w:val="Emphasis"/>
          <w:rFonts w:ascii="Segoe UI" w:eastAsiaTheme="majorEastAsia" w:hAnsi="Segoe UI" w:cs="Segoe UI"/>
          <w:sz w:val="21"/>
          <w:szCs w:val="21"/>
        </w:rPr>
        <w:t>Try the budget tool</w:t>
      </w:r>
    </w:p>
    <w:p w14:paraId="2B18C4BA" w14:textId="77777777" w:rsidR="00343F9E" w:rsidRDefault="000F2F55" w:rsidP="00343F9E">
      <w:pPr>
        <w:spacing w:line="300" w:lineRule="atLeast"/>
        <w:rPr>
          <w:rFonts w:ascii="Segoe UI" w:hAnsi="Segoe UI" w:cs="Segoe UI"/>
          <w:sz w:val="21"/>
          <w:szCs w:val="21"/>
        </w:rPr>
      </w:pPr>
      <w:r>
        <w:rPr>
          <w:rFonts w:ascii="Segoe UI" w:hAnsi="Segoe UI" w:cs="Segoe UI"/>
          <w:noProof/>
          <w:sz w:val="21"/>
          <w:szCs w:val="21"/>
        </w:rPr>
      </w:r>
      <w:r w:rsidR="000F2F55">
        <w:rPr>
          <w:rFonts w:ascii="Segoe UI" w:hAnsi="Segoe UI" w:cs="Segoe UI"/>
          <w:noProof/>
          <w:sz w:val="21"/>
          <w:szCs w:val="21"/>
        </w:rPr>
        <w:pict w14:anchorId="1B24E9FD">
          <v:rect id="_x0000_i1027" alt="" style="width:339.75pt;height:.05pt;mso-width-percent:0;mso-height-percent:0;mso-width-percent:0;mso-height-percent:0" o:hrpct="726" o:hralign="center" o:hrstd="t" o:hr="t" fillcolor="#a0a0a0" stroked="f"/>
        </w:pict>
      </w:r>
    </w:p>
    <w:p w14:paraId="703FCD56" w14:textId="08ADC720" w:rsidR="00343F9E" w:rsidRPr="008E6DA5" w:rsidRDefault="00343F9E" w:rsidP="008E6DA5">
      <w:pPr>
        <w:pStyle w:val="Heading5"/>
        <w:rPr>
          <w:color w:val="000000" w:themeColor="text1"/>
          <w:highlight w:val="lightGray"/>
        </w:rPr>
      </w:pPr>
      <w:r w:rsidRPr="008E6DA5">
        <w:rPr>
          <w:color w:val="000000" w:themeColor="text1"/>
          <w:highlight w:val="lightGray"/>
        </w:rPr>
        <w:t>Option 4: The Planner</w:t>
      </w:r>
    </w:p>
    <w:p w14:paraId="5AB55E2B" w14:textId="6BCAD381" w:rsidR="00343F9E" w:rsidRDefault="00343F9E" w:rsidP="00343F9E">
      <w:pPr>
        <w:pStyle w:val="NormalWeb"/>
        <w:spacing w:line="300" w:lineRule="atLeast"/>
        <w:rPr>
          <w:rFonts w:ascii="Segoe UI" w:hAnsi="Segoe UI" w:cs="Segoe UI"/>
          <w:sz w:val="21"/>
          <w:szCs w:val="21"/>
        </w:rPr>
      </w:pPr>
      <w:r>
        <w:rPr>
          <w:rStyle w:val="Strong"/>
          <w:rFonts w:ascii="Segoe UI" w:hAnsi="Segoe UI" w:cs="Segoe UI"/>
          <w:sz w:val="21"/>
          <w:szCs w:val="21"/>
        </w:rPr>
        <w:t>Associated Persona Tags</w:t>
      </w:r>
      <w:r>
        <w:rPr>
          <w:rFonts w:ascii="Segoe UI" w:hAnsi="Segoe UI" w:cs="Segoe UI"/>
          <w:sz w:val="21"/>
          <w:szCs w:val="21"/>
        </w:rPr>
        <w:t xml:space="preserve">: </w:t>
      </w:r>
      <w:r>
        <w:rPr>
          <w:rStyle w:val="HTMLCode"/>
          <w:rFonts w:eastAsiaTheme="majorEastAsia"/>
        </w:rPr>
        <w:t>persona-needs-health-consult</w:t>
      </w:r>
      <w:r>
        <w:rPr>
          <w:rFonts w:ascii="Segoe UI" w:hAnsi="Segoe UI" w:cs="Segoe UI"/>
          <w:sz w:val="21"/>
          <w:szCs w:val="21"/>
        </w:rPr>
        <w:t xml:space="preserve">, </w:t>
      </w:r>
      <w:r>
        <w:rPr>
          <w:rStyle w:val="HTMLCode"/>
          <w:rFonts w:eastAsiaTheme="majorEastAsia"/>
        </w:rPr>
        <w:t>persona-benefit-user</w:t>
      </w:r>
      <w:r>
        <w:rPr>
          <w:rFonts w:ascii="Segoe UI" w:hAnsi="Segoe UI" w:cs="Segoe UI"/>
          <w:sz w:val="21"/>
          <w:szCs w:val="21"/>
        </w:rPr>
        <w:t xml:space="preserve">, </w:t>
      </w:r>
      <w:r>
        <w:rPr>
          <w:rStyle w:val="HTMLCode"/>
          <w:rFonts w:eastAsiaTheme="majorEastAsia"/>
        </w:rPr>
        <w:t>persona-saver</w:t>
      </w:r>
      <w:r>
        <w:rPr>
          <w:rFonts w:ascii="Segoe UI" w:hAnsi="Segoe UI" w:cs="Segoe UI"/>
          <w:sz w:val="21"/>
          <w:szCs w:val="21"/>
        </w:rPr>
        <w:t xml:space="preserve">, </w:t>
      </w:r>
      <w:r>
        <w:rPr>
          <w:rStyle w:val="HTMLCode"/>
          <w:rFonts w:eastAsiaTheme="majorEastAsia"/>
        </w:rPr>
        <w:t>persona-budgeter</w:t>
      </w:r>
      <w:r>
        <w:rPr>
          <w:rFonts w:ascii="Segoe UI" w:hAnsi="Segoe UI" w:cs="Segoe UI"/>
          <w:sz w:val="21"/>
          <w:szCs w:val="21"/>
        </w:rPr>
        <w:br/>
      </w:r>
      <w:r>
        <w:rPr>
          <w:rStyle w:val="Strong"/>
          <w:rFonts w:ascii="Segoe UI" w:hAnsi="Segoe UI" w:cs="Segoe UI"/>
          <w:sz w:val="21"/>
          <w:szCs w:val="21"/>
        </w:rPr>
        <w:t>Headline</w:t>
      </w:r>
      <w:r>
        <w:rPr>
          <w:rFonts w:ascii="Segoe UI" w:hAnsi="Segoe UI" w:cs="Segoe UI"/>
          <w:sz w:val="21"/>
          <w:szCs w:val="21"/>
        </w:rPr>
        <w:t xml:space="preserve">: </w:t>
      </w:r>
      <w:r>
        <w:rPr>
          <w:rStyle w:val="Emphasis"/>
          <w:rFonts w:ascii="Segoe UI" w:eastAsiaTheme="majorEastAsia" w:hAnsi="Segoe UI" w:cs="Segoe UI"/>
          <w:sz w:val="21"/>
          <w:szCs w:val="21"/>
        </w:rPr>
        <w:t>Fuel your financial focus</w:t>
      </w:r>
      <w:r>
        <w:rPr>
          <w:rFonts w:ascii="Segoe UI" w:hAnsi="Segoe UI" w:cs="Segoe UI"/>
          <w:sz w:val="21"/>
          <w:szCs w:val="21"/>
        </w:rPr>
        <w:br/>
      </w:r>
      <w:r>
        <w:rPr>
          <w:rStyle w:val="Strong"/>
          <w:rFonts w:ascii="Segoe UI" w:hAnsi="Segoe UI" w:cs="Segoe UI"/>
          <w:sz w:val="21"/>
          <w:szCs w:val="21"/>
        </w:rPr>
        <w:t>Body</w:t>
      </w:r>
      <w:r>
        <w:rPr>
          <w:rFonts w:ascii="Segoe UI" w:hAnsi="Segoe UI" w:cs="Segoe UI"/>
          <w:sz w:val="21"/>
          <w:szCs w:val="21"/>
        </w:rPr>
        <w:t>:</w:t>
      </w:r>
      <w:r>
        <w:rPr>
          <w:rFonts w:ascii="Segoe UI" w:hAnsi="Segoe UI" w:cs="Segoe UI"/>
          <w:sz w:val="21"/>
          <w:szCs w:val="21"/>
        </w:rPr>
        <w:br/>
        <w:t xml:space="preserve">Thanks for completing the poll! Your responses show that you’re actively managing your finances and using available tools. Now’s the time to ignite alignment—connecting your daily </w:t>
      </w:r>
      <w:r>
        <w:rPr>
          <w:rFonts w:ascii="Segoe UI" w:hAnsi="Segoe UI" w:cs="Segoe UI"/>
          <w:sz w:val="21"/>
          <w:szCs w:val="21"/>
        </w:rPr>
        <w:lastRenderedPageBreak/>
        <w:t>habits to the bigger picture of financial freedom.</w:t>
      </w:r>
      <w:r>
        <w:rPr>
          <w:rFonts w:ascii="Segoe UI" w:hAnsi="Segoe UI" w:cs="Segoe UI"/>
          <w:sz w:val="21"/>
          <w:szCs w:val="21"/>
        </w:rPr>
        <w:br/>
      </w:r>
      <w:r>
        <w:rPr>
          <w:rStyle w:val="Strong"/>
          <w:rFonts w:ascii="Segoe UI" w:hAnsi="Segoe UI" w:cs="Segoe UI"/>
          <w:sz w:val="21"/>
          <w:szCs w:val="21"/>
        </w:rPr>
        <w:t>CTA</w:t>
      </w:r>
      <w:r>
        <w:rPr>
          <w:rFonts w:ascii="Segoe UI" w:hAnsi="Segoe UI" w:cs="Segoe UI"/>
          <w:sz w:val="21"/>
          <w:szCs w:val="21"/>
        </w:rPr>
        <w:t xml:space="preserve">: </w:t>
      </w:r>
      <w:r>
        <w:rPr>
          <w:rStyle w:val="Emphasis"/>
          <w:rFonts w:ascii="Segoe UI" w:eastAsiaTheme="majorEastAsia" w:hAnsi="Segoe UI" w:cs="Segoe UI"/>
          <w:sz w:val="21"/>
          <w:szCs w:val="21"/>
        </w:rPr>
        <w:t>Explore your benefits</w:t>
      </w:r>
    </w:p>
    <w:p w14:paraId="139C1A43" w14:textId="1EEE232A" w:rsidR="003F7C2D" w:rsidRDefault="003F7C2D" w:rsidP="00343F9E"/>
    <w:p w14:paraId="25E74696" w14:textId="77777777" w:rsidR="00343F9E" w:rsidRDefault="00343F9E" w:rsidP="00343F9E">
      <w:pPr>
        <w:pStyle w:val="Heading1"/>
      </w:pPr>
      <w:bookmarkStart w:id="0" w:name="_Financial_Freedom,_Ignited:"/>
      <w:bookmarkEnd w:id="0"/>
      <w:r>
        <w:t>Financial Freedom, Ignited: Answer-to-Archetype Mapping Table</w:t>
      </w:r>
    </w:p>
    <w:tbl>
      <w:tblPr>
        <w:tblStyle w:val="TableGrid"/>
        <w:tblW w:w="0" w:type="auto"/>
        <w:tblLook w:val="04A0" w:firstRow="1" w:lastRow="0" w:firstColumn="1" w:lastColumn="0" w:noHBand="0" w:noVBand="1"/>
      </w:tblPr>
      <w:tblGrid>
        <w:gridCol w:w="4315"/>
        <w:gridCol w:w="4315"/>
      </w:tblGrid>
      <w:tr w:rsidR="00343F9E" w14:paraId="55A131D8" w14:textId="77777777" w:rsidTr="001537EE">
        <w:tc>
          <w:tcPr>
            <w:tcW w:w="4320" w:type="dxa"/>
          </w:tcPr>
          <w:p w14:paraId="348BA1F7" w14:textId="77777777" w:rsidR="00343F9E" w:rsidRDefault="00343F9E" w:rsidP="001537EE">
            <w:r>
              <w:t>Poll Question + Answer</w:t>
            </w:r>
          </w:p>
        </w:tc>
        <w:tc>
          <w:tcPr>
            <w:tcW w:w="4320" w:type="dxa"/>
          </w:tcPr>
          <w:p w14:paraId="6BD1406B" w14:textId="77777777" w:rsidR="00343F9E" w:rsidRDefault="00343F9E" w:rsidP="001537EE">
            <w:r>
              <w:t>Mapped Archetype(s)</w:t>
            </w:r>
          </w:p>
        </w:tc>
      </w:tr>
      <w:tr w:rsidR="00343F9E" w14:paraId="11F0CC02" w14:textId="77777777" w:rsidTr="001537EE">
        <w:tc>
          <w:tcPr>
            <w:tcW w:w="4320" w:type="dxa"/>
          </w:tcPr>
          <w:p w14:paraId="240217BE" w14:textId="77777777" w:rsidR="00343F9E" w:rsidRDefault="00343F9E" w:rsidP="001537EE">
            <w:r>
              <w:t>Q1: I feel in control and confident</w:t>
            </w:r>
          </w:p>
        </w:tc>
        <w:tc>
          <w:tcPr>
            <w:tcW w:w="4320" w:type="dxa"/>
          </w:tcPr>
          <w:p w14:paraId="7F55998E" w14:textId="77777777" w:rsidR="00343F9E" w:rsidRDefault="00343F9E" w:rsidP="001537EE">
            <w:r>
              <w:t>The Builder</w:t>
            </w:r>
          </w:p>
        </w:tc>
      </w:tr>
      <w:tr w:rsidR="00343F9E" w14:paraId="5A5D9804" w14:textId="77777777" w:rsidTr="001537EE">
        <w:tc>
          <w:tcPr>
            <w:tcW w:w="4320" w:type="dxa"/>
          </w:tcPr>
          <w:p w14:paraId="5DCF2019" w14:textId="77777777" w:rsidR="00343F9E" w:rsidRDefault="00343F9E" w:rsidP="001537EE">
            <w:r>
              <w:t>Q1: I’m trying, but it feels overwhelming</w:t>
            </w:r>
          </w:p>
        </w:tc>
        <w:tc>
          <w:tcPr>
            <w:tcW w:w="4320" w:type="dxa"/>
          </w:tcPr>
          <w:p w14:paraId="6E0F41D6" w14:textId="77777777" w:rsidR="00343F9E" w:rsidRDefault="00343F9E" w:rsidP="001537EE">
            <w:r>
              <w:t>The Overwhelmed</w:t>
            </w:r>
          </w:p>
        </w:tc>
      </w:tr>
      <w:tr w:rsidR="00343F9E" w14:paraId="5133422C" w14:textId="77777777" w:rsidTr="001537EE">
        <w:tc>
          <w:tcPr>
            <w:tcW w:w="4320" w:type="dxa"/>
          </w:tcPr>
          <w:p w14:paraId="539DB33C" w14:textId="77777777" w:rsidR="00343F9E" w:rsidRDefault="00343F9E" w:rsidP="001537EE">
            <w:r>
              <w:t>Q1: I avoid thinking about money</w:t>
            </w:r>
          </w:p>
        </w:tc>
        <w:tc>
          <w:tcPr>
            <w:tcW w:w="4320" w:type="dxa"/>
          </w:tcPr>
          <w:p w14:paraId="63F1E035" w14:textId="77777777" w:rsidR="00343F9E" w:rsidRDefault="00343F9E" w:rsidP="001537EE">
            <w:r>
              <w:t>The Overwhelmed</w:t>
            </w:r>
          </w:p>
        </w:tc>
      </w:tr>
      <w:tr w:rsidR="00343F9E" w14:paraId="02705186" w14:textId="77777777" w:rsidTr="001537EE">
        <w:tc>
          <w:tcPr>
            <w:tcW w:w="4320" w:type="dxa"/>
          </w:tcPr>
          <w:p w14:paraId="367E618F" w14:textId="77777777" w:rsidR="00343F9E" w:rsidRDefault="00343F9E" w:rsidP="001537EE">
            <w:r>
              <w:t>Q1: I’m curious and want to learn more</w:t>
            </w:r>
          </w:p>
        </w:tc>
        <w:tc>
          <w:tcPr>
            <w:tcW w:w="4320" w:type="dxa"/>
          </w:tcPr>
          <w:p w14:paraId="2971810B" w14:textId="77777777" w:rsidR="00343F9E" w:rsidRDefault="00343F9E" w:rsidP="001537EE">
            <w:r>
              <w:t>The Seeker</w:t>
            </w:r>
          </w:p>
        </w:tc>
      </w:tr>
      <w:tr w:rsidR="00343F9E" w14:paraId="4545042A" w14:textId="77777777" w:rsidTr="001537EE">
        <w:tc>
          <w:tcPr>
            <w:tcW w:w="4320" w:type="dxa"/>
          </w:tcPr>
          <w:p w14:paraId="29F442F2" w14:textId="77777777" w:rsidR="00343F9E" w:rsidRDefault="00343F9E" w:rsidP="001537EE">
            <w:r>
              <w:t>Q2: Tracking my spending</w:t>
            </w:r>
          </w:p>
        </w:tc>
        <w:tc>
          <w:tcPr>
            <w:tcW w:w="4320" w:type="dxa"/>
          </w:tcPr>
          <w:p w14:paraId="1AB8F969" w14:textId="77777777" w:rsidR="00343F9E" w:rsidRDefault="00343F9E" w:rsidP="001537EE">
            <w:r>
              <w:t>The Planner</w:t>
            </w:r>
          </w:p>
        </w:tc>
      </w:tr>
      <w:tr w:rsidR="00343F9E" w14:paraId="52AED012" w14:textId="77777777" w:rsidTr="001537EE">
        <w:tc>
          <w:tcPr>
            <w:tcW w:w="4320" w:type="dxa"/>
          </w:tcPr>
          <w:p w14:paraId="03BDA2FE" w14:textId="77777777" w:rsidR="00343F9E" w:rsidRDefault="00343F9E" w:rsidP="001537EE">
            <w:r>
              <w:t>Q2: Saving regularly</w:t>
            </w:r>
          </w:p>
        </w:tc>
        <w:tc>
          <w:tcPr>
            <w:tcW w:w="4320" w:type="dxa"/>
          </w:tcPr>
          <w:p w14:paraId="1D2294AF" w14:textId="77777777" w:rsidR="00343F9E" w:rsidRDefault="00343F9E" w:rsidP="001537EE">
            <w:r>
              <w:t>The Planner</w:t>
            </w:r>
          </w:p>
        </w:tc>
      </w:tr>
      <w:tr w:rsidR="00343F9E" w14:paraId="4D098CCD" w14:textId="77777777" w:rsidTr="001537EE">
        <w:tc>
          <w:tcPr>
            <w:tcW w:w="4320" w:type="dxa"/>
          </w:tcPr>
          <w:p w14:paraId="17711BDB" w14:textId="77777777" w:rsidR="00343F9E" w:rsidRDefault="00343F9E" w:rsidP="001537EE">
            <w:r>
              <w:t>Q2: Using employer benefits</w:t>
            </w:r>
          </w:p>
        </w:tc>
        <w:tc>
          <w:tcPr>
            <w:tcW w:w="4320" w:type="dxa"/>
          </w:tcPr>
          <w:p w14:paraId="694667D0" w14:textId="77777777" w:rsidR="00343F9E" w:rsidRDefault="00343F9E" w:rsidP="001537EE">
            <w:r>
              <w:t>The Planner</w:t>
            </w:r>
          </w:p>
        </w:tc>
      </w:tr>
      <w:tr w:rsidR="00343F9E" w14:paraId="120CA277" w14:textId="77777777" w:rsidTr="001537EE">
        <w:tc>
          <w:tcPr>
            <w:tcW w:w="4320" w:type="dxa"/>
          </w:tcPr>
          <w:p w14:paraId="026B6014" w14:textId="77777777" w:rsidR="00343F9E" w:rsidRDefault="00343F9E" w:rsidP="001537EE">
            <w:r>
              <w:t>Q2: Setting financial goals</w:t>
            </w:r>
          </w:p>
        </w:tc>
        <w:tc>
          <w:tcPr>
            <w:tcW w:w="4320" w:type="dxa"/>
          </w:tcPr>
          <w:p w14:paraId="6C519D4E" w14:textId="77777777" w:rsidR="00343F9E" w:rsidRDefault="00343F9E" w:rsidP="001537EE">
            <w:r>
              <w:t>The Builder</w:t>
            </w:r>
          </w:p>
        </w:tc>
      </w:tr>
      <w:tr w:rsidR="00343F9E" w14:paraId="4CBF2947" w14:textId="77777777" w:rsidTr="001537EE">
        <w:tc>
          <w:tcPr>
            <w:tcW w:w="4320" w:type="dxa"/>
          </w:tcPr>
          <w:p w14:paraId="09C173A5" w14:textId="77777777" w:rsidR="00343F9E" w:rsidRDefault="00343F9E" w:rsidP="001537EE">
            <w:r>
              <w:t>Q2: Talking to a financial coach or advisor</w:t>
            </w:r>
          </w:p>
        </w:tc>
        <w:tc>
          <w:tcPr>
            <w:tcW w:w="4320" w:type="dxa"/>
          </w:tcPr>
          <w:p w14:paraId="5D7E2E32" w14:textId="77777777" w:rsidR="00343F9E" w:rsidRDefault="00343F9E" w:rsidP="001537EE">
            <w:r>
              <w:t>The Seeker</w:t>
            </w:r>
          </w:p>
        </w:tc>
      </w:tr>
      <w:tr w:rsidR="00343F9E" w14:paraId="602E536D" w14:textId="77777777" w:rsidTr="001537EE">
        <w:tc>
          <w:tcPr>
            <w:tcW w:w="4320" w:type="dxa"/>
          </w:tcPr>
          <w:p w14:paraId="5C9F5EF6" w14:textId="77777777" w:rsidR="00343F9E" w:rsidRDefault="00343F9E" w:rsidP="001537EE">
            <w:r>
              <w:t>Q2: Automating my bill payments</w:t>
            </w:r>
          </w:p>
        </w:tc>
        <w:tc>
          <w:tcPr>
            <w:tcW w:w="4320" w:type="dxa"/>
          </w:tcPr>
          <w:p w14:paraId="690AD8DC" w14:textId="77777777" w:rsidR="00343F9E" w:rsidRDefault="00343F9E" w:rsidP="001537EE">
            <w:r>
              <w:t>The Planner</w:t>
            </w:r>
          </w:p>
        </w:tc>
      </w:tr>
      <w:tr w:rsidR="00343F9E" w14:paraId="79E26E90" w14:textId="77777777" w:rsidTr="001537EE">
        <w:tc>
          <w:tcPr>
            <w:tcW w:w="4320" w:type="dxa"/>
          </w:tcPr>
          <w:p w14:paraId="6C435ED4" w14:textId="77777777" w:rsidR="00343F9E" w:rsidRDefault="00343F9E" w:rsidP="001537EE">
            <w:r>
              <w:t>Q2: Checking my credit score regularly</w:t>
            </w:r>
          </w:p>
        </w:tc>
        <w:tc>
          <w:tcPr>
            <w:tcW w:w="4320" w:type="dxa"/>
          </w:tcPr>
          <w:p w14:paraId="6F99C9DF" w14:textId="77777777" w:rsidR="00343F9E" w:rsidRDefault="00343F9E" w:rsidP="001537EE">
            <w:r>
              <w:t>The Builder</w:t>
            </w:r>
          </w:p>
        </w:tc>
      </w:tr>
      <w:tr w:rsidR="00343F9E" w14:paraId="5653CA0C" w14:textId="77777777" w:rsidTr="001537EE">
        <w:tc>
          <w:tcPr>
            <w:tcW w:w="4320" w:type="dxa"/>
          </w:tcPr>
          <w:p w14:paraId="7EB88292" w14:textId="77777777" w:rsidR="00343F9E" w:rsidRDefault="00343F9E" w:rsidP="001537EE">
            <w:r>
              <w:t>Q3: Free text (autonomy, clarity, alignment)</w:t>
            </w:r>
          </w:p>
        </w:tc>
        <w:tc>
          <w:tcPr>
            <w:tcW w:w="4320" w:type="dxa"/>
          </w:tcPr>
          <w:p w14:paraId="0776096A" w14:textId="77777777" w:rsidR="00343F9E" w:rsidRDefault="00343F9E" w:rsidP="001537EE"/>
        </w:tc>
      </w:tr>
      <w:tr w:rsidR="00343F9E" w14:paraId="6D3A94B2" w14:textId="77777777" w:rsidTr="001537EE">
        <w:tc>
          <w:tcPr>
            <w:tcW w:w="4320" w:type="dxa"/>
          </w:tcPr>
          <w:p w14:paraId="677B2472" w14:textId="77777777" w:rsidR="00343F9E" w:rsidRDefault="00343F9E" w:rsidP="001537EE">
            <w:r>
              <w:t>Q4: 1–2 (Not at all aligned)</w:t>
            </w:r>
          </w:p>
        </w:tc>
        <w:tc>
          <w:tcPr>
            <w:tcW w:w="4320" w:type="dxa"/>
          </w:tcPr>
          <w:p w14:paraId="7A320D71" w14:textId="77777777" w:rsidR="00343F9E" w:rsidRDefault="00343F9E" w:rsidP="001537EE">
            <w:r>
              <w:t>The Overwhelmed</w:t>
            </w:r>
          </w:p>
        </w:tc>
      </w:tr>
      <w:tr w:rsidR="00343F9E" w14:paraId="288D67E5" w14:textId="77777777" w:rsidTr="001537EE">
        <w:tc>
          <w:tcPr>
            <w:tcW w:w="4320" w:type="dxa"/>
          </w:tcPr>
          <w:p w14:paraId="7B675909" w14:textId="77777777" w:rsidR="00343F9E" w:rsidRDefault="00343F9E" w:rsidP="001537EE">
            <w:r>
              <w:t>Q4: 3 (Somewhat aligned)</w:t>
            </w:r>
          </w:p>
        </w:tc>
        <w:tc>
          <w:tcPr>
            <w:tcW w:w="4320" w:type="dxa"/>
          </w:tcPr>
          <w:p w14:paraId="46CFAF85" w14:textId="77777777" w:rsidR="00343F9E" w:rsidRDefault="00343F9E" w:rsidP="001537EE">
            <w:r>
              <w:t>The Seeker</w:t>
            </w:r>
          </w:p>
        </w:tc>
      </w:tr>
      <w:tr w:rsidR="00343F9E" w14:paraId="42CC85DA" w14:textId="77777777" w:rsidTr="001537EE">
        <w:tc>
          <w:tcPr>
            <w:tcW w:w="4320" w:type="dxa"/>
          </w:tcPr>
          <w:p w14:paraId="53D78938" w14:textId="77777777" w:rsidR="00343F9E" w:rsidRDefault="00343F9E" w:rsidP="001537EE">
            <w:r>
              <w:t>Q4: 4–5 (Fully aligned)</w:t>
            </w:r>
          </w:p>
        </w:tc>
        <w:tc>
          <w:tcPr>
            <w:tcW w:w="4320" w:type="dxa"/>
          </w:tcPr>
          <w:p w14:paraId="0EB7F8B2" w14:textId="77777777" w:rsidR="00343F9E" w:rsidRDefault="00343F9E" w:rsidP="001537EE">
            <w:r>
              <w:t>The Builder</w:t>
            </w:r>
          </w:p>
        </w:tc>
      </w:tr>
      <w:tr w:rsidR="00343F9E" w14:paraId="73410968" w14:textId="77777777" w:rsidTr="001537EE">
        <w:tc>
          <w:tcPr>
            <w:tcW w:w="4320" w:type="dxa"/>
          </w:tcPr>
          <w:p w14:paraId="3B37D715" w14:textId="77777777" w:rsidR="00343F9E" w:rsidRDefault="00343F9E" w:rsidP="001537EE">
            <w:r>
              <w:t>Q5: A financial coach</w:t>
            </w:r>
          </w:p>
        </w:tc>
        <w:tc>
          <w:tcPr>
            <w:tcW w:w="4320" w:type="dxa"/>
          </w:tcPr>
          <w:p w14:paraId="68432721" w14:textId="77777777" w:rsidR="00343F9E" w:rsidRDefault="00343F9E" w:rsidP="001537EE">
            <w:r>
              <w:t>The Seeker</w:t>
            </w:r>
          </w:p>
        </w:tc>
      </w:tr>
      <w:tr w:rsidR="00343F9E" w14:paraId="69F16006" w14:textId="77777777" w:rsidTr="001537EE">
        <w:tc>
          <w:tcPr>
            <w:tcW w:w="4320" w:type="dxa"/>
          </w:tcPr>
          <w:p w14:paraId="2112D49E" w14:textId="77777777" w:rsidR="00343F9E" w:rsidRDefault="00343F9E" w:rsidP="001537EE">
            <w:r>
              <w:t>Q5: College planning support</w:t>
            </w:r>
          </w:p>
        </w:tc>
        <w:tc>
          <w:tcPr>
            <w:tcW w:w="4320" w:type="dxa"/>
          </w:tcPr>
          <w:p w14:paraId="6A737236" w14:textId="77777777" w:rsidR="00343F9E" w:rsidRDefault="00343F9E" w:rsidP="001537EE">
            <w:r>
              <w:t>The Seeker</w:t>
            </w:r>
          </w:p>
        </w:tc>
      </w:tr>
      <w:tr w:rsidR="00343F9E" w14:paraId="1DF58942" w14:textId="77777777" w:rsidTr="001537EE">
        <w:tc>
          <w:tcPr>
            <w:tcW w:w="4320" w:type="dxa"/>
          </w:tcPr>
          <w:p w14:paraId="6BFDC149" w14:textId="77777777" w:rsidR="00343F9E" w:rsidRDefault="00343F9E" w:rsidP="001537EE">
            <w:r>
              <w:t>Q5: Health consultations</w:t>
            </w:r>
          </w:p>
        </w:tc>
        <w:tc>
          <w:tcPr>
            <w:tcW w:w="4320" w:type="dxa"/>
          </w:tcPr>
          <w:p w14:paraId="00ECF812" w14:textId="77777777" w:rsidR="00343F9E" w:rsidRDefault="00343F9E" w:rsidP="001537EE">
            <w:r>
              <w:t>The Planner</w:t>
            </w:r>
          </w:p>
        </w:tc>
      </w:tr>
      <w:tr w:rsidR="00343F9E" w14:paraId="34280C35" w14:textId="77777777" w:rsidTr="001537EE">
        <w:tc>
          <w:tcPr>
            <w:tcW w:w="4320" w:type="dxa"/>
          </w:tcPr>
          <w:p w14:paraId="6F9F5DBA" w14:textId="77777777" w:rsidR="00343F9E" w:rsidRDefault="00343F9E" w:rsidP="001537EE">
            <w:r>
              <w:t>Q5: Better budgeting tools</w:t>
            </w:r>
          </w:p>
        </w:tc>
        <w:tc>
          <w:tcPr>
            <w:tcW w:w="4320" w:type="dxa"/>
          </w:tcPr>
          <w:p w14:paraId="4FDB891D" w14:textId="77777777" w:rsidR="00343F9E" w:rsidRDefault="00343F9E" w:rsidP="001537EE">
            <w:r>
              <w:t>The Overwhelmed</w:t>
            </w:r>
          </w:p>
        </w:tc>
      </w:tr>
      <w:tr w:rsidR="00343F9E" w14:paraId="0D3728EC" w14:textId="77777777" w:rsidTr="001537EE">
        <w:tc>
          <w:tcPr>
            <w:tcW w:w="4320" w:type="dxa"/>
          </w:tcPr>
          <w:p w14:paraId="7F690B97" w14:textId="77777777" w:rsidR="00343F9E" w:rsidRDefault="00343F9E" w:rsidP="001537EE">
            <w:r>
              <w:t>Q5: Estate planning guidance</w:t>
            </w:r>
          </w:p>
        </w:tc>
        <w:tc>
          <w:tcPr>
            <w:tcW w:w="4320" w:type="dxa"/>
          </w:tcPr>
          <w:p w14:paraId="7BEEA4DA" w14:textId="77777777" w:rsidR="00343F9E" w:rsidRDefault="00343F9E" w:rsidP="001537EE">
            <w:r>
              <w:t>The Seeker</w:t>
            </w:r>
          </w:p>
        </w:tc>
      </w:tr>
      <w:tr w:rsidR="00343F9E" w14:paraId="5BB395A7" w14:textId="77777777" w:rsidTr="001537EE">
        <w:tc>
          <w:tcPr>
            <w:tcW w:w="4320" w:type="dxa"/>
          </w:tcPr>
          <w:p w14:paraId="1829A49A" w14:textId="77777777" w:rsidR="00343F9E" w:rsidRDefault="00343F9E" w:rsidP="001537EE">
            <w:r>
              <w:t>Q5: Debt management support</w:t>
            </w:r>
          </w:p>
        </w:tc>
        <w:tc>
          <w:tcPr>
            <w:tcW w:w="4320" w:type="dxa"/>
          </w:tcPr>
          <w:p w14:paraId="109C6AA2" w14:textId="77777777" w:rsidR="00343F9E" w:rsidRDefault="00343F9E" w:rsidP="001537EE">
            <w:r>
              <w:t>The Overwhelmed</w:t>
            </w:r>
          </w:p>
        </w:tc>
      </w:tr>
      <w:tr w:rsidR="00343F9E" w14:paraId="1DCE2DC7" w14:textId="77777777" w:rsidTr="001537EE">
        <w:tc>
          <w:tcPr>
            <w:tcW w:w="4320" w:type="dxa"/>
          </w:tcPr>
          <w:p w14:paraId="1381087A" w14:textId="77777777" w:rsidR="00343F9E" w:rsidRDefault="00343F9E" w:rsidP="001537EE">
            <w:r>
              <w:t>Q5: A step-by-step financial plan</w:t>
            </w:r>
          </w:p>
        </w:tc>
        <w:tc>
          <w:tcPr>
            <w:tcW w:w="4320" w:type="dxa"/>
          </w:tcPr>
          <w:p w14:paraId="582EFDDF" w14:textId="77777777" w:rsidR="00343F9E" w:rsidRDefault="00343F9E" w:rsidP="001537EE">
            <w:r>
              <w:t>The Seeker</w:t>
            </w:r>
          </w:p>
        </w:tc>
      </w:tr>
      <w:tr w:rsidR="00343F9E" w14:paraId="7E6820A7" w14:textId="77777777" w:rsidTr="001537EE">
        <w:tc>
          <w:tcPr>
            <w:tcW w:w="4320" w:type="dxa"/>
          </w:tcPr>
          <w:p w14:paraId="09BEF600" w14:textId="77777777" w:rsidR="00343F9E" w:rsidRDefault="00343F9E" w:rsidP="001537EE">
            <w:r>
              <w:t>Q5: A community to learn with</w:t>
            </w:r>
          </w:p>
        </w:tc>
        <w:tc>
          <w:tcPr>
            <w:tcW w:w="4320" w:type="dxa"/>
          </w:tcPr>
          <w:p w14:paraId="7DF01525" w14:textId="77777777" w:rsidR="00343F9E" w:rsidRDefault="00343F9E" w:rsidP="001537EE">
            <w:r>
              <w:t>The Seeker</w:t>
            </w:r>
          </w:p>
        </w:tc>
      </w:tr>
    </w:tbl>
    <w:p w14:paraId="7BB99C61" w14:textId="77777777" w:rsidR="00343F9E" w:rsidRDefault="00343F9E" w:rsidP="00343F9E"/>
    <w:p w14:paraId="15DEF846" w14:textId="77777777" w:rsidR="00343F9E" w:rsidRDefault="00343F9E" w:rsidP="00343F9E"/>
    <w:sectPr w:rsidR="00343F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0038A"/>
    <w:multiLevelType w:val="hybridMultilevel"/>
    <w:tmpl w:val="D05297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E72E77"/>
    <w:multiLevelType w:val="hybridMultilevel"/>
    <w:tmpl w:val="90162A1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BD1228"/>
    <w:multiLevelType w:val="hybridMultilevel"/>
    <w:tmpl w:val="98CC331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97538"/>
    <w:multiLevelType w:val="hybridMultilevel"/>
    <w:tmpl w:val="90C8AF5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530862">
    <w:abstractNumId w:val="8"/>
  </w:num>
  <w:num w:numId="2" w16cid:durableId="794755910">
    <w:abstractNumId w:val="6"/>
  </w:num>
  <w:num w:numId="3" w16cid:durableId="1364672961">
    <w:abstractNumId w:val="5"/>
  </w:num>
  <w:num w:numId="4" w16cid:durableId="1885409931">
    <w:abstractNumId w:val="4"/>
  </w:num>
  <w:num w:numId="5" w16cid:durableId="1959140972">
    <w:abstractNumId w:val="7"/>
  </w:num>
  <w:num w:numId="6" w16cid:durableId="1760174157">
    <w:abstractNumId w:val="3"/>
  </w:num>
  <w:num w:numId="7" w16cid:durableId="1407846250">
    <w:abstractNumId w:val="2"/>
  </w:num>
  <w:num w:numId="8" w16cid:durableId="897327396">
    <w:abstractNumId w:val="1"/>
  </w:num>
  <w:num w:numId="9" w16cid:durableId="1160002858">
    <w:abstractNumId w:val="0"/>
  </w:num>
  <w:num w:numId="10" w16cid:durableId="300500158">
    <w:abstractNumId w:val="12"/>
  </w:num>
  <w:num w:numId="11" w16cid:durableId="1471022390">
    <w:abstractNumId w:val="8"/>
  </w:num>
  <w:num w:numId="12" w16cid:durableId="1175877563">
    <w:abstractNumId w:val="9"/>
  </w:num>
  <w:num w:numId="13" w16cid:durableId="241449864">
    <w:abstractNumId w:val="11"/>
  </w:num>
  <w:num w:numId="14" w16cid:durableId="23215968">
    <w:abstractNumId w:val="10"/>
  </w:num>
  <w:num w:numId="15" w16cid:durableId="2035839656">
    <w:abstractNumId w:val="8"/>
  </w:num>
  <w:num w:numId="16" w16cid:durableId="1455175722">
    <w:abstractNumId w:val="8"/>
  </w:num>
  <w:num w:numId="17" w16cid:durableId="1669745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6A"/>
    <w:rsid w:val="00034616"/>
    <w:rsid w:val="0006063C"/>
    <w:rsid w:val="000657EB"/>
    <w:rsid w:val="000F2F55"/>
    <w:rsid w:val="001477B8"/>
    <w:rsid w:val="0015074B"/>
    <w:rsid w:val="0029639D"/>
    <w:rsid w:val="00326F90"/>
    <w:rsid w:val="00343F9E"/>
    <w:rsid w:val="00366774"/>
    <w:rsid w:val="003F7C2D"/>
    <w:rsid w:val="00456E8C"/>
    <w:rsid w:val="005B5300"/>
    <w:rsid w:val="005E7194"/>
    <w:rsid w:val="007014E1"/>
    <w:rsid w:val="008E6DA5"/>
    <w:rsid w:val="009A6B6D"/>
    <w:rsid w:val="009D6851"/>
    <w:rsid w:val="00A53B28"/>
    <w:rsid w:val="00A55AE7"/>
    <w:rsid w:val="00AA1D8D"/>
    <w:rsid w:val="00AC274D"/>
    <w:rsid w:val="00B21C82"/>
    <w:rsid w:val="00B47730"/>
    <w:rsid w:val="00C512DF"/>
    <w:rsid w:val="00CB0664"/>
    <w:rsid w:val="00DB19C4"/>
    <w:rsid w:val="00F63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25500FF1"/>
  <w14:defaultImageDpi w14:val="300"/>
  <w15:docId w15:val="{6BDC17A3-D9BD-CE43-A71F-9F2EA9370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3F9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43F9E"/>
    <w:rPr>
      <w:rFonts w:ascii="Courier New" w:eastAsia="Times New Roman" w:hAnsi="Courier New" w:cs="Courier New"/>
      <w:sz w:val="20"/>
      <w:szCs w:val="20"/>
    </w:rPr>
  </w:style>
  <w:style w:type="character" w:styleId="Hyperlink">
    <w:name w:val="Hyperlink"/>
    <w:basedOn w:val="DefaultParagraphFont"/>
    <w:uiPriority w:val="99"/>
    <w:unhideWhenUsed/>
    <w:rsid w:val="00343F9E"/>
    <w:rPr>
      <w:color w:val="0000FF" w:themeColor="hyperlink"/>
      <w:u w:val="single"/>
    </w:rPr>
  </w:style>
  <w:style w:type="character" w:styleId="UnresolvedMention">
    <w:name w:val="Unresolved Mention"/>
    <w:basedOn w:val="DefaultParagraphFont"/>
    <w:uiPriority w:val="99"/>
    <w:semiHidden/>
    <w:unhideWhenUsed/>
    <w:rsid w:val="00343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0535">
      <w:bodyDiv w:val="1"/>
      <w:marLeft w:val="0"/>
      <w:marRight w:val="0"/>
      <w:marTop w:val="0"/>
      <w:marBottom w:val="0"/>
      <w:divBdr>
        <w:top w:val="none" w:sz="0" w:space="0" w:color="auto"/>
        <w:left w:val="none" w:sz="0" w:space="0" w:color="auto"/>
        <w:bottom w:val="none" w:sz="0" w:space="0" w:color="auto"/>
        <w:right w:val="none" w:sz="0" w:space="0" w:color="auto"/>
      </w:divBdr>
    </w:div>
    <w:div w:id="891504447">
      <w:bodyDiv w:val="1"/>
      <w:marLeft w:val="0"/>
      <w:marRight w:val="0"/>
      <w:marTop w:val="0"/>
      <w:marBottom w:val="0"/>
      <w:divBdr>
        <w:top w:val="none" w:sz="0" w:space="0" w:color="auto"/>
        <w:left w:val="none" w:sz="0" w:space="0" w:color="auto"/>
        <w:bottom w:val="none" w:sz="0" w:space="0" w:color="auto"/>
        <w:right w:val="none" w:sz="0" w:space="0" w:color="auto"/>
      </w:divBdr>
      <w:divsChild>
        <w:div w:id="14767189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1BA77B-D563-4E9B-91DE-19CB2DD73737}"/>
</file>

<file path=customXml/itemProps3.xml><?xml version="1.0" encoding="utf-8"?>
<ds:datastoreItem xmlns:ds="http://schemas.openxmlformats.org/officeDocument/2006/customXml" ds:itemID="{1FB8FF33-8199-4B6A-8ABC-6011B3783232}"/>
</file>

<file path=customXml/itemProps4.xml><?xml version="1.0" encoding="utf-8"?>
<ds:datastoreItem xmlns:ds="http://schemas.openxmlformats.org/officeDocument/2006/customXml" ds:itemID="{4ED4D32A-6117-43F3-AA4A-E04B40DF5705}"/>
</file>

<file path=docProps/app.xml><?xml version="1.0" encoding="utf-8"?>
<Properties xmlns="http://schemas.openxmlformats.org/officeDocument/2006/extended-properties" xmlns:vt="http://schemas.openxmlformats.org/officeDocument/2006/docPropsVTypes">
  <Template>Normal.dotm</Template>
  <TotalTime>2</TotalTime>
  <Pages>4</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King(UST,US)</cp:lastModifiedBy>
  <cp:revision>2</cp:revision>
  <dcterms:created xsi:type="dcterms:W3CDTF">2025-06-24T14:20:00Z</dcterms:created>
  <dcterms:modified xsi:type="dcterms:W3CDTF">2025-06-24T14:20:00Z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ies>
</file>