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0832" w14:textId="7F7FCCC6" w:rsidR="00276793" w:rsidRDefault="00276793" w:rsidP="00276793">
      <w:pPr>
        <w:pStyle w:val="Heading3"/>
        <w:spacing w:line="300" w:lineRule="atLeast"/>
        <w:rPr>
          <w:rFonts w:ascii="Segoe UI" w:hAnsi="Segoe UI" w:cs="Segoe UI"/>
          <w:sz w:val="27"/>
          <w:szCs w:val="27"/>
        </w:rPr>
      </w:pPr>
      <w:r>
        <w:rPr>
          <w:rStyle w:val="Strong"/>
          <w:rFonts w:ascii="Segoe UI" w:hAnsi="Segoe UI" w:cs="Segoe UI"/>
          <w:b w:val="0"/>
          <w:bCs w:val="0"/>
        </w:rPr>
        <w:t>Section 1</w:t>
      </w:r>
    </w:p>
    <w:p w14:paraId="2DEA16B8" w14:textId="580A91AC"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 xml:space="preserve">Headline </w:t>
      </w:r>
      <w:r>
        <w:rPr>
          <w:rFonts w:ascii="Segoe UI" w:hAnsi="Segoe UI" w:cs="Segoe UI"/>
          <w:sz w:val="21"/>
          <w:szCs w:val="21"/>
        </w:rPr>
        <w:br/>
        <w:t>Take control of your financial future today</w:t>
      </w:r>
    </w:p>
    <w:p w14:paraId="08765F4C" w14:textId="77777777"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Body copy (176 characters):</w:t>
      </w:r>
      <w:r>
        <w:rPr>
          <w:rFonts w:ascii="Segoe UI" w:hAnsi="Segoe UI" w:cs="Segoe UI"/>
          <w:sz w:val="21"/>
          <w:szCs w:val="21"/>
        </w:rPr>
        <w:br/>
        <w:t>Paven empowers you with personalized financial guidance and benefit insights—helping you reduce stress, build confidence, and make smarter money decisions.</w:t>
      </w:r>
    </w:p>
    <w:p w14:paraId="2E37D7C1" w14:textId="0463B0BC" w:rsidR="00276793" w:rsidRDefault="00276793" w:rsidP="00276793">
      <w:pPr>
        <w:pStyle w:val="Heading3"/>
        <w:spacing w:line="300" w:lineRule="atLeast"/>
        <w:rPr>
          <w:rFonts w:ascii="Segoe UI" w:hAnsi="Segoe UI" w:cs="Segoe UI"/>
          <w:sz w:val="27"/>
          <w:szCs w:val="27"/>
        </w:rPr>
      </w:pPr>
      <w:r>
        <w:rPr>
          <w:rStyle w:val="Strong"/>
          <w:rFonts w:ascii="Segoe UI" w:hAnsi="Segoe UI" w:cs="Segoe UI"/>
          <w:b w:val="0"/>
          <w:bCs w:val="0"/>
        </w:rPr>
        <w:t>Section 2</w:t>
      </w:r>
    </w:p>
    <w:p w14:paraId="3DA0B741" w14:textId="1721EEDA"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Headline (36 characters):</w:t>
      </w:r>
      <w:r>
        <w:rPr>
          <w:rFonts w:ascii="Segoe UI" w:hAnsi="Segoe UI" w:cs="Segoe UI"/>
          <w:sz w:val="21"/>
          <w:szCs w:val="21"/>
        </w:rPr>
        <w:br/>
        <w:t xml:space="preserve">Paven helps you plan, learn, and </w:t>
      </w:r>
      <w:r>
        <w:rPr>
          <w:rFonts w:ascii="Segoe UI" w:hAnsi="Segoe UI" w:cs="Segoe UI"/>
          <w:sz w:val="21"/>
          <w:szCs w:val="21"/>
        </w:rPr>
        <w:t>do</w:t>
      </w:r>
    </w:p>
    <w:p w14:paraId="1599CB92" w14:textId="1BC9A5D5"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Body copy (49 characters):</w:t>
      </w:r>
      <w:r>
        <w:rPr>
          <w:rFonts w:ascii="Segoe UI" w:hAnsi="Segoe UI" w:cs="Segoe UI"/>
          <w:sz w:val="21"/>
          <w:szCs w:val="21"/>
        </w:rPr>
        <w:br/>
        <w:t>Your journey, guided and personalized</w:t>
      </w:r>
      <w:r>
        <w:rPr>
          <w:rFonts w:ascii="Segoe UI" w:hAnsi="Segoe UI" w:cs="Segoe UI"/>
          <w:sz w:val="21"/>
          <w:szCs w:val="21"/>
        </w:rPr>
        <w:t>:</w:t>
      </w:r>
    </w:p>
    <w:p w14:paraId="48235D55" w14:textId="77777777"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Bulleted list (each 40–50 characters):</w:t>
      </w:r>
      <w:r>
        <w:rPr>
          <w:rFonts w:ascii="Segoe UI" w:hAnsi="Segoe UI" w:cs="Segoe UI"/>
          <w:sz w:val="21"/>
          <w:szCs w:val="21"/>
        </w:rPr>
        <w:t xml:space="preserve"> </w:t>
      </w:r>
    </w:p>
    <w:p w14:paraId="0FC04FB0" w14:textId="77777777" w:rsidR="00276793" w:rsidRDefault="00276793" w:rsidP="00276793">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Set goals and track progress at your own pace </w:t>
      </w:r>
    </w:p>
    <w:p w14:paraId="5FBDC331" w14:textId="77777777" w:rsidR="00276793" w:rsidRDefault="00276793" w:rsidP="00276793">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Discover benefits tailored to your life moments </w:t>
      </w:r>
    </w:p>
    <w:p w14:paraId="0DF607BE" w14:textId="77777777" w:rsidR="00276793" w:rsidRDefault="00276793" w:rsidP="00276793">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Learn with bite-sized, visual content </w:t>
      </w:r>
    </w:p>
    <w:p w14:paraId="3293CECE" w14:textId="77777777" w:rsidR="00276793" w:rsidRDefault="00276793" w:rsidP="00276793">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planning tools to map your financial future </w:t>
      </w:r>
    </w:p>
    <w:p w14:paraId="6B7172F3" w14:textId="3C52B733" w:rsidR="00276793" w:rsidRDefault="00276793" w:rsidP="00276793">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Chat with </w:t>
      </w:r>
      <w:r w:rsidR="00982A57">
        <w:rPr>
          <w:rFonts w:ascii="Segoe UI" w:hAnsi="Segoe UI" w:cs="Segoe UI"/>
          <w:sz w:val="21"/>
          <w:szCs w:val="21"/>
        </w:rPr>
        <w:t>financial coaches about your goals</w:t>
      </w:r>
      <w:r>
        <w:rPr>
          <w:rFonts w:ascii="Segoe UI" w:hAnsi="Segoe UI" w:cs="Segoe UI"/>
          <w:sz w:val="21"/>
          <w:szCs w:val="21"/>
        </w:rPr>
        <w:t xml:space="preserve"> </w:t>
      </w:r>
    </w:p>
    <w:p w14:paraId="0426EB36" w14:textId="63A78133" w:rsidR="00276793" w:rsidRDefault="00276793" w:rsidP="00276793">
      <w:pPr>
        <w:pStyle w:val="Heading3"/>
        <w:spacing w:line="300" w:lineRule="atLeast"/>
        <w:rPr>
          <w:rFonts w:ascii="Segoe UI" w:hAnsi="Segoe UI" w:cs="Segoe UI"/>
          <w:sz w:val="27"/>
          <w:szCs w:val="27"/>
        </w:rPr>
      </w:pPr>
      <w:r>
        <w:rPr>
          <w:rStyle w:val="Strong"/>
          <w:rFonts w:ascii="Segoe UI" w:hAnsi="Segoe UI" w:cs="Segoe UI"/>
          <w:b w:val="0"/>
          <w:bCs w:val="0"/>
        </w:rPr>
        <w:t>Section 3</w:t>
      </w:r>
    </w:p>
    <w:p w14:paraId="641A194F" w14:textId="77777777"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Label (22 characters):</w:t>
      </w:r>
      <w:r>
        <w:rPr>
          <w:rFonts w:ascii="Segoe UI" w:hAnsi="Segoe UI" w:cs="Segoe UI"/>
          <w:sz w:val="21"/>
          <w:szCs w:val="21"/>
        </w:rPr>
        <w:br/>
        <w:t>Built for real-life decisions</w:t>
      </w:r>
    </w:p>
    <w:p w14:paraId="5849C95C" w14:textId="77777777"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Headline (36 characters):</w:t>
      </w:r>
      <w:r>
        <w:rPr>
          <w:rFonts w:ascii="Segoe UI" w:hAnsi="Segoe UI" w:cs="Segoe UI"/>
          <w:sz w:val="21"/>
          <w:szCs w:val="21"/>
        </w:rPr>
        <w:br/>
        <w:t>Financial wellness made approachable</w:t>
      </w:r>
    </w:p>
    <w:p w14:paraId="21BEAA36" w14:textId="77777777"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Body copy (267 characters):</w:t>
      </w:r>
      <w:r>
        <w:rPr>
          <w:rFonts w:ascii="Segoe UI" w:hAnsi="Segoe UI" w:cs="Segoe UI"/>
          <w:sz w:val="21"/>
          <w:szCs w:val="21"/>
        </w:rPr>
        <w:br/>
        <w:t>Paven was created to address the emotional and behavioral barriers that prevent people from improving their finances. Whether you're just starting out or planning for retirement, Paven offers relatable content, tools, and coaching to guide your journey.</w:t>
      </w:r>
    </w:p>
    <w:p w14:paraId="1D788FF7" w14:textId="14EA883D" w:rsidR="00276793" w:rsidRDefault="00276793" w:rsidP="00276793">
      <w:pPr>
        <w:pStyle w:val="Heading3"/>
        <w:spacing w:line="300" w:lineRule="atLeast"/>
        <w:rPr>
          <w:rFonts w:ascii="Segoe UI" w:hAnsi="Segoe UI" w:cs="Segoe UI"/>
          <w:sz w:val="27"/>
          <w:szCs w:val="27"/>
        </w:rPr>
      </w:pPr>
      <w:r>
        <w:rPr>
          <w:rStyle w:val="Strong"/>
          <w:rFonts w:ascii="Segoe UI" w:hAnsi="Segoe UI" w:cs="Segoe UI"/>
          <w:b w:val="0"/>
          <w:bCs w:val="0"/>
        </w:rPr>
        <w:t>Section 4</w:t>
      </w:r>
    </w:p>
    <w:p w14:paraId="3537AD6E" w14:textId="77777777" w:rsidR="00276793" w:rsidRDefault="00276793" w:rsidP="00276793">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Label (28 characters):</w:t>
      </w:r>
      <w:r>
        <w:rPr>
          <w:rFonts w:ascii="Segoe UI" w:hAnsi="Segoe UI" w:cs="Segoe UI"/>
          <w:sz w:val="21"/>
          <w:szCs w:val="21"/>
        </w:rPr>
        <w:br/>
        <w:t>What sets Paven apart</w:t>
      </w:r>
    </w:p>
    <w:p w14:paraId="563D5858" w14:textId="20CD3B95" w:rsidR="00866F1E" w:rsidRPr="00D35ED5" w:rsidRDefault="00276793" w:rsidP="00AB0C50">
      <w:pPr>
        <w:pStyle w:val="NormalWeb"/>
        <w:spacing w:line="300" w:lineRule="atLeast"/>
        <w:rPr>
          <w:i/>
          <w:iCs/>
        </w:rPr>
      </w:pPr>
      <w:r>
        <w:rPr>
          <w:rStyle w:val="Strong"/>
          <w:rFonts w:ascii="Segoe UI" w:eastAsiaTheme="majorEastAsia" w:hAnsi="Segoe UI" w:cs="Segoe UI"/>
          <w:sz w:val="21"/>
          <w:szCs w:val="21"/>
        </w:rPr>
        <w:lastRenderedPageBreak/>
        <w:t>Headline (34 characters):</w:t>
      </w:r>
    </w:p>
    <w:p w14:paraId="415C400B" w14:textId="77777777" w:rsidR="00E1711F" w:rsidRDefault="00E1711F" w:rsidP="00866F1E">
      <w:r>
        <w:t>Smart insights for every financial journey</w:t>
      </w:r>
    </w:p>
    <w:p w14:paraId="3AD14BFD" w14:textId="60DAB4F0" w:rsidR="00866F1E" w:rsidRPr="00AB0C50" w:rsidRDefault="00866F1E" w:rsidP="00AB0C50">
      <w:pPr>
        <w:pStyle w:val="NormalWeb"/>
        <w:spacing w:line="300" w:lineRule="atLeast"/>
        <w:rPr>
          <w:rStyle w:val="Strong"/>
          <w:rFonts w:ascii="Segoe UI" w:eastAsiaTheme="majorEastAsia" w:hAnsi="Segoe UI" w:cs="Segoe UI"/>
          <w:sz w:val="21"/>
          <w:szCs w:val="21"/>
        </w:rPr>
      </w:pPr>
      <w:r w:rsidRPr="00AB0C50">
        <w:rPr>
          <w:rStyle w:val="Strong"/>
          <w:rFonts w:ascii="Segoe UI" w:eastAsiaTheme="majorEastAsia" w:hAnsi="Segoe UI" w:cs="Segoe UI"/>
          <w:sz w:val="21"/>
          <w:szCs w:val="21"/>
        </w:rPr>
        <w:t>Body copy:</w:t>
      </w:r>
    </w:p>
    <w:p w14:paraId="52B7F115" w14:textId="5338CF93" w:rsidR="00361C02" w:rsidRDefault="00E1711F">
      <w:r>
        <w:t xml:space="preserve">Your team gets access to hundreds of helpful, approachable articles on </w:t>
      </w:r>
      <w:r>
        <w:br/>
        <w:t>financial well-being—relevant, relatable, and ready to support real-life needs.</w:t>
      </w:r>
    </w:p>
    <w:sectPr w:rsidR="00361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153D"/>
    <w:multiLevelType w:val="hybridMultilevel"/>
    <w:tmpl w:val="EF9A8A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157608"/>
    <w:multiLevelType w:val="multilevel"/>
    <w:tmpl w:val="DE28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07B6F"/>
    <w:multiLevelType w:val="hybridMultilevel"/>
    <w:tmpl w:val="36CCB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F2462D"/>
    <w:multiLevelType w:val="hybridMultilevel"/>
    <w:tmpl w:val="BD74B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29412">
    <w:abstractNumId w:val="0"/>
  </w:num>
  <w:num w:numId="2" w16cid:durableId="289363819">
    <w:abstractNumId w:val="2"/>
  </w:num>
  <w:num w:numId="3" w16cid:durableId="2042124970">
    <w:abstractNumId w:val="3"/>
  </w:num>
  <w:num w:numId="4" w16cid:durableId="549338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C02"/>
    <w:rsid w:val="00041E2A"/>
    <w:rsid w:val="000478B5"/>
    <w:rsid w:val="000C0A32"/>
    <w:rsid w:val="00117841"/>
    <w:rsid w:val="00122F9B"/>
    <w:rsid w:val="001615D7"/>
    <w:rsid w:val="002017E4"/>
    <w:rsid w:val="0022494D"/>
    <w:rsid w:val="00243EF6"/>
    <w:rsid w:val="002575F7"/>
    <w:rsid w:val="00260FB5"/>
    <w:rsid w:val="00274FBD"/>
    <w:rsid w:val="00276793"/>
    <w:rsid w:val="0032646B"/>
    <w:rsid w:val="00361631"/>
    <w:rsid w:val="00361C02"/>
    <w:rsid w:val="004802C5"/>
    <w:rsid w:val="00506CF6"/>
    <w:rsid w:val="00520C46"/>
    <w:rsid w:val="00547FF9"/>
    <w:rsid w:val="00662223"/>
    <w:rsid w:val="006B3F62"/>
    <w:rsid w:val="006B40A2"/>
    <w:rsid w:val="007004CF"/>
    <w:rsid w:val="00792B8F"/>
    <w:rsid w:val="007C24B1"/>
    <w:rsid w:val="007E4F50"/>
    <w:rsid w:val="00866F1E"/>
    <w:rsid w:val="008C5712"/>
    <w:rsid w:val="008E22F0"/>
    <w:rsid w:val="00982A57"/>
    <w:rsid w:val="009C744C"/>
    <w:rsid w:val="00A01389"/>
    <w:rsid w:val="00A06C46"/>
    <w:rsid w:val="00AB0C50"/>
    <w:rsid w:val="00AB473F"/>
    <w:rsid w:val="00AE631A"/>
    <w:rsid w:val="00B67545"/>
    <w:rsid w:val="00BD660F"/>
    <w:rsid w:val="00C11142"/>
    <w:rsid w:val="00CB445D"/>
    <w:rsid w:val="00D1076B"/>
    <w:rsid w:val="00D25CFC"/>
    <w:rsid w:val="00D35ED5"/>
    <w:rsid w:val="00DF57B7"/>
    <w:rsid w:val="00E1711F"/>
    <w:rsid w:val="00E20F04"/>
    <w:rsid w:val="00E27B55"/>
    <w:rsid w:val="00E85AC0"/>
    <w:rsid w:val="00E9332E"/>
    <w:rsid w:val="00ED704A"/>
    <w:rsid w:val="00FE4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B3AA"/>
  <w15:chartTrackingRefBased/>
  <w15:docId w15:val="{0CB447A9-C286-0E4B-BF57-144E2796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C02"/>
    <w:rPr>
      <w:rFonts w:eastAsiaTheme="majorEastAsia" w:cstheme="majorBidi"/>
      <w:color w:val="272727" w:themeColor="text1" w:themeTint="D8"/>
    </w:rPr>
  </w:style>
  <w:style w:type="paragraph" w:styleId="Title">
    <w:name w:val="Title"/>
    <w:basedOn w:val="Normal"/>
    <w:next w:val="Normal"/>
    <w:link w:val="TitleChar"/>
    <w:uiPriority w:val="10"/>
    <w:qFormat/>
    <w:rsid w:val="00361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C02"/>
    <w:pPr>
      <w:spacing w:before="160"/>
      <w:jc w:val="center"/>
    </w:pPr>
    <w:rPr>
      <w:i/>
      <w:iCs/>
      <w:color w:val="404040" w:themeColor="text1" w:themeTint="BF"/>
    </w:rPr>
  </w:style>
  <w:style w:type="character" w:customStyle="1" w:styleId="QuoteChar">
    <w:name w:val="Quote Char"/>
    <w:basedOn w:val="DefaultParagraphFont"/>
    <w:link w:val="Quote"/>
    <w:uiPriority w:val="29"/>
    <w:rsid w:val="00361C02"/>
    <w:rPr>
      <w:i/>
      <w:iCs/>
      <w:color w:val="404040" w:themeColor="text1" w:themeTint="BF"/>
    </w:rPr>
  </w:style>
  <w:style w:type="paragraph" w:styleId="ListParagraph">
    <w:name w:val="List Paragraph"/>
    <w:basedOn w:val="Normal"/>
    <w:uiPriority w:val="34"/>
    <w:qFormat/>
    <w:rsid w:val="00361C02"/>
    <w:pPr>
      <w:ind w:left="720"/>
      <w:contextualSpacing/>
    </w:pPr>
  </w:style>
  <w:style w:type="character" w:styleId="IntenseEmphasis">
    <w:name w:val="Intense Emphasis"/>
    <w:basedOn w:val="DefaultParagraphFont"/>
    <w:uiPriority w:val="21"/>
    <w:qFormat/>
    <w:rsid w:val="00361C02"/>
    <w:rPr>
      <w:i/>
      <w:iCs/>
      <w:color w:val="0F4761" w:themeColor="accent1" w:themeShade="BF"/>
    </w:rPr>
  </w:style>
  <w:style w:type="paragraph" w:styleId="IntenseQuote">
    <w:name w:val="Intense Quote"/>
    <w:basedOn w:val="Normal"/>
    <w:next w:val="Normal"/>
    <w:link w:val="IntenseQuoteChar"/>
    <w:uiPriority w:val="30"/>
    <w:qFormat/>
    <w:rsid w:val="00361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C02"/>
    <w:rPr>
      <w:i/>
      <w:iCs/>
      <w:color w:val="0F4761" w:themeColor="accent1" w:themeShade="BF"/>
    </w:rPr>
  </w:style>
  <w:style w:type="character" w:styleId="IntenseReference">
    <w:name w:val="Intense Reference"/>
    <w:basedOn w:val="DefaultParagraphFont"/>
    <w:uiPriority w:val="32"/>
    <w:qFormat/>
    <w:rsid w:val="00361C02"/>
    <w:rPr>
      <w:b/>
      <w:bCs/>
      <w:smallCaps/>
      <w:color w:val="0F4761" w:themeColor="accent1" w:themeShade="BF"/>
      <w:spacing w:val="5"/>
    </w:rPr>
  </w:style>
  <w:style w:type="paragraph" w:styleId="NormalWeb">
    <w:name w:val="Normal (Web)"/>
    <w:basedOn w:val="Normal"/>
    <w:uiPriority w:val="99"/>
    <w:unhideWhenUsed/>
    <w:rsid w:val="00ED70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D704A"/>
    <w:rPr>
      <w:color w:val="0000FF"/>
      <w:u w:val="single"/>
    </w:rPr>
  </w:style>
  <w:style w:type="character" w:styleId="Strong">
    <w:name w:val="Strong"/>
    <w:basedOn w:val="DefaultParagraphFont"/>
    <w:uiPriority w:val="22"/>
    <w:qFormat/>
    <w:rsid w:val="00ED704A"/>
    <w:rPr>
      <w:b/>
      <w:bCs/>
    </w:rPr>
  </w:style>
  <w:style w:type="character" w:styleId="Emphasis">
    <w:name w:val="Emphasis"/>
    <w:basedOn w:val="DefaultParagraphFont"/>
    <w:uiPriority w:val="20"/>
    <w:qFormat/>
    <w:rsid w:val="007C24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813034">
      <w:bodyDiv w:val="1"/>
      <w:marLeft w:val="0"/>
      <w:marRight w:val="0"/>
      <w:marTop w:val="0"/>
      <w:marBottom w:val="0"/>
      <w:divBdr>
        <w:top w:val="none" w:sz="0" w:space="0" w:color="auto"/>
        <w:left w:val="none" w:sz="0" w:space="0" w:color="auto"/>
        <w:bottom w:val="none" w:sz="0" w:space="0" w:color="auto"/>
        <w:right w:val="none" w:sz="0" w:space="0" w:color="auto"/>
      </w:divBdr>
      <w:divsChild>
        <w:div w:id="824005623">
          <w:marLeft w:val="0"/>
          <w:marRight w:val="0"/>
          <w:marTop w:val="0"/>
          <w:marBottom w:val="0"/>
          <w:divBdr>
            <w:top w:val="none" w:sz="0" w:space="0" w:color="auto"/>
            <w:left w:val="none" w:sz="0" w:space="0" w:color="auto"/>
            <w:bottom w:val="none" w:sz="0" w:space="0" w:color="auto"/>
            <w:right w:val="none" w:sz="0" w:space="0" w:color="auto"/>
          </w:divBdr>
        </w:div>
      </w:divsChild>
    </w:div>
    <w:div w:id="168304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16C3C7-F92C-463E-A68D-9D3C1EC52F5F}">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2.xml><?xml version="1.0" encoding="utf-8"?>
<ds:datastoreItem xmlns:ds="http://schemas.openxmlformats.org/officeDocument/2006/customXml" ds:itemID="{66648F85-D162-4A48-B7E6-E966CA8FB1F6}">
  <ds:schemaRefs>
    <ds:schemaRef ds:uri="http://schemas.microsoft.com/sharepoint/v3/contenttype/forms"/>
  </ds:schemaRefs>
</ds:datastoreItem>
</file>

<file path=customXml/itemProps3.xml><?xml version="1.0" encoding="utf-8"?>
<ds:datastoreItem xmlns:ds="http://schemas.openxmlformats.org/officeDocument/2006/customXml" ds:itemID="{40EFC23F-0425-42F5-9C79-E3D94821C7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9fc1-6eb2-4130-bff0-86e2d7b2fa6c"/>
    <ds:schemaRef ds:uri="cc4f7e58-aee3-484e-9ced-6ad849805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4</cp:revision>
  <dcterms:created xsi:type="dcterms:W3CDTF">2025-07-24T18:16:00Z</dcterms:created>
  <dcterms:modified xsi:type="dcterms:W3CDTF">2025-07-24T18:42:00Z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SIP_Label_15ffddfa-74ad-4c1f-9757-a38a11902f1c_Enabled">
    <vt:lpwstr>true</vt:lpwstr>
  </property>
  <property fmtid="{D5CDD505-2E9C-101B-9397-08002B2CF9AE}" pid="4" name="MSIP_Label_15ffddfa-74ad-4c1f-9757-a38a11902f1c_SetDate">
    <vt:lpwstr>2025-07-24T18:16:54Z</vt:lpwstr>
  </property>
  <property fmtid="{D5CDD505-2E9C-101B-9397-08002B2CF9AE}" pid="5" name="MSIP_Label_15ffddfa-74ad-4c1f-9757-a38a11902f1c_Method">
    <vt:lpwstr>Privileged</vt:lpwstr>
  </property>
  <property fmtid="{D5CDD505-2E9C-101B-9397-08002B2CF9AE}" pid="6" name="MSIP_Label_15ffddfa-74ad-4c1f-9757-a38a11902f1c_Name">
    <vt:lpwstr>UST Internal</vt:lpwstr>
  </property>
  <property fmtid="{D5CDD505-2E9C-101B-9397-08002B2CF9AE}" pid="7" name="MSIP_Label_15ffddfa-74ad-4c1f-9757-a38a11902f1c_SiteId">
    <vt:lpwstr>a4431f4b-c207-4733-9530-34c08a9b2b8d</vt:lpwstr>
  </property>
  <property fmtid="{D5CDD505-2E9C-101B-9397-08002B2CF9AE}" pid="8" name="MSIP_Label_15ffddfa-74ad-4c1f-9757-a38a11902f1c_ActionId">
    <vt:lpwstr>a28cc763-3bd9-4bcd-8129-76d545818f38</vt:lpwstr>
  </property>
  <property fmtid="{D5CDD505-2E9C-101B-9397-08002B2CF9AE}" pid="9" name="MSIP_Label_15ffddfa-74ad-4c1f-9757-a38a11902f1c_ContentBits">
    <vt:lpwstr>0</vt:lpwstr>
  </property>
  <property fmtid="{D5CDD505-2E9C-101B-9397-08002B2CF9AE}" pid="10" name="MSIP_Label_15ffddfa-74ad-4c1f-9757-a38a11902f1c_Tag">
    <vt:lpwstr>50, 0, 1, 1</vt:lpwstr>
  </property>
  <property fmtid="{D5CDD505-2E9C-101B-9397-08002B2CF9AE}" pid="11" name="MediaServiceImageTags">
    <vt:lpwstr/>
  </property>
</Properties>
</file>