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65847" w14:textId="725B5BEA" w:rsidR="00F77656" w:rsidRDefault="00C62674">
      <w:r>
        <w:t>I understand that one success metric of an email campaign is the clickthrough rate. Can you help me understand the nomenclature for other measurable actions? For example: imagine the call to action of the email is to "Learn more" about a service that is already available to the user. Now, imagine that the learn more link goes to a website with a multi-page article about how the service works and its benefits. The article has buttons to click through each page as well as another call to action for the user to configure the service. Do industry standard terms exist for the following items in the marketing flow? - call to action in the email - website article - buttons to page through the content of the website article - second call to action on the website article</w:t>
      </w:r>
    </w:p>
    <w:p w14:paraId="566EC339" w14:textId="77777777" w:rsidR="00771CB1" w:rsidRDefault="00771CB1"/>
    <w:p w14:paraId="72445565" w14:textId="05B59C59" w:rsidR="00771CB1" w:rsidRPr="001C789F" w:rsidRDefault="008C33B5">
      <w:pPr>
        <w:rPr>
          <w:b/>
          <w:bCs/>
        </w:rPr>
      </w:pPr>
      <w:r w:rsidRPr="001C789F">
        <w:rPr>
          <w:b/>
          <w:bCs/>
        </w:rPr>
        <w:t>Chat</w:t>
      </w:r>
    </w:p>
    <w:p w14:paraId="3DD93E07" w14:textId="77777777" w:rsidR="001C789F" w:rsidRPr="001C789F" w:rsidRDefault="001C789F" w:rsidP="001C789F">
      <w:p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Yes! There are industry-standard terms for most of these actions in email and digital marketing. Here’s how your scenario typically maps to standard nomenclature:</w:t>
      </w:r>
    </w:p>
    <w:p w14:paraId="522D663D" w14:textId="77777777" w:rsidR="001C789F" w:rsidRPr="001C789F" w:rsidRDefault="001C789F" w:rsidP="001C78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789F">
        <w:rPr>
          <w:rFonts w:ascii="Times New Roman" w:eastAsia="Times New Roman" w:hAnsi="Times New Roman" w:cs="Times New Roman"/>
          <w:b/>
          <w:bCs/>
          <w:kern w:val="0"/>
          <w:sz w:val="27"/>
          <w:szCs w:val="27"/>
          <w14:ligatures w14:val="none"/>
        </w:rPr>
        <w:t>Email Metrics</w:t>
      </w:r>
    </w:p>
    <w:p w14:paraId="32B807E1" w14:textId="77777777" w:rsidR="001C789F" w:rsidRPr="001C789F" w:rsidRDefault="001C789F" w:rsidP="001C78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Call to Action (CTA) in the Email:</w:t>
      </w:r>
      <w:r w:rsidRPr="001C789F">
        <w:rPr>
          <w:rFonts w:ascii="Times New Roman" w:eastAsia="Times New Roman" w:hAnsi="Times New Roman" w:cs="Times New Roman"/>
          <w:kern w:val="0"/>
          <w14:ligatures w14:val="none"/>
        </w:rPr>
        <w:t xml:space="preserve"> </w:t>
      </w:r>
    </w:p>
    <w:p w14:paraId="591314C9" w14:textId="77777777" w:rsidR="001C789F" w:rsidRPr="001C789F" w:rsidRDefault="001C789F" w:rsidP="001C78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This is simply called the </w:t>
      </w:r>
      <w:r w:rsidRPr="001C789F">
        <w:rPr>
          <w:rFonts w:ascii="Times New Roman" w:eastAsia="Times New Roman" w:hAnsi="Times New Roman" w:cs="Times New Roman"/>
          <w:b/>
          <w:bCs/>
          <w:kern w:val="0"/>
          <w14:ligatures w14:val="none"/>
        </w:rPr>
        <w:t>email CTA</w:t>
      </w:r>
      <w:r w:rsidRPr="001C789F">
        <w:rPr>
          <w:rFonts w:ascii="Times New Roman" w:eastAsia="Times New Roman" w:hAnsi="Times New Roman" w:cs="Times New Roman"/>
          <w:kern w:val="0"/>
          <w14:ligatures w14:val="none"/>
        </w:rPr>
        <w:t>.</w:t>
      </w:r>
    </w:p>
    <w:p w14:paraId="4C1138E3" w14:textId="77777777" w:rsidR="001C789F" w:rsidRPr="001C789F" w:rsidRDefault="001C789F" w:rsidP="001C78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The action taken on it (clicking) contributes to the </w:t>
      </w:r>
      <w:r w:rsidRPr="001C789F">
        <w:rPr>
          <w:rFonts w:ascii="Times New Roman" w:eastAsia="Times New Roman" w:hAnsi="Times New Roman" w:cs="Times New Roman"/>
          <w:b/>
          <w:bCs/>
          <w:kern w:val="0"/>
          <w14:ligatures w14:val="none"/>
        </w:rPr>
        <w:t>clickthrough rate (CTR)</w:t>
      </w:r>
      <w:r w:rsidRPr="001C789F">
        <w:rPr>
          <w:rFonts w:ascii="Times New Roman" w:eastAsia="Times New Roman" w:hAnsi="Times New Roman" w:cs="Times New Roman"/>
          <w:kern w:val="0"/>
          <w14:ligatures w14:val="none"/>
        </w:rPr>
        <w:t>, which is the percentage of recipients who clicked a link in the email.</w:t>
      </w:r>
    </w:p>
    <w:p w14:paraId="4BC03C73" w14:textId="77777777" w:rsidR="001C789F" w:rsidRPr="001C789F" w:rsidRDefault="001C789F" w:rsidP="001C78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789F">
        <w:rPr>
          <w:rFonts w:ascii="Times New Roman" w:eastAsia="Times New Roman" w:hAnsi="Times New Roman" w:cs="Times New Roman"/>
          <w:b/>
          <w:bCs/>
          <w:kern w:val="0"/>
          <w:sz w:val="27"/>
          <w:szCs w:val="27"/>
          <w14:ligatures w14:val="none"/>
        </w:rPr>
        <w:t>Website Metrics After the Click</w:t>
      </w:r>
    </w:p>
    <w:p w14:paraId="28DBD568" w14:textId="77777777" w:rsidR="001C789F" w:rsidRPr="001C789F" w:rsidRDefault="001C789F" w:rsidP="001C78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Website Article (Landing Page Content):</w:t>
      </w:r>
    </w:p>
    <w:p w14:paraId="1496B127"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This is often called a </w:t>
      </w:r>
      <w:r w:rsidRPr="001C789F">
        <w:rPr>
          <w:rFonts w:ascii="Times New Roman" w:eastAsia="Times New Roman" w:hAnsi="Times New Roman" w:cs="Times New Roman"/>
          <w:b/>
          <w:bCs/>
          <w:kern w:val="0"/>
          <w14:ligatures w14:val="none"/>
        </w:rPr>
        <w:t>landing page</w:t>
      </w:r>
      <w:r w:rsidRPr="001C789F">
        <w:rPr>
          <w:rFonts w:ascii="Times New Roman" w:eastAsia="Times New Roman" w:hAnsi="Times New Roman" w:cs="Times New Roman"/>
          <w:kern w:val="0"/>
          <w14:ligatures w14:val="none"/>
        </w:rPr>
        <w:t xml:space="preserve"> if it is specifically designed to continue the conversion journey.</w:t>
      </w:r>
    </w:p>
    <w:p w14:paraId="7416EBBF"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If the page is more educational and not built for immediate conversion, it might be called a </w:t>
      </w:r>
      <w:r w:rsidRPr="001C789F">
        <w:rPr>
          <w:rFonts w:ascii="Times New Roman" w:eastAsia="Times New Roman" w:hAnsi="Times New Roman" w:cs="Times New Roman"/>
          <w:b/>
          <w:bCs/>
          <w:kern w:val="0"/>
          <w14:ligatures w14:val="none"/>
        </w:rPr>
        <w:t>content page</w:t>
      </w:r>
      <w:r w:rsidRPr="001C789F">
        <w:rPr>
          <w:rFonts w:ascii="Times New Roman" w:eastAsia="Times New Roman" w:hAnsi="Times New Roman" w:cs="Times New Roman"/>
          <w:kern w:val="0"/>
          <w14:ligatures w14:val="none"/>
        </w:rPr>
        <w:t xml:space="preserve"> or </w:t>
      </w:r>
      <w:r w:rsidRPr="001C789F">
        <w:rPr>
          <w:rFonts w:ascii="Times New Roman" w:eastAsia="Times New Roman" w:hAnsi="Times New Roman" w:cs="Times New Roman"/>
          <w:b/>
          <w:bCs/>
          <w:kern w:val="0"/>
          <w14:ligatures w14:val="none"/>
        </w:rPr>
        <w:t>informational page</w:t>
      </w:r>
      <w:r w:rsidRPr="001C789F">
        <w:rPr>
          <w:rFonts w:ascii="Times New Roman" w:eastAsia="Times New Roman" w:hAnsi="Times New Roman" w:cs="Times New Roman"/>
          <w:kern w:val="0"/>
          <w14:ligatures w14:val="none"/>
        </w:rPr>
        <w:t>.</w:t>
      </w:r>
    </w:p>
    <w:p w14:paraId="2E5F02A3"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The success of this page can be measured using </w:t>
      </w:r>
      <w:r w:rsidRPr="001C789F">
        <w:rPr>
          <w:rFonts w:ascii="Times New Roman" w:eastAsia="Times New Roman" w:hAnsi="Times New Roman" w:cs="Times New Roman"/>
          <w:b/>
          <w:bCs/>
          <w:kern w:val="0"/>
          <w14:ligatures w14:val="none"/>
        </w:rPr>
        <w:t>engagement metrics</w:t>
      </w:r>
      <w:r w:rsidRPr="001C789F">
        <w:rPr>
          <w:rFonts w:ascii="Times New Roman" w:eastAsia="Times New Roman" w:hAnsi="Times New Roman" w:cs="Times New Roman"/>
          <w:kern w:val="0"/>
          <w14:ligatures w14:val="none"/>
        </w:rPr>
        <w:t xml:space="preserve"> such as </w:t>
      </w:r>
      <w:r w:rsidRPr="001C789F">
        <w:rPr>
          <w:rFonts w:ascii="Times New Roman" w:eastAsia="Times New Roman" w:hAnsi="Times New Roman" w:cs="Times New Roman"/>
          <w:b/>
          <w:bCs/>
          <w:kern w:val="0"/>
          <w14:ligatures w14:val="none"/>
        </w:rPr>
        <w:t>time on page</w:t>
      </w:r>
      <w:r w:rsidRPr="001C789F">
        <w:rPr>
          <w:rFonts w:ascii="Times New Roman" w:eastAsia="Times New Roman" w:hAnsi="Times New Roman" w:cs="Times New Roman"/>
          <w:kern w:val="0"/>
          <w14:ligatures w14:val="none"/>
        </w:rPr>
        <w:t xml:space="preserve">, </w:t>
      </w:r>
      <w:r w:rsidRPr="001C789F">
        <w:rPr>
          <w:rFonts w:ascii="Times New Roman" w:eastAsia="Times New Roman" w:hAnsi="Times New Roman" w:cs="Times New Roman"/>
          <w:b/>
          <w:bCs/>
          <w:kern w:val="0"/>
          <w14:ligatures w14:val="none"/>
        </w:rPr>
        <w:t>scroll depth</w:t>
      </w:r>
      <w:r w:rsidRPr="001C789F">
        <w:rPr>
          <w:rFonts w:ascii="Times New Roman" w:eastAsia="Times New Roman" w:hAnsi="Times New Roman" w:cs="Times New Roman"/>
          <w:kern w:val="0"/>
          <w14:ligatures w14:val="none"/>
        </w:rPr>
        <w:t xml:space="preserve">, and </w:t>
      </w:r>
      <w:r w:rsidRPr="001C789F">
        <w:rPr>
          <w:rFonts w:ascii="Times New Roman" w:eastAsia="Times New Roman" w:hAnsi="Times New Roman" w:cs="Times New Roman"/>
          <w:b/>
          <w:bCs/>
          <w:kern w:val="0"/>
          <w14:ligatures w14:val="none"/>
        </w:rPr>
        <w:t>bounce rate</w:t>
      </w:r>
      <w:r w:rsidRPr="001C789F">
        <w:rPr>
          <w:rFonts w:ascii="Times New Roman" w:eastAsia="Times New Roman" w:hAnsi="Times New Roman" w:cs="Times New Roman"/>
          <w:kern w:val="0"/>
          <w14:ligatures w14:val="none"/>
        </w:rPr>
        <w:t>.</w:t>
      </w:r>
    </w:p>
    <w:p w14:paraId="0DF4F19F" w14:textId="77777777" w:rsidR="001C789F" w:rsidRPr="001C789F" w:rsidRDefault="001C789F" w:rsidP="001C78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Buttons to Navigate Through the Article Pages:</w:t>
      </w:r>
    </w:p>
    <w:p w14:paraId="08E62267"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These would generally be classified under </w:t>
      </w:r>
      <w:r w:rsidRPr="001C789F">
        <w:rPr>
          <w:rFonts w:ascii="Times New Roman" w:eastAsia="Times New Roman" w:hAnsi="Times New Roman" w:cs="Times New Roman"/>
          <w:b/>
          <w:bCs/>
          <w:kern w:val="0"/>
          <w14:ligatures w14:val="none"/>
        </w:rPr>
        <w:t>engagement interactions</w:t>
      </w:r>
      <w:r w:rsidRPr="001C789F">
        <w:rPr>
          <w:rFonts w:ascii="Times New Roman" w:eastAsia="Times New Roman" w:hAnsi="Times New Roman" w:cs="Times New Roman"/>
          <w:kern w:val="0"/>
          <w14:ligatures w14:val="none"/>
        </w:rPr>
        <w:t>.</w:t>
      </w:r>
    </w:p>
    <w:p w14:paraId="7FC28163"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If the article is split across multiple pages, these button clicks could contribute to </w:t>
      </w:r>
      <w:r w:rsidRPr="001C789F">
        <w:rPr>
          <w:rFonts w:ascii="Times New Roman" w:eastAsia="Times New Roman" w:hAnsi="Times New Roman" w:cs="Times New Roman"/>
          <w:b/>
          <w:bCs/>
          <w:kern w:val="0"/>
          <w14:ligatures w14:val="none"/>
        </w:rPr>
        <w:t>page views per session</w:t>
      </w:r>
      <w:r w:rsidRPr="001C789F">
        <w:rPr>
          <w:rFonts w:ascii="Times New Roman" w:eastAsia="Times New Roman" w:hAnsi="Times New Roman" w:cs="Times New Roman"/>
          <w:kern w:val="0"/>
          <w14:ligatures w14:val="none"/>
        </w:rPr>
        <w:t xml:space="preserve"> or </w:t>
      </w:r>
      <w:r w:rsidRPr="001C789F">
        <w:rPr>
          <w:rFonts w:ascii="Times New Roman" w:eastAsia="Times New Roman" w:hAnsi="Times New Roman" w:cs="Times New Roman"/>
          <w:b/>
          <w:bCs/>
          <w:kern w:val="0"/>
          <w14:ligatures w14:val="none"/>
        </w:rPr>
        <w:t>engaged sessions</w:t>
      </w:r>
      <w:r w:rsidRPr="001C789F">
        <w:rPr>
          <w:rFonts w:ascii="Times New Roman" w:eastAsia="Times New Roman" w:hAnsi="Times New Roman" w:cs="Times New Roman"/>
          <w:kern w:val="0"/>
          <w14:ligatures w14:val="none"/>
        </w:rPr>
        <w:t xml:space="preserve"> in tools like Google Analytics.</w:t>
      </w:r>
    </w:p>
    <w:p w14:paraId="63EAA71A"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Marketers may refer to these as </w:t>
      </w:r>
      <w:r w:rsidRPr="001C789F">
        <w:rPr>
          <w:rFonts w:ascii="Times New Roman" w:eastAsia="Times New Roman" w:hAnsi="Times New Roman" w:cs="Times New Roman"/>
          <w:b/>
          <w:bCs/>
          <w:kern w:val="0"/>
          <w14:ligatures w14:val="none"/>
        </w:rPr>
        <w:t>"content engagement clicks"</w:t>
      </w:r>
      <w:r w:rsidRPr="001C789F">
        <w:rPr>
          <w:rFonts w:ascii="Times New Roman" w:eastAsia="Times New Roman" w:hAnsi="Times New Roman" w:cs="Times New Roman"/>
          <w:kern w:val="0"/>
          <w14:ligatures w14:val="none"/>
        </w:rPr>
        <w:t xml:space="preserve">, </w:t>
      </w:r>
      <w:r w:rsidRPr="001C789F">
        <w:rPr>
          <w:rFonts w:ascii="Times New Roman" w:eastAsia="Times New Roman" w:hAnsi="Times New Roman" w:cs="Times New Roman"/>
          <w:b/>
          <w:bCs/>
          <w:kern w:val="0"/>
          <w14:ligatures w14:val="none"/>
        </w:rPr>
        <w:t>"pagination clicks"</w:t>
      </w:r>
      <w:r w:rsidRPr="001C789F">
        <w:rPr>
          <w:rFonts w:ascii="Times New Roman" w:eastAsia="Times New Roman" w:hAnsi="Times New Roman" w:cs="Times New Roman"/>
          <w:kern w:val="0"/>
          <w14:ligatures w14:val="none"/>
        </w:rPr>
        <w:t xml:space="preserve">, or just </w:t>
      </w:r>
      <w:r w:rsidRPr="001C789F">
        <w:rPr>
          <w:rFonts w:ascii="Times New Roman" w:eastAsia="Times New Roman" w:hAnsi="Times New Roman" w:cs="Times New Roman"/>
          <w:b/>
          <w:bCs/>
          <w:kern w:val="0"/>
          <w14:ligatures w14:val="none"/>
        </w:rPr>
        <w:t>"article navigation clicks"</w:t>
      </w:r>
      <w:r w:rsidRPr="001C789F">
        <w:rPr>
          <w:rFonts w:ascii="Times New Roman" w:eastAsia="Times New Roman" w:hAnsi="Times New Roman" w:cs="Times New Roman"/>
          <w:kern w:val="0"/>
          <w14:ligatures w14:val="none"/>
        </w:rPr>
        <w:t>.</w:t>
      </w:r>
    </w:p>
    <w:p w14:paraId="3C197F1D" w14:textId="77777777" w:rsidR="001C789F" w:rsidRPr="001C789F" w:rsidRDefault="001C789F" w:rsidP="001C78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Second Call to Action on the Website (e.g., Configure the Service):</w:t>
      </w:r>
    </w:p>
    <w:p w14:paraId="392E603D"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This would be another </w:t>
      </w:r>
      <w:r w:rsidRPr="001C789F">
        <w:rPr>
          <w:rFonts w:ascii="Times New Roman" w:eastAsia="Times New Roman" w:hAnsi="Times New Roman" w:cs="Times New Roman"/>
          <w:b/>
          <w:bCs/>
          <w:kern w:val="0"/>
          <w14:ligatures w14:val="none"/>
        </w:rPr>
        <w:t>CTA</w:t>
      </w:r>
      <w:r w:rsidRPr="001C789F">
        <w:rPr>
          <w:rFonts w:ascii="Times New Roman" w:eastAsia="Times New Roman" w:hAnsi="Times New Roman" w:cs="Times New Roman"/>
          <w:kern w:val="0"/>
          <w14:ligatures w14:val="none"/>
        </w:rPr>
        <w:t xml:space="preserve">, often called the </w:t>
      </w:r>
      <w:r w:rsidRPr="001C789F">
        <w:rPr>
          <w:rFonts w:ascii="Times New Roman" w:eastAsia="Times New Roman" w:hAnsi="Times New Roman" w:cs="Times New Roman"/>
          <w:b/>
          <w:bCs/>
          <w:kern w:val="0"/>
          <w14:ligatures w14:val="none"/>
        </w:rPr>
        <w:t>on-page CTA</w:t>
      </w:r>
      <w:r w:rsidRPr="001C789F">
        <w:rPr>
          <w:rFonts w:ascii="Times New Roman" w:eastAsia="Times New Roman" w:hAnsi="Times New Roman" w:cs="Times New Roman"/>
          <w:kern w:val="0"/>
          <w14:ligatures w14:val="none"/>
        </w:rPr>
        <w:t xml:space="preserve">, </w:t>
      </w:r>
      <w:r w:rsidRPr="001C789F">
        <w:rPr>
          <w:rFonts w:ascii="Times New Roman" w:eastAsia="Times New Roman" w:hAnsi="Times New Roman" w:cs="Times New Roman"/>
          <w:b/>
          <w:bCs/>
          <w:kern w:val="0"/>
          <w14:ligatures w14:val="none"/>
        </w:rPr>
        <w:t>conversion CTA</w:t>
      </w:r>
      <w:r w:rsidRPr="001C789F">
        <w:rPr>
          <w:rFonts w:ascii="Times New Roman" w:eastAsia="Times New Roman" w:hAnsi="Times New Roman" w:cs="Times New Roman"/>
          <w:kern w:val="0"/>
          <w14:ligatures w14:val="none"/>
        </w:rPr>
        <w:t xml:space="preserve">, or </w:t>
      </w:r>
      <w:r w:rsidRPr="001C789F">
        <w:rPr>
          <w:rFonts w:ascii="Times New Roman" w:eastAsia="Times New Roman" w:hAnsi="Times New Roman" w:cs="Times New Roman"/>
          <w:b/>
          <w:bCs/>
          <w:kern w:val="0"/>
          <w14:ligatures w14:val="none"/>
        </w:rPr>
        <w:t>secondary CTA</w:t>
      </w:r>
      <w:r w:rsidRPr="001C789F">
        <w:rPr>
          <w:rFonts w:ascii="Times New Roman" w:eastAsia="Times New Roman" w:hAnsi="Times New Roman" w:cs="Times New Roman"/>
          <w:kern w:val="0"/>
          <w14:ligatures w14:val="none"/>
        </w:rPr>
        <w:t>.</w:t>
      </w:r>
    </w:p>
    <w:p w14:paraId="432EE2CB" w14:textId="77777777" w:rsidR="001C789F" w:rsidRPr="001C789F" w:rsidRDefault="001C789F" w:rsidP="001C789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 xml:space="preserve">If it leads directly to a sign-up, purchase, or configuration step, it contributes to the </w:t>
      </w:r>
      <w:r w:rsidRPr="001C789F">
        <w:rPr>
          <w:rFonts w:ascii="Times New Roman" w:eastAsia="Times New Roman" w:hAnsi="Times New Roman" w:cs="Times New Roman"/>
          <w:b/>
          <w:bCs/>
          <w:kern w:val="0"/>
          <w14:ligatures w14:val="none"/>
        </w:rPr>
        <w:t>conversion rate (CR)</w:t>
      </w:r>
      <w:r w:rsidRPr="001C789F">
        <w:rPr>
          <w:rFonts w:ascii="Times New Roman" w:eastAsia="Times New Roman" w:hAnsi="Times New Roman" w:cs="Times New Roman"/>
          <w:kern w:val="0"/>
          <w14:ligatures w14:val="none"/>
        </w:rPr>
        <w:t>, measuring the percentage of users who completed the desired action after landing on the page.</w:t>
      </w:r>
    </w:p>
    <w:p w14:paraId="78BF6F64" w14:textId="77777777" w:rsidR="001C789F" w:rsidRPr="001C789F" w:rsidRDefault="001C789F" w:rsidP="001C78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789F">
        <w:rPr>
          <w:rFonts w:ascii="Times New Roman" w:eastAsia="Times New Roman" w:hAnsi="Times New Roman" w:cs="Times New Roman"/>
          <w:b/>
          <w:bCs/>
          <w:kern w:val="0"/>
          <w:sz w:val="27"/>
          <w:szCs w:val="27"/>
          <w14:ligatures w14:val="none"/>
        </w:rPr>
        <w:t>Key Metrics in This Flow</w:t>
      </w:r>
    </w:p>
    <w:p w14:paraId="632153E0" w14:textId="77777777" w:rsidR="001C789F" w:rsidRPr="001C789F" w:rsidRDefault="001C789F" w:rsidP="001C78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Clickthrough Rate (CTR)</w:t>
      </w:r>
      <w:r w:rsidRPr="001C789F">
        <w:rPr>
          <w:rFonts w:ascii="Times New Roman" w:eastAsia="Times New Roman" w:hAnsi="Times New Roman" w:cs="Times New Roman"/>
          <w:kern w:val="0"/>
          <w14:ligatures w14:val="none"/>
        </w:rPr>
        <w:t xml:space="preserve"> – Percentage of email recipients who clicked a link in the email.</w:t>
      </w:r>
    </w:p>
    <w:p w14:paraId="109B9EA8" w14:textId="77777777" w:rsidR="001C789F" w:rsidRPr="001C789F" w:rsidRDefault="001C789F" w:rsidP="001C78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Page Views per Session</w:t>
      </w:r>
      <w:r w:rsidRPr="001C789F">
        <w:rPr>
          <w:rFonts w:ascii="Times New Roman" w:eastAsia="Times New Roman" w:hAnsi="Times New Roman" w:cs="Times New Roman"/>
          <w:kern w:val="0"/>
          <w14:ligatures w14:val="none"/>
        </w:rPr>
        <w:t xml:space="preserve"> – Measures how many pages a visitor navigates to within a session.</w:t>
      </w:r>
    </w:p>
    <w:p w14:paraId="3D22442F" w14:textId="77777777" w:rsidR="001C789F" w:rsidRPr="001C789F" w:rsidRDefault="001C789F" w:rsidP="001C78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Bounce Rate</w:t>
      </w:r>
      <w:r w:rsidRPr="001C789F">
        <w:rPr>
          <w:rFonts w:ascii="Times New Roman" w:eastAsia="Times New Roman" w:hAnsi="Times New Roman" w:cs="Times New Roman"/>
          <w:kern w:val="0"/>
          <w14:ligatures w14:val="none"/>
        </w:rPr>
        <w:t xml:space="preserve"> – Percentage of visitors who leave the page without any interaction.</w:t>
      </w:r>
    </w:p>
    <w:p w14:paraId="669E9EE8" w14:textId="77777777" w:rsidR="001C789F" w:rsidRPr="001C789F" w:rsidRDefault="001C789F" w:rsidP="001C78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Engagement Rate</w:t>
      </w:r>
      <w:r w:rsidRPr="001C789F">
        <w:rPr>
          <w:rFonts w:ascii="Times New Roman" w:eastAsia="Times New Roman" w:hAnsi="Times New Roman" w:cs="Times New Roman"/>
          <w:kern w:val="0"/>
          <w14:ligatures w14:val="none"/>
        </w:rPr>
        <w:t xml:space="preserve"> – A broader measure of meaningful interactions, such as scrolling, clicking, or time spent on a page.</w:t>
      </w:r>
    </w:p>
    <w:p w14:paraId="6E431055" w14:textId="32DB5F69" w:rsidR="001C789F" w:rsidRPr="001C789F" w:rsidRDefault="001C789F" w:rsidP="001C789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b/>
          <w:bCs/>
          <w:kern w:val="0"/>
          <w14:ligatures w14:val="none"/>
        </w:rPr>
        <w:t>Conversion Rate (CR)</w:t>
      </w:r>
      <w:r w:rsidR="00595D63">
        <w:rPr>
          <w:rFonts w:ascii="Times New Roman" w:eastAsia="Times New Roman" w:hAnsi="Times New Roman" w:cs="Times New Roman"/>
          <w:b/>
          <w:bCs/>
          <w:kern w:val="0"/>
          <w14:ligatures w14:val="none"/>
        </w:rPr>
        <w:t xml:space="preserve"> “BENEFIT REDIRECT”</w:t>
      </w:r>
      <w:r w:rsidRPr="001C789F">
        <w:rPr>
          <w:rFonts w:ascii="Times New Roman" w:eastAsia="Times New Roman" w:hAnsi="Times New Roman" w:cs="Times New Roman"/>
          <w:kern w:val="0"/>
          <w14:ligatures w14:val="none"/>
        </w:rPr>
        <w:t xml:space="preserve"> – Percentage of visitors who complete the final desired action (e.g., configuring the service).</w:t>
      </w:r>
    </w:p>
    <w:p w14:paraId="1DD675DB" w14:textId="77777777" w:rsidR="001C789F" w:rsidRDefault="001C789F" w:rsidP="001C789F">
      <w:pPr>
        <w:spacing w:before="100" w:beforeAutospacing="1" w:after="100" w:afterAutospacing="1" w:line="240" w:lineRule="auto"/>
        <w:rPr>
          <w:rFonts w:ascii="Times New Roman" w:eastAsia="Times New Roman" w:hAnsi="Times New Roman" w:cs="Times New Roman"/>
          <w:kern w:val="0"/>
          <w14:ligatures w14:val="none"/>
        </w:rPr>
      </w:pPr>
      <w:r w:rsidRPr="001C789F">
        <w:rPr>
          <w:rFonts w:ascii="Times New Roman" w:eastAsia="Times New Roman" w:hAnsi="Times New Roman" w:cs="Times New Roman"/>
          <w:kern w:val="0"/>
          <w14:ligatures w14:val="none"/>
        </w:rPr>
        <w:t>Would you like help defining a reporting structure for tracking these?</w:t>
      </w:r>
    </w:p>
    <w:p w14:paraId="5791E5BE" w14:textId="77777777" w:rsidR="00336709" w:rsidRPr="001C789F" w:rsidRDefault="00336709" w:rsidP="001C789F">
      <w:pPr>
        <w:spacing w:before="100" w:beforeAutospacing="1" w:after="100" w:afterAutospacing="1" w:line="240" w:lineRule="auto"/>
        <w:rPr>
          <w:rFonts w:ascii="Times New Roman" w:eastAsia="Times New Roman" w:hAnsi="Times New Roman" w:cs="Times New Roman"/>
          <w:kern w:val="0"/>
          <w14:ligatures w14:val="none"/>
        </w:rPr>
      </w:pPr>
    </w:p>
    <w:p w14:paraId="180E278C" w14:textId="0DEC92C7" w:rsidR="003B44EA" w:rsidRDefault="009A47FC">
      <w:pPr>
        <w:rPr>
          <w:b/>
          <w:bCs/>
        </w:rPr>
      </w:pPr>
      <w:r>
        <w:rPr>
          <w:b/>
          <w:bCs/>
        </w:rPr>
        <w:t>BRIAN</w:t>
      </w:r>
    </w:p>
    <w:p w14:paraId="4D0E93CF" w14:textId="7DEE1104" w:rsidR="009A47FC" w:rsidRDefault="009A47FC">
      <w:r>
        <w:t xml:space="preserve">Perhaps... What I'm really interested in is brainstorming concepts to increase conversion rates once users have clicked through an email, push notification, or featured article link. One of my ideas is to persist the second call to action at every step of the flow (as opposed to displaying it only at the end of the </w:t>
      </w:r>
      <w:proofErr w:type="spellStart"/>
      <w:r>
        <w:t>multi page</w:t>
      </w:r>
      <w:proofErr w:type="spellEnd"/>
      <w:r>
        <w:t xml:space="preserve"> article. What other techniques, especially highly successful industry-standards, for increasing the conversion rate of marketing campaigns that involve landing page content with multiple pages?</w:t>
      </w:r>
    </w:p>
    <w:p w14:paraId="1DCF7285" w14:textId="77777777" w:rsidR="009A47FC" w:rsidRDefault="009A47FC"/>
    <w:p w14:paraId="6CAB28C2" w14:textId="0F3FF77B" w:rsidR="009A47FC" w:rsidRPr="00336709" w:rsidRDefault="009A47FC">
      <w:pPr>
        <w:rPr>
          <w:b/>
          <w:bCs/>
        </w:rPr>
      </w:pPr>
      <w:r w:rsidRPr="00336709">
        <w:rPr>
          <w:b/>
          <w:bCs/>
        </w:rPr>
        <w:t>Chat</w:t>
      </w:r>
    </w:p>
    <w:p w14:paraId="35C901F9"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That’s a great starting point! Persisting the second CTA across every step ensures users don’t have to scroll or search when they’re ready to act, which reduces friction and increases conversions. Below are other highly successful industry-standard techniques to boost conversion rates on multi-page landing content.</w:t>
      </w:r>
    </w:p>
    <w:p w14:paraId="7B5D7B74"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3354C87">
          <v:rect id="_x0000_i1025" style="width:468pt;height:.05pt" o:hralign="center" o:hrstd="t" o:hr="t" fillcolor="#a0a0a0" stroked="f"/>
        </w:pict>
      </w:r>
    </w:p>
    <w:p w14:paraId="4C5614B7"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1. Make the CTA Persistent &amp; Contextual</w:t>
      </w:r>
    </w:p>
    <w:p w14:paraId="1D6588D3"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Sticky CTA</w:t>
      </w:r>
      <w:r w:rsidRPr="00336709">
        <w:rPr>
          <w:rFonts w:ascii="Times New Roman" w:eastAsia="Times New Roman" w:hAnsi="Times New Roman" w:cs="Times New Roman"/>
          <w:kern w:val="0"/>
          <w14:ligatures w14:val="none"/>
        </w:rPr>
        <w:t xml:space="preserve"> – Keep the call to action (e.g., “Configure Now”) visible in a sticky header, footer, or floating button as the user navigates through the content.</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Contextual CTAs</w:t>
      </w:r>
      <w:r w:rsidRPr="00336709">
        <w:rPr>
          <w:rFonts w:ascii="Times New Roman" w:eastAsia="Times New Roman" w:hAnsi="Times New Roman" w:cs="Times New Roman"/>
          <w:kern w:val="0"/>
          <w14:ligatures w14:val="none"/>
        </w:rPr>
        <w:t xml:space="preserve"> – Instead of one generic CTA, tailor it based on the content of each page. Example:</w:t>
      </w:r>
    </w:p>
    <w:p w14:paraId="5B3EC00C" w14:textId="77777777" w:rsidR="00336709" w:rsidRPr="00336709" w:rsidRDefault="00336709" w:rsidP="003367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Page 1: </w:t>
      </w:r>
      <w:r w:rsidRPr="00336709">
        <w:rPr>
          <w:rFonts w:ascii="Times New Roman" w:eastAsia="Times New Roman" w:hAnsi="Times New Roman" w:cs="Times New Roman"/>
          <w:i/>
          <w:iCs/>
          <w:kern w:val="0"/>
          <w14:ligatures w14:val="none"/>
        </w:rPr>
        <w:t>"See how this works in real time →"</w:t>
      </w:r>
    </w:p>
    <w:p w14:paraId="115A6B72" w14:textId="77777777" w:rsidR="00336709" w:rsidRPr="00336709" w:rsidRDefault="00336709" w:rsidP="003367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Page 2: </w:t>
      </w:r>
      <w:r w:rsidRPr="00336709">
        <w:rPr>
          <w:rFonts w:ascii="Times New Roman" w:eastAsia="Times New Roman" w:hAnsi="Times New Roman" w:cs="Times New Roman"/>
          <w:i/>
          <w:iCs/>
          <w:kern w:val="0"/>
          <w14:ligatures w14:val="none"/>
        </w:rPr>
        <w:t>"Start configuring with our step-by-step guide →"</w:t>
      </w:r>
    </w:p>
    <w:p w14:paraId="54D8BB25"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7EC59382">
          <v:rect id="_x0000_i1026" style="width:468pt;height:.05pt" o:hralign="center" o:hrstd="t" o:hr="t" fillcolor="#a0a0a0" stroked="f"/>
        </w:pict>
      </w:r>
    </w:p>
    <w:p w14:paraId="19906644"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2. Reduce Friction with Inline Micro-Conversions</w:t>
      </w:r>
    </w:p>
    <w:p w14:paraId="53B000CA"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Progressive Disclosure</w:t>
      </w:r>
      <w:r w:rsidRPr="00336709">
        <w:rPr>
          <w:rFonts w:ascii="Times New Roman" w:eastAsia="Times New Roman" w:hAnsi="Times New Roman" w:cs="Times New Roman"/>
          <w:kern w:val="0"/>
          <w14:ligatures w14:val="none"/>
        </w:rPr>
        <w:t xml:space="preserve"> – Instead of waiting until the final page to ask users to </w:t>
      </w:r>
      <w:proofErr w:type="gramStart"/>
      <w:r w:rsidRPr="00336709">
        <w:rPr>
          <w:rFonts w:ascii="Times New Roman" w:eastAsia="Times New Roman" w:hAnsi="Times New Roman" w:cs="Times New Roman"/>
          <w:kern w:val="0"/>
          <w14:ligatures w14:val="none"/>
        </w:rPr>
        <w:t>take action</w:t>
      </w:r>
      <w:proofErr w:type="gramEnd"/>
      <w:r w:rsidRPr="00336709">
        <w:rPr>
          <w:rFonts w:ascii="Times New Roman" w:eastAsia="Times New Roman" w:hAnsi="Times New Roman" w:cs="Times New Roman"/>
          <w:kern w:val="0"/>
          <w14:ligatures w14:val="none"/>
        </w:rPr>
        <w:t xml:space="preserve">, introduce </w:t>
      </w:r>
      <w:r w:rsidRPr="00336709">
        <w:rPr>
          <w:rFonts w:ascii="Times New Roman" w:eastAsia="Times New Roman" w:hAnsi="Times New Roman" w:cs="Times New Roman"/>
          <w:b/>
          <w:bCs/>
          <w:kern w:val="0"/>
          <w14:ligatures w14:val="none"/>
        </w:rPr>
        <w:t>micro-commitments</w:t>
      </w:r>
      <w:r w:rsidRPr="00336709">
        <w:rPr>
          <w:rFonts w:ascii="Times New Roman" w:eastAsia="Times New Roman" w:hAnsi="Times New Roman" w:cs="Times New Roman"/>
          <w:kern w:val="0"/>
          <w14:ligatures w14:val="none"/>
        </w:rPr>
        <w:t xml:space="preserve"> along the way:</w:t>
      </w:r>
    </w:p>
    <w:p w14:paraId="221B272B" w14:textId="77777777" w:rsidR="00336709" w:rsidRPr="00336709" w:rsidRDefault="00336709" w:rsidP="003367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Interactive quizzes or “Which plan is right for you?” style forms.</w:t>
      </w:r>
    </w:p>
    <w:p w14:paraId="06BA51AD" w14:textId="77777777" w:rsidR="00336709" w:rsidRPr="00336709" w:rsidRDefault="00336709" w:rsidP="0033670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Early opt-in fields for features like a </w:t>
      </w:r>
      <w:r w:rsidRPr="00336709">
        <w:rPr>
          <w:rFonts w:ascii="Times New Roman" w:eastAsia="Times New Roman" w:hAnsi="Times New Roman" w:cs="Times New Roman"/>
          <w:b/>
          <w:bCs/>
          <w:kern w:val="0"/>
          <w14:ligatures w14:val="none"/>
        </w:rPr>
        <w:t>live demo, free trial, or cost estimator</w:t>
      </w:r>
      <w:r w:rsidRPr="00336709">
        <w:rPr>
          <w:rFonts w:ascii="Times New Roman" w:eastAsia="Times New Roman" w:hAnsi="Times New Roman" w:cs="Times New Roman"/>
          <w:kern w:val="0"/>
          <w14:ligatures w14:val="none"/>
        </w:rPr>
        <w:t xml:space="preserve"> before the final conversion step.</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Pre-filled Forms</w:t>
      </w:r>
      <w:r w:rsidRPr="00336709">
        <w:rPr>
          <w:rFonts w:ascii="Times New Roman" w:eastAsia="Times New Roman" w:hAnsi="Times New Roman" w:cs="Times New Roman"/>
          <w:kern w:val="0"/>
          <w14:ligatures w14:val="none"/>
        </w:rPr>
        <w:t xml:space="preserve"> – If users clicked through from an email or known source, </w:t>
      </w:r>
      <w:r w:rsidRPr="00336709">
        <w:rPr>
          <w:rFonts w:ascii="Times New Roman" w:eastAsia="Times New Roman" w:hAnsi="Times New Roman" w:cs="Times New Roman"/>
          <w:b/>
          <w:bCs/>
          <w:kern w:val="0"/>
          <w14:ligatures w14:val="none"/>
        </w:rPr>
        <w:t>pre-fill</w:t>
      </w:r>
      <w:r w:rsidRPr="00336709">
        <w:rPr>
          <w:rFonts w:ascii="Times New Roman" w:eastAsia="Times New Roman" w:hAnsi="Times New Roman" w:cs="Times New Roman"/>
          <w:kern w:val="0"/>
          <w14:ligatures w14:val="none"/>
        </w:rPr>
        <w:t xml:space="preserve"> their name/email or other relevant details to streamline the process.</w:t>
      </w:r>
    </w:p>
    <w:p w14:paraId="34DBFE0A"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7CB8D277">
          <v:rect id="_x0000_i1027" style="width:468pt;height:.05pt" o:hralign="center" o:hrstd="t" o:hr="t" fillcolor="#a0a0a0" stroked="f"/>
        </w:pict>
      </w:r>
    </w:p>
    <w:p w14:paraId="76AD9534"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3. Use Visual &amp; Psychological Reinforcement</w:t>
      </w:r>
    </w:p>
    <w:p w14:paraId="7C41E858"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Social Proof &amp; Testimonials</w:t>
      </w:r>
      <w:r w:rsidRPr="00336709">
        <w:rPr>
          <w:rFonts w:ascii="Times New Roman" w:eastAsia="Times New Roman" w:hAnsi="Times New Roman" w:cs="Times New Roman"/>
          <w:kern w:val="0"/>
          <w14:ligatures w14:val="none"/>
        </w:rPr>
        <w:t xml:space="preserve"> – Strategically place real-time user testimonials, case studies, or “X people have signed up in the last hour” counters to add credibility.</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Urgency &amp; Scarcity</w:t>
      </w:r>
      <w:r w:rsidRPr="00336709">
        <w:rPr>
          <w:rFonts w:ascii="Times New Roman" w:eastAsia="Times New Roman" w:hAnsi="Times New Roman" w:cs="Times New Roman"/>
          <w:kern w:val="0"/>
          <w14:ligatures w14:val="none"/>
        </w:rPr>
        <w:t xml:space="preserve"> – Time-sensitive language can drive conversions:</w:t>
      </w:r>
    </w:p>
    <w:p w14:paraId="077B6CF0" w14:textId="77777777" w:rsidR="00336709" w:rsidRPr="00336709" w:rsidRDefault="00336709" w:rsidP="003367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i/>
          <w:iCs/>
          <w:kern w:val="0"/>
          <w14:ligatures w14:val="none"/>
        </w:rPr>
        <w:t>“Only 5 spots left for this plan”</w:t>
      </w:r>
    </w:p>
    <w:p w14:paraId="250ED522" w14:textId="77777777" w:rsidR="00336709" w:rsidRPr="00336709" w:rsidRDefault="00336709" w:rsidP="003367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i/>
          <w:iCs/>
          <w:kern w:val="0"/>
          <w14:ligatures w14:val="none"/>
        </w:rPr>
        <w:t>“Sign up before [date] to get 3 months free”</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Gamification</w:t>
      </w:r>
      <w:r w:rsidRPr="00336709">
        <w:rPr>
          <w:rFonts w:ascii="Times New Roman" w:eastAsia="Times New Roman" w:hAnsi="Times New Roman" w:cs="Times New Roman"/>
          <w:kern w:val="0"/>
          <w14:ligatures w14:val="none"/>
        </w:rPr>
        <w:t xml:space="preserve"> – Consider progress bars to encourage completion, such as:</w:t>
      </w:r>
    </w:p>
    <w:p w14:paraId="451337B1" w14:textId="77777777" w:rsidR="00336709" w:rsidRPr="00336709" w:rsidRDefault="00336709" w:rsidP="003367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i/>
          <w:iCs/>
          <w:kern w:val="0"/>
          <w14:ligatures w14:val="none"/>
        </w:rPr>
        <w:t>"You're 75% of the way there!"</w:t>
      </w:r>
    </w:p>
    <w:p w14:paraId="0D4C5FF0" w14:textId="77777777" w:rsidR="00336709" w:rsidRPr="00336709" w:rsidRDefault="00336709" w:rsidP="0033670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i/>
          <w:iCs/>
          <w:kern w:val="0"/>
          <w14:ligatures w14:val="none"/>
        </w:rPr>
        <w:t>"Step 1 of 3: Configure your settings"</w:t>
      </w:r>
    </w:p>
    <w:p w14:paraId="46093D79"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596F232E">
          <v:rect id="_x0000_i1028" style="width:468pt;height:.05pt" o:hralign="center" o:hrstd="t" o:hr="t" fillcolor="#a0a0a0" stroked="f"/>
        </w:pict>
      </w:r>
    </w:p>
    <w:p w14:paraId="6B882924"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4. Improve Flow &amp; Readability</w:t>
      </w:r>
    </w:p>
    <w:p w14:paraId="619F3047"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Minimize Page Load Disruptions</w:t>
      </w:r>
      <w:r w:rsidRPr="00336709">
        <w:rPr>
          <w:rFonts w:ascii="Times New Roman" w:eastAsia="Times New Roman" w:hAnsi="Times New Roman" w:cs="Times New Roman"/>
          <w:kern w:val="0"/>
          <w14:ligatures w14:val="none"/>
        </w:rPr>
        <w:t xml:space="preserve"> – Instead of separate page loads for each step, consider an </w:t>
      </w:r>
      <w:r w:rsidRPr="00336709">
        <w:rPr>
          <w:rFonts w:ascii="Times New Roman" w:eastAsia="Times New Roman" w:hAnsi="Times New Roman" w:cs="Times New Roman"/>
          <w:b/>
          <w:bCs/>
          <w:kern w:val="0"/>
          <w14:ligatures w14:val="none"/>
        </w:rPr>
        <w:t>accordion-style</w:t>
      </w:r>
      <w:r w:rsidRPr="00336709">
        <w:rPr>
          <w:rFonts w:ascii="Times New Roman" w:eastAsia="Times New Roman" w:hAnsi="Times New Roman" w:cs="Times New Roman"/>
          <w:kern w:val="0"/>
          <w14:ligatures w14:val="none"/>
        </w:rPr>
        <w:t xml:space="preserve"> or </w:t>
      </w:r>
      <w:r w:rsidRPr="00336709">
        <w:rPr>
          <w:rFonts w:ascii="Times New Roman" w:eastAsia="Times New Roman" w:hAnsi="Times New Roman" w:cs="Times New Roman"/>
          <w:b/>
          <w:bCs/>
          <w:kern w:val="0"/>
          <w14:ligatures w14:val="none"/>
        </w:rPr>
        <w:t>dynamic scrolling</w:t>
      </w:r>
      <w:r w:rsidRPr="00336709">
        <w:rPr>
          <w:rFonts w:ascii="Times New Roman" w:eastAsia="Times New Roman" w:hAnsi="Times New Roman" w:cs="Times New Roman"/>
          <w:kern w:val="0"/>
          <w14:ligatures w14:val="none"/>
        </w:rPr>
        <w:t xml:space="preserve"> format to maintain momentum.</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Smart Page Layouts</w:t>
      </w:r>
      <w:r w:rsidRPr="00336709">
        <w:rPr>
          <w:rFonts w:ascii="Times New Roman" w:eastAsia="Times New Roman" w:hAnsi="Times New Roman" w:cs="Times New Roman"/>
          <w:kern w:val="0"/>
          <w14:ligatures w14:val="none"/>
        </w:rPr>
        <w:t xml:space="preserve"> – Use </w:t>
      </w:r>
      <w:r w:rsidRPr="00336709">
        <w:rPr>
          <w:rFonts w:ascii="Times New Roman" w:eastAsia="Times New Roman" w:hAnsi="Times New Roman" w:cs="Times New Roman"/>
          <w:b/>
          <w:bCs/>
          <w:kern w:val="0"/>
          <w14:ligatures w14:val="none"/>
        </w:rPr>
        <w:t>visual hierarchy</w:t>
      </w:r>
      <w:r w:rsidRPr="00336709">
        <w:rPr>
          <w:rFonts w:ascii="Times New Roman" w:eastAsia="Times New Roman" w:hAnsi="Times New Roman" w:cs="Times New Roman"/>
          <w:kern w:val="0"/>
          <w14:ligatures w14:val="none"/>
        </w:rPr>
        <w:t>:</w:t>
      </w:r>
    </w:p>
    <w:p w14:paraId="330C0AB5" w14:textId="77777777" w:rsidR="00336709" w:rsidRPr="00336709" w:rsidRDefault="00336709" w:rsidP="003367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Important content should be high up.</w:t>
      </w:r>
    </w:p>
    <w:p w14:paraId="70037F58" w14:textId="77777777" w:rsidR="00336709" w:rsidRPr="00336709" w:rsidRDefault="00336709" w:rsidP="003367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CTA buttons should be distinct with ample whitespace.</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Exit Intent Popups</w:t>
      </w:r>
      <w:r w:rsidRPr="00336709">
        <w:rPr>
          <w:rFonts w:ascii="Times New Roman" w:eastAsia="Times New Roman" w:hAnsi="Times New Roman" w:cs="Times New Roman"/>
          <w:kern w:val="0"/>
          <w14:ligatures w14:val="none"/>
        </w:rPr>
        <w:t xml:space="preserve"> – If a user moves their cursor toward the exit button, trigger a </w:t>
      </w:r>
      <w:r w:rsidRPr="00336709">
        <w:rPr>
          <w:rFonts w:ascii="Times New Roman" w:eastAsia="Times New Roman" w:hAnsi="Times New Roman" w:cs="Times New Roman"/>
          <w:b/>
          <w:bCs/>
          <w:kern w:val="0"/>
          <w14:ligatures w14:val="none"/>
        </w:rPr>
        <w:t>lightbox popup</w:t>
      </w:r>
      <w:r w:rsidRPr="00336709">
        <w:rPr>
          <w:rFonts w:ascii="Times New Roman" w:eastAsia="Times New Roman" w:hAnsi="Times New Roman" w:cs="Times New Roman"/>
          <w:kern w:val="0"/>
          <w14:ligatures w14:val="none"/>
        </w:rPr>
        <w:t xml:space="preserve"> with a compelling offer or alternative CTA:</w:t>
      </w:r>
    </w:p>
    <w:p w14:paraId="513938A5" w14:textId="77777777" w:rsidR="00336709" w:rsidRPr="00336709" w:rsidRDefault="00336709" w:rsidP="0033670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i/>
          <w:iCs/>
          <w:kern w:val="0"/>
          <w14:ligatures w14:val="none"/>
        </w:rPr>
        <w:t>“Leaving so soon? Get a free consultation before you go!”</w:t>
      </w:r>
    </w:p>
    <w:p w14:paraId="1B3EFE84"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7A5709C">
          <v:rect id="_x0000_i1029" style="width:468pt;height:.05pt" o:hralign="center" o:hrstd="t" o:hr="t" fillcolor="#a0a0a0" stroked="f"/>
        </w:pict>
      </w:r>
    </w:p>
    <w:p w14:paraId="5AB6C8FF"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5. Personalization &amp; Behavioral Triggers</w:t>
      </w:r>
    </w:p>
    <w:p w14:paraId="3149BD92"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Dynamic Content Based on User Behavior</w:t>
      </w:r>
    </w:p>
    <w:p w14:paraId="74FA6932" w14:textId="77777777" w:rsidR="00336709" w:rsidRPr="00336709" w:rsidRDefault="00336709" w:rsidP="003367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If a user has previously engaged but not converted, show a personalized message like </w:t>
      </w:r>
      <w:r w:rsidRPr="00336709">
        <w:rPr>
          <w:rFonts w:ascii="Times New Roman" w:eastAsia="Times New Roman" w:hAnsi="Times New Roman" w:cs="Times New Roman"/>
          <w:i/>
          <w:iCs/>
          <w:kern w:val="0"/>
          <w14:ligatures w14:val="none"/>
        </w:rPr>
        <w:t>“Welcome back! Ready to get started?”</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Retargeting &amp; Follow-Ups</w:t>
      </w:r>
    </w:p>
    <w:p w14:paraId="45A2973A" w14:textId="77777777" w:rsidR="00336709" w:rsidRPr="00336709" w:rsidRDefault="00336709" w:rsidP="003367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If they abandon mid-flow, send a </w:t>
      </w:r>
      <w:r w:rsidRPr="00336709">
        <w:rPr>
          <w:rFonts w:ascii="Times New Roman" w:eastAsia="Times New Roman" w:hAnsi="Times New Roman" w:cs="Times New Roman"/>
          <w:b/>
          <w:bCs/>
          <w:kern w:val="0"/>
          <w14:ligatures w14:val="none"/>
        </w:rPr>
        <w:t>reminder email</w:t>
      </w:r>
      <w:r w:rsidRPr="00336709">
        <w:rPr>
          <w:rFonts w:ascii="Times New Roman" w:eastAsia="Times New Roman" w:hAnsi="Times New Roman" w:cs="Times New Roman"/>
          <w:kern w:val="0"/>
          <w14:ligatures w14:val="none"/>
        </w:rPr>
        <w:t xml:space="preserve"> or </w:t>
      </w:r>
      <w:r w:rsidRPr="00336709">
        <w:rPr>
          <w:rFonts w:ascii="Times New Roman" w:eastAsia="Times New Roman" w:hAnsi="Times New Roman" w:cs="Times New Roman"/>
          <w:b/>
          <w:bCs/>
          <w:kern w:val="0"/>
          <w14:ligatures w14:val="none"/>
        </w:rPr>
        <w:t>push notification</w:t>
      </w:r>
      <w:r w:rsidRPr="00336709">
        <w:rPr>
          <w:rFonts w:ascii="Times New Roman" w:eastAsia="Times New Roman" w:hAnsi="Times New Roman" w:cs="Times New Roman"/>
          <w:kern w:val="0"/>
          <w14:ligatures w14:val="none"/>
        </w:rPr>
        <w:t xml:space="preserve"> with their progress saved.</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A/B Testing Every Detail</w:t>
      </w:r>
    </w:p>
    <w:p w14:paraId="099073DA" w14:textId="77777777" w:rsidR="00336709" w:rsidRPr="00336709" w:rsidRDefault="00336709" w:rsidP="0033670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Test </w:t>
      </w:r>
      <w:r w:rsidRPr="00336709">
        <w:rPr>
          <w:rFonts w:ascii="Times New Roman" w:eastAsia="Times New Roman" w:hAnsi="Times New Roman" w:cs="Times New Roman"/>
          <w:b/>
          <w:bCs/>
          <w:kern w:val="0"/>
          <w14:ligatures w14:val="none"/>
        </w:rPr>
        <w:t>CTA copy, button colors, form placement, and page length</w:t>
      </w:r>
      <w:r w:rsidRPr="00336709">
        <w:rPr>
          <w:rFonts w:ascii="Times New Roman" w:eastAsia="Times New Roman" w:hAnsi="Times New Roman" w:cs="Times New Roman"/>
          <w:kern w:val="0"/>
          <w14:ligatures w14:val="none"/>
        </w:rPr>
        <w:t xml:space="preserve"> to find the highest-performing combination.</w:t>
      </w:r>
    </w:p>
    <w:p w14:paraId="05B91544"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40DDBC6E">
          <v:rect id="_x0000_i1030" style="width:468pt;height:.05pt" o:hralign="center" o:hrstd="t" o:hr="t" fillcolor="#a0a0a0" stroked="f"/>
        </w:pict>
      </w:r>
    </w:p>
    <w:p w14:paraId="2871857B" w14:textId="77777777" w:rsidR="00336709" w:rsidRPr="00336709" w:rsidRDefault="00336709" w:rsidP="003367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709">
        <w:rPr>
          <w:rFonts w:ascii="Times New Roman" w:eastAsia="Times New Roman" w:hAnsi="Times New Roman" w:cs="Times New Roman"/>
          <w:b/>
          <w:bCs/>
          <w:kern w:val="0"/>
          <w:sz w:val="27"/>
          <w:szCs w:val="27"/>
          <w14:ligatures w14:val="none"/>
        </w:rPr>
        <w:t>6. Offer Multiple CTA Options (Without Overwhelming)</w:t>
      </w:r>
    </w:p>
    <w:p w14:paraId="261A86DE"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Two-Path CTA Strategy</w:t>
      </w:r>
    </w:p>
    <w:p w14:paraId="62B4BB8D" w14:textId="77777777" w:rsidR="00336709" w:rsidRPr="00336709" w:rsidRDefault="00336709" w:rsidP="003367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 xml:space="preserve">Give users a </w:t>
      </w:r>
      <w:r w:rsidRPr="00336709">
        <w:rPr>
          <w:rFonts w:ascii="Times New Roman" w:eastAsia="Times New Roman" w:hAnsi="Times New Roman" w:cs="Times New Roman"/>
          <w:b/>
          <w:bCs/>
          <w:kern w:val="0"/>
          <w14:ligatures w14:val="none"/>
        </w:rPr>
        <w:t>low-commitment</w:t>
      </w:r>
      <w:r w:rsidRPr="00336709">
        <w:rPr>
          <w:rFonts w:ascii="Times New Roman" w:eastAsia="Times New Roman" w:hAnsi="Times New Roman" w:cs="Times New Roman"/>
          <w:kern w:val="0"/>
          <w14:ligatures w14:val="none"/>
        </w:rPr>
        <w:t xml:space="preserve"> option alongside the main CTA:</w:t>
      </w:r>
    </w:p>
    <w:p w14:paraId="4A8C064F" w14:textId="77777777" w:rsidR="00336709" w:rsidRPr="00336709" w:rsidRDefault="00336709" w:rsidP="003367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b/>
          <w:bCs/>
          <w:kern w:val="0"/>
          <w14:ligatures w14:val="none"/>
        </w:rPr>
        <w:t>Primary CTA:</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i/>
          <w:iCs/>
          <w:kern w:val="0"/>
          <w14:ligatures w14:val="none"/>
        </w:rPr>
        <w:t>"Start Configuring Now" (Direct Action)</w:t>
      </w:r>
    </w:p>
    <w:p w14:paraId="78DAE8BA" w14:textId="77777777" w:rsidR="00336709" w:rsidRPr="00336709" w:rsidRDefault="00336709" w:rsidP="0033670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b/>
          <w:bCs/>
          <w:kern w:val="0"/>
          <w14:ligatures w14:val="none"/>
        </w:rPr>
        <w:t>Secondary CTA:</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i/>
          <w:iCs/>
          <w:kern w:val="0"/>
          <w14:ligatures w14:val="none"/>
        </w:rPr>
        <w:t>"Not ready? Get a Demo First"</w:t>
      </w:r>
      <w:r w:rsidRPr="00336709">
        <w:rPr>
          <w:rFonts w:ascii="Times New Roman" w:eastAsia="Times New Roman" w:hAnsi="Times New Roman" w:cs="Times New Roman"/>
          <w:kern w:val="0"/>
          <w14:ligatures w14:val="none"/>
        </w:rPr>
        <w:t xml:space="preserve"> (Lead Nurturing)</w:t>
      </w:r>
      <w:r w:rsidRPr="00336709">
        <w:rPr>
          <w:rFonts w:ascii="Times New Roman" w:eastAsia="Times New Roman" w:hAnsi="Times New Roman" w:cs="Times New Roman"/>
          <w:kern w:val="0"/>
          <w14:ligatures w14:val="none"/>
        </w:rPr>
        <w:br/>
      </w:r>
      <w:r w:rsidRPr="00336709">
        <w:rPr>
          <w:rFonts w:ascii="Apple Color Emoji" w:eastAsia="Times New Roman" w:hAnsi="Apple Color Emoji" w:cs="Apple Color Emoji"/>
          <w:kern w:val="0"/>
          <w14:ligatures w14:val="none"/>
        </w:rPr>
        <w:t>✅</w:t>
      </w:r>
      <w:r w:rsidRPr="00336709">
        <w:rPr>
          <w:rFonts w:ascii="Times New Roman" w:eastAsia="Times New Roman" w:hAnsi="Times New Roman" w:cs="Times New Roman"/>
          <w:kern w:val="0"/>
          <w14:ligatures w14:val="none"/>
        </w:rPr>
        <w:t xml:space="preserve"> </w:t>
      </w:r>
      <w:r w:rsidRPr="00336709">
        <w:rPr>
          <w:rFonts w:ascii="Times New Roman" w:eastAsia="Times New Roman" w:hAnsi="Times New Roman" w:cs="Times New Roman"/>
          <w:b/>
          <w:bCs/>
          <w:kern w:val="0"/>
          <w14:ligatures w14:val="none"/>
        </w:rPr>
        <w:t>Chatbot Assistance</w:t>
      </w:r>
      <w:r w:rsidRPr="00336709">
        <w:rPr>
          <w:rFonts w:ascii="Times New Roman" w:eastAsia="Times New Roman" w:hAnsi="Times New Roman" w:cs="Times New Roman"/>
          <w:kern w:val="0"/>
          <w14:ligatures w14:val="none"/>
        </w:rPr>
        <w:t xml:space="preserve"> – Some users prefer </w:t>
      </w:r>
      <w:r w:rsidRPr="00336709">
        <w:rPr>
          <w:rFonts w:ascii="Times New Roman" w:eastAsia="Times New Roman" w:hAnsi="Times New Roman" w:cs="Times New Roman"/>
          <w:b/>
          <w:bCs/>
          <w:kern w:val="0"/>
          <w14:ligatures w14:val="none"/>
        </w:rPr>
        <w:t>chat-based conversion</w:t>
      </w:r>
      <w:r w:rsidRPr="00336709">
        <w:rPr>
          <w:rFonts w:ascii="Times New Roman" w:eastAsia="Times New Roman" w:hAnsi="Times New Roman" w:cs="Times New Roman"/>
          <w:kern w:val="0"/>
          <w14:ligatures w14:val="none"/>
        </w:rPr>
        <w:t xml:space="preserve"> over form-based. A chatbot that can answer questions and guide them to the next step </w:t>
      </w:r>
      <w:r w:rsidRPr="00336709">
        <w:rPr>
          <w:rFonts w:ascii="Times New Roman" w:eastAsia="Times New Roman" w:hAnsi="Times New Roman" w:cs="Times New Roman"/>
          <w:b/>
          <w:bCs/>
          <w:kern w:val="0"/>
          <w14:ligatures w14:val="none"/>
        </w:rPr>
        <w:t>reduces drop-offs</w:t>
      </w:r>
      <w:r w:rsidRPr="00336709">
        <w:rPr>
          <w:rFonts w:ascii="Times New Roman" w:eastAsia="Times New Roman" w:hAnsi="Times New Roman" w:cs="Times New Roman"/>
          <w:kern w:val="0"/>
          <w14:ligatures w14:val="none"/>
        </w:rPr>
        <w:t>.</w:t>
      </w:r>
    </w:p>
    <w:p w14:paraId="011F1438" w14:textId="77777777" w:rsidR="00336709" w:rsidRPr="00336709" w:rsidRDefault="00D17AE7" w:rsidP="00336709">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592A4CD">
          <v:rect id="_x0000_i1031" style="width:468pt;height:.05pt" o:hralign="center" o:hrstd="t" o:hr="t" fillcolor="#a0a0a0" stroked="f"/>
        </w:pict>
      </w:r>
    </w:p>
    <w:p w14:paraId="20576A5C" w14:textId="77777777" w:rsidR="00336709" w:rsidRPr="00336709" w:rsidRDefault="00336709" w:rsidP="00336709">
      <w:pPr>
        <w:spacing w:before="100" w:beforeAutospacing="1" w:after="100" w:afterAutospacing="1" w:line="240" w:lineRule="auto"/>
        <w:rPr>
          <w:rFonts w:ascii="Times New Roman" w:eastAsia="Times New Roman" w:hAnsi="Times New Roman" w:cs="Times New Roman"/>
          <w:kern w:val="0"/>
          <w14:ligatures w14:val="none"/>
        </w:rPr>
      </w:pPr>
      <w:r w:rsidRPr="00336709">
        <w:rPr>
          <w:rFonts w:ascii="Times New Roman" w:eastAsia="Times New Roman" w:hAnsi="Times New Roman" w:cs="Times New Roman"/>
          <w:kern w:val="0"/>
          <w14:ligatures w14:val="none"/>
        </w:rPr>
        <w:t>Would you like help prioritizing these based on feasibility or your specific campaign goals?</w:t>
      </w:r>
    </w:p>
    <w:p w14:paraId="270C1CC1" w14:textId="296C4A09" w:rsidR="001C789F" w:rsidRDefault="00336709">
      <w:pPr>
        <w:rPr>
          <w:b/>
          <w:bCs/>
        </w:rPr>
      </w:pPr>
      <w:r>
        <w:rPr>
          <w:b/>
          <w:bCs/>
        </w:rPr>
        <w:t>BRIAN</w:t>
      </w:r>
    </w:p>
    <w:p w14:paraId="74A4BA92" w14:textId="77777777" w:rsid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That’s a great starting point! Persisting the second CTA across every step ensures users don’t have to scroll or search when they’re ready to act, which reduces friction and increases conversions. Below are other highly successful industry-standard techniques to boost conversion rates on multi-page landing content.</w:t>
      </w:r>
    </w:p>
    <w:p w14:paraId="19CCCB44" w14:textId="77777777" w:rsid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p>
    <w:p w14:paraId="41B5E412" w14:textId="44159FDB" w:rsidR="004F028F" w:rsidRPr="004F028F" w:rsidRDefault="004F028F" w:rsidP="004F028F">
      <w:pPr>
        <w:spacing w:before="100" w:beforeAutospacing="1" w:after="100" w:afterAutospacing="1" w:line="240" w:lineRule="auto"/>
        <w:rPr>
          <w:rFonts w:ascii="Times New Roman" w:eastAsia="Times New Roman" w:hAnsi="Times New Roman" w:cs="Times New Roman"/>
          <w:b/>
          <w:bCs/>
          <w:kern w:val="0"/>
          <w14:ligatures w14:val="none"/>
        </w:rPr>
      </w:pPr>
      <w:r w:rsidRPr="004F028F">
        <w:rPr>
          <w:rFonts w:ascii="Times New Roman" w:eastAsia="Times New Roman" w:hAnsi="Times New Roman" w:cs="Times New Roman"/>
          <w:b/>
          <w:bCs/>
          <w:kern w:val="0"/>
          <w14:ligatures w14:val="none"/>
        </w:rPr>
        <w:t>CHAT</w:t>
      </w:r>
    </w:p>
    <w:p w14:paraId="6E965BA3"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4DC5355">
          <v:rect id="_x0000_i1032" style="width:468pt;height:.05pt" o:hralign="center" o:hrstd="t" o:hr="t" fillcolor="#a0a0a0" stroked="f"/>
        </w:pict>
      </w:r>
    </w:p>
    <w:p w14:paraId="19466BF0"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1. Make the CTA Persistent &amp; Contextual</w:t>
      </w:r>
    </w:p>
    <w:p w14:paraId="3DA78312"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Sticky CTA</w:t>
      </w:r>
      <w:r w:rsidRPr="004F028F">
        <w:rPr>
          <w:rFonts w:ascii="Times New Roman" w:eastAsia="Times New Roman" w:hAnsi="Times New Roman" w:cs="Times New Roman"/>
          <w:kern w:val="0"/>
          <w14:ligatures w14:val="none"/>
        </w:rPr>
        <w:t xml:space="preserve"> – Keep the call to action (e.g., “Configure Now”) visible in a sticky header, footer, or floating button as the user navigates through the content.</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Contextual CTAs</w:t>
      </w:r>
      <w:r w:rsidRPr="004F028F">
        <w:rPr>
          <w:rFonts w:ascii="Times New Roman" w:eastAsia="Times New Roman" w:hAnsi="Times New Roman" w:cs="Times New Roman"/>
          <w:kern w:val="0"/>
          <w14:ligatures w14:val="none"/>
        </w:rPr>
        <w:t xml:space="preserve"> – Instead of one generic CTA, tailor it based on the content of each page. Example:</w:t>
      </w:r>
    </w:p>
    <w:p w14:paraId="5E5C1BCF" w14:textId="77777777" w:rsidR="004F028F" w:rsidRPr="004F028F" w:rsidRDefault="004F028F" w:rsidP="004F02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Page 1: </w:t>
      </w:r>
      <w:r w:rsidRPr="004F028F">
        <w:rPr>
          <w:rFonts w:ascii="Times New Roman" w:eastAsia="Times New Roman" w:hAnsi="Times New Roman" w:cs="Times New Roman"/>
          <w:i/>
          <w:iCs/>
          <w:kern w:val="0"/>
          <w14:ligatures w14:val="none"/>
        </w:rPr>
        <w:t>"See how this works in real time →"</w:t>
      </w:r>
    </w:p>
    <w:p w14:paraId="0EA3BEFA" w14:textId="77777777" w:rsidR="004F028F" w:rsidRPr="004F028F" w:rsidRDefault="004F028F" w:rsidP="004F02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Page 2: </w:t>
      </w:r>
      <w:r w:rsidRPr="004F028F">
        <w:rPr>
          <w:rFonts w:ascii="Times New Roman" w:eastAsia="Times New Roman" w:hAnsi="Times New Roman" w:cs="Times New Roman"/>
          <w:i/>
          <w:iCs/>
          <w:kern w:val="0"/>
          <w14:ligatures w14:val="none"/>
        </w:rPr>
        <w:t>"Start configuring with our step-by-step guide →"</w:t>
      </w:r>
    </w:p>
    <w:p w14:paraId="3AE22A14"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37594A9">
          <v:rect id="_x0000_i1033" style="width:468pt;height:.05pt" o:hralign="center" o:hrstd="t" o:hr="t" fillcolor="#a0a0a0" stroked="f"/>
        </w:pict>
      </w:r>
    </w:p>
    <w:p w14:paraId="11751005"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2. Reduce Friction with Inline Micro-Conversions</w:t>
      </w:r>
    </w:p>
    <w:p w14:paraId="52F43F9F"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Progressive Disclosure</w:t>
      </w:r>
      <w:r w:rsidRPr="004F028F">
        <w:rPr>
          <w:rFonts w:ascii="Times New Roman" w:eastAsia="Times New Roman" w:hAnsi="Times New Roman" w:cs="Times New Roman"/>
          <w:kern w:val="0"/>
          <w14:ligatures w14:val="none"/>
        </w:rPr>
        <w:t xml:space="preserve"> – Instead of waiting until the final page to ask users to </w:t>
      </w:r>
      <w:proofErr w:type="gramStart"/>
      <w:r w:rsidRPr="004F028F">
        <w:rPr>
          <w:rFonts w:ascii="Times New Roman" w:eastAsia="Times New Roman" w:hAnsi="Times New Roman" w:cs="Times New Roman"/>
          <w:kern w:val="0"/>
          <w14:ligatures w14:val="none"/>
        </w:rPr>
        <w:t>take action</w:t>
      </w:r>
      <w:proofErr w:type="gramEnd"/>
      <w:r w:rsidRPr="004F028F">
        <w:rPr>
          <w:rFonts w:ascii="Times New Roman" w:eastAsia="Times New Roman" w:hAnsi="Times New Roman" w:cs="Times New Roman"/>
          <w:kern w:val="0"/>
          <w14:ligatures w14:val="none"/>
        </w:rPr>
        <w:t xml:space="preserve">, introduce </w:t>
      </w:r>
      <w:r w:rsidRPr="004F028F">
        <w:rPr>
          <w:rFonts w:ascii="Times New Roman" w:eastAsia="Times New Roman" w:hAnsi="Times New Roman" w:cs="Times New Roman"/>
          <w:b/>
          <w:bCs/>
          <w:kern w:val="0"/>
          <w14:ligatures w14:val="none"/>
        </w:rPr>
        <w:t>micro-commitments</w:t>
      </w:r>
      <w:r w:rsidRPr="004F028F">
        <w:rPr>
          <w:rFonts w:ascii="Times New Roman" w:eastAsia="Times New Roman" w:hAnsi="Times New Roman" w:cs="Times New Roman"/>
          <w:kern w:val="0"/>
          <w14:ligatures w14:val="none"/>
        </w:rPr>
        <w:t xml:space="preserve"> along the way:</w:t>
      </w:r>
    </w:p>
    <w:p w14:paraId="7F398C40" w14:textId="77777777" w:rsidR="004F028F" w:rsidRPr="004F028F" w:rsidRDefault="004F028F" w:rsidP="004F02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Interactive quizzes or “Which plan is right for you?” style forms.</w:t>
      </w:r>
    </w:p>
    <w:p w14:paraId="5DC67D1E" w14:textId="77777777" w:rsidR="004F028F" w:rsidRPr="004F028F" w:rsidRDefault="004F028F" w:rsidP="004F02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Early opt-in fields for features like a </w:t>
      </w:r>
      <w:r w:rsidRPr="004F028F">
        <w:rPr>
          <w:rFonts w:ascii="Times New Roman" w:eastAsia="Times New Roman" w:hAnsi="Times New Roman" w:cs="Times New Roman"/>
          <w:b/>
          <w:bCs/>
          <w:kern w:val="0"/>
          <w14:ligatures w14:val="none"/>
        </w:rPr>
        <w:t>live demo, free trial, or cost estimator</w:t>
      </w:r>
      <w:r w:rsidRPr="004F028F">
        <w:rPr>
          <w:rFonts w:ascii="Times New Roman" w:eastAsia="Times New Roman" w:hAnsi="Times New Roman" w:cs="Times New Roman"/>
          <w:kern w:val="0"/>
          <w14:ligatures w14:val="none"/>
        </w:rPr>
        <w:t xml:space="preserve"> before the final conversion step.</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Pre-filled Forms</w:t>
      </w:r>
      <w:r w:rsidRPr="004F028F">
        <w:rPr>
          <w:rFonts w:ascii="Times New Roman" w:eastAsia="Times New Roman" w:hAnsi="Times New Roman" w:cs="Times New Roman"/>
          <w:kern w:val="0"/>
          <w14:ligatures w14:val="none"/>
        </w:rPr>
        <w:t xml:space="preserve"> – If users clicked through from an email or known source, </w:t>
      </w:r>
      <w:r w:rsidRPr="004F028F">
        <w:rPr>
          <w:rFonts w:ascii="Times New Roman" w:eastAsia="Times New Roman" w:hAnsi="Times New Roman" w:cs="Times New Roman"/>
          <w:b/>
          <w:bCs/>
          <w:kern w:val="0"/>
          <w14:ligatures w14:val="none"/>
        </w:rPr>
        <w:t>pre-fill</w:t>
      </w:r>
      <w:r w:rsidRPr="004F028F">
        <w:rPr>
          <w:rFonts w:ascii="Times New Roman" w:eastAsia="Times New Roman" w:hAnsi="Times New Roman" w:cs="Times New Roman"/>
          <w:kern w:val="0"/>
          <w14:ligatures w14:val="none"/>
        </w:rPr>
        <w:t xml:space="preserve"> their name/email or other relevant details to streamline the process.</w:t>
      </w:r>
    </w:p>
    <w:p w14:paraId="22BACA22"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20D4D463">
          <v:rect id="_x0000_i1034" style="width:468pt;height:.05pt" o:hralign="center" o:hrstd="t" o:hr="t" fillcolor="#a0a0a0" stroked="f"/>
        </w:pict>
      </w:r>
    </w:p>
    <w:p w14:paraId="72E932D8"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3. Use Visual &amp; Psychological Reinforcement</w:t>
      </w:r>
    </w:p>
    <w:p w14:paraId="77508705"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Social Proof &amp; Testimonials</w:t>
      </w:r>
      <w:r w:rsidRPr="004F028F">
        <w:rPr>
          <w:rFonts w:ascii="Times New Roman" w:eastAsia="Times New Roman" w:hAnsi="Times New Roman" w:cs="Times New Roman"/>
          <w:kern w:val="0"/>
          <w14:ligatures w14:val="none"/>
        </w:rPr>
        <w:t xml:space="preserve"> – Strategically place real-time user testimonials, case studies, or “X people have signed up in the last hour” counters to add credibility.</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Urgency &amp; Scarcity</w:t>
      </w:r>
      <w:r w:rsidRPr="004F028F">
        <w:rPr>
          <w:rFonts w:ascii="Times New Roman" w:eastAsia="Times New Roman" w:hAnsi="Times New Roman" w:cs="Times New Roman"/>
          <w:kern w:val="0"/>
          <w14:ligatures w14:val="none"/>
        </w:rPr>
        <w:t xml:space="preserve"> – Time-sensitive language can drive conversions:</w:t>
      </w:r>
    </w:p>
    <w:p w14:paraId="6758C313" w14:textId="77777777" w:rsidR="004F028F" w:rsidRPr="004F028F" w:rsidRDefault="004F028F" w:rsidP="004F02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i/>
          <w:iCs/>
          <w:kern w:val="0"/>
          <w14:ligatures w14:val="none"/>
        </w:rPr>
        <w:t>“Only 5 spots left for this plan”</w:t>
      </w:r>
    </w:p>
    <w:p w14:paraId="53409E45" w14:textId="77777777" w:rsidR="004F028F" w:rsidRPr="004F028F" w:rsidRDefault="004F028F" w:rsidP="004F02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i/>
          <w:iCs/>
          <w:kern w:val="0"/>
          <w14:ligatures w14:val="none"/>
        </w:rPr>
        <w:t>“Sign up before [date] to get 3 months free”</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Gamification</w:t>
      </w:r>
      <w:r w:rsidRPr="004F028F">
        <w:rPr>
          <w:rFonts w:ascii="Times New Roman" w:eastAsia="Times New Roman" w:hAnsi="Times New Roman" w:cs="Times New Roman"/>
          <w:kern w:val="0"/>
          <w14:ligatures w14:val="none"/>
        </w:rPr>
        <w:t xml:space="preserve"> – Consider progress bars to encourage completion, such as:</w:t>
      </w:r>
    </w:p>
    <w:p w14:paraId="7104AC42" w14:textId="77777777" w:rsidR="004F028F" w:rsidRPr="004F028F" w:rsidRDefault="004F028F" w:rsidP="004F02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i/>
          <w:iCs/>
          <w:kern w:val="0"/>
          <w14:ligatures w14:val="none"/>
        </w:rPr>
        <w:t>"You're 75% of the way there!"</w:t>
      </w:r>
    </w:p>
    <w:p w14:paraId="5B514F18" w14:textId="77777777" w:rsidR="004F028F" w:rsidRPr="004F028F" w:rsidRDefault="004F028F" w:rsidP="004F02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i/>
          <w:iCs/>
          <w:kern w:val="0"/>
          <w14:ligatures w14:val="none"/>
        </w:rPr>
        <w:t>"Step 1 of 3: Configure your settings"</w:t>
      </w:r>
    </w:p>
    <w:p w14:paraId="595433F1"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FE4AE43">
          <v:rect id="_x0000_i1035" style="width:468pt;height:.05pt" o:hralign="center" o:hrstd="t" o:hr="t" fillcolor="#a0a0a0" stroked="f"/>
        </w:pict>
      </w:r>
    </w:p>
    <w:p w14:paraId="0E5997CB"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4. Improve Flow &amp; Readability</w:t>
      </w:r>
    </w:p>
    <w:p w14:paraId="1E210829"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Minimize Page Load Disruptions</w:t>
      </w:r>
      <w:r w:rsidRPr="004F028F">
        <w:rPr>
          <w:rFonts w:ascii="Times New Roman" w:eastAsia="Times New Roman" w:hAnsi="Times New Roman" w:cs="Times New Roman"/>
          <w:kern w:val="0"/>
          <w14:ligatures w14:val="none"/>
        </w:rPr>
        <w:t xml:space="preserve"> – Instead of separate page loads for each step, consider an </w:t>
      </w:r>
      <w:r w:rsidRPr="004F028F">
        <w:rPr>
          <w:rFonts w:ascii="Times New Roman" w:eastAsia="Times New Roman" w:hAnsi="Times New Roman" w:cs="Times New Roman"/>
          <w:b/>
          <w:bCs/>
          <w:kern w:val="0"/>
          <w14:ligatures w14:val="none"/>
        </w:rPr>
        <w:t>accordion-style</w:t>
      </w:r>
      <w:r w:rsidRPr="004F028F">
        <w:rPr>
          <w:rFonts w:ascii="Times New Roman" w:eastAsia="Times New Roman" w:hAnsi="Times New Roman" w:cs="Times New Roman"/>
          <w:kern w:val="0"/>
          <w14:ligatures w14:val="none"/>
        </w:rPr>
        <w:t xml:space="preserve"> or </w:t>
      </w:r>
      <w:r w:rsidRPr="004F028F">
        <w:rPr>
          <w:rFonts w:ascii="Times New Roman" w:eastAsia="Times New Roman" w:hAnsi="Times New Roman" w:cs="Times New Roman"/>
          <w:b/>
          <w:bCs/>
          <w:kern w:val="0"/>
          <w14:ligatures w14:val="none"/>
        </w:rPr>
        <w:t>dynamic scrolling</w:t>
      </w:r>
      <w:r w:rsidRPr="004F028F">
        <w:rPr>
          <w:rFonts w:ascii="Times New Roman" w:eastAsia="Times New Roman" w:hAnsi="Times New Roman" w:cs="Times New Roman"/>
          <w:kern w:val="0"/>
          <w14:ligatures w14:val="none"/>
        </w:rPr>
        <w:t xml:space="preserve"> format to maintain momentum.</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Smart Page Layouts</w:t>
      </w:r>
      <w:r w:rsidRPr="004F028F">
        <w:rPr>
          <w:rFonts w:ascii="Times New Roman" w:eastAsia="Times New Roman" w:hAnsi="Times New Roman" w:cs="Times New Roman"/>
          <w:kern w:val="0"/>
          <w14:ligatures w14:val="none"/>
        </w:rPr>
        <w:t xml:space="preserve"> – Use </w:t>
      </w:r>
      <w:r w:rsidRPr="004F028F">
        <w:rPr>
          <w:rFonts w:ascii="Times New Roman" w:eastAsia="Times New Roman" w:hAnsi="Times New Roman" w:cs="Times New Roman"/>
          <w:b/>
          <w:bCs/>
          <w:kern w:val="0"/>
          <w14:ligatures w14:val="none"/>
        </w:rPr>
        <w:t>visual hierarchy</w:t>
      </w:r>
      <w:r w:rsidRPr="004F028F">
        <w:rPr>
          <w:rFonts w:ascii="Times New Roman" w:eastAsia="Times New Roman" w:hAnsi="Times New Roman" w:cs="Times New Roman"/>
          <w:kern w:val="0"/>
          <w14:ligatures w14:val="none"/>
        </w:rPr>
        <w:t>:</w:t>
      </w:r>
    </w:p>
    <w:p w14:paraId="7442D652" w14:textId="77777777" w:rsidR="004F028F" w:rsidRPr="004F028F" w:rsidRDefault="004F028F" w:rsidP="004F02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Important content should be high up.</w:t>
      </w:r>
    </w:p>
    <w:p w14:paraId="4325084B" w14:textId="77777777" w:rsidR="004F028F" w:rsidRPr="004F028F" w:rsidRDefault="004F028F" w:rsidP="004F02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CTA buttons should be distinct with ample whitespace.</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Exit Intent Popups</w:t>
      </w:r>
      <w:r w:rsidRPr="004F028F">
        <w:rPr>
          <w:rFonts w:ascii="Times New Roman" w:eastAsia="Times New Roman" w:hAnsi="Times New Roman" w:cs="Times New Roman"/>
          <w:kern w:val="0"/>
          <w14:ligatures w14:val="none"/>
        </w:rPr>
        <w:t xml:space="preserve"> – If a user moves their cursor toward the exit button, trigger a </w:t>
      </w:r>
      <w:r w:rsidRPr="004F028F">
        <w:rPr>
          <w:rFonts w:ascii="Times New Roman" w:eastAsia="Times New Roman" w:hAnsi="Times New Roman" w:cs="Times New Roman"/>
          <w:b/>
          <w:bCs/>
          <w:kern w:val="0"/>
          <w14:ligatures w14:val="none"/>
        </w:rPr>
        <w:t>lightbox popup</w:t>
      </w:r>
      <w:r w:rsidRPr="004F028F">
        <w:rPr>
          <w:rFonts w:ascii="Times New Roman" w:eastAsia="Times New Roman" w:hAnsi="Times New Roman" w:cs="Times New Roman"/>
          <w:kern w:val="0"/>
          <w14:ligatures w14:val="none"/>
        </w:rPr>
        <w:t xml:space="preserve"> with a compelling offer or alternative CTA:</w:t>
      </w:r>
    </w:p>
    <w:p w14:paraId="7EBBEC80" w14:textId="77777777" w:rsidR="004F028F" w:rsidRPr="004F028F" w:rsidRDefault="004F028F" w:rsidP="004F02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i/>
          <w:iCs/>
          <w:kern w:val="0"/>
          <w14:ligatures w14:val="none"/>
        </w:rPr>
        <w:t>“Leaving so soon? Get a free consultation before you go!”</w:t>
      </w:r>
    </w:p>
    <w:p w14:paraId="0A6CE0BE"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22FE0114">
          <v:rect id="_x0000_i1036" style="width:468pt;height:.05pt" o:hralign="center" o:hrstd="t" o:hr="t" fillcolor="#a0a0a0" stroked="f"/>
        </w:pict>
      </w:r>
    </w:p>
    <w:p w14:paraId="0DF67E44"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5. Personalization &amp; Behavioral Triggers</w:t>
      </w:r>
    </w:p>
    <w:p w14:paraId="4456B4BE"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Dynamic Content Based on User Behavior</w:t>
      </w:r>
    </w:p>
    <w:p w14:paraId="4D60C626" w14:textId="77777777" w:rsidR="004F028F" w:rsidRPr="004F028F" w:rsidRDefault="004F028F" w:rsidP="004F02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If a user has previously engaged but not converted, show a personalized message like </w:t>
      </w:r>
      <w:r w:rsidRPr="004F028F">
        <w:rPr>
          <w:rFonts w:ascii="Times New Roman" w:eastAsia="Times New Roman" w:hAnsi="Times New Roman" w:cs="Times New Roman"/>
          <w:i/>
          <w:iCs/>
          <w:kern w:val="0"/>
          <w14:ligatures w14:val="none"/>
        </w:rPr>
        <w:t>“Welcome back! Ready to get started?”</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Retargeting &amp; Follow-Ups</w:t>
      </w:r>
    </w:p>
    <w:p w14:paraId="149E7394" w14:textId="77777777" w:rsidR="004F028F" w:rsidRPr="004F028F" w:rsidRDefault="004F028F" w:rsidP="004F02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If they abandon mid-flow, send a </w:t>
      </w:r>
      <w:r w:rsidRPr="004F028F">
        <w:rPr>
          <w:rFonts w:ascii="Times New Roman" w:eastAsia="Times New Roman" w:hAnsi="Times New Roman" w:cs="Times New Roman"/>
          <w:b/>
          <w:bCs/>
          <w:kern w:val="0"/>
          <w14:ligatures w14:val="none"/>
        </w:rPr>
        <w:t>reminder email</w:t>
      </w:r>
      <w:r w:rsidRPr="004F028F">
        <w:rPr>
          <w:rFonts w:ascii="Times New Roman" w:eastAsia="Times New Roman" w:hAnsi="Times New Roman" w:cs="Times New Roman"/>
          <w:kern w:val="0"/>
          <w14:ligatures w14:val="none"/>
        </w:rPr>
        <w:t xml:space="preserve"> or </w:t>
      </w:r>
      <w:r w:rsidRPr="004F028F">
        <w:rPr>
          <w:rFonts w:ascii="Times New Roman" w:eastAsia="Times New Roman" w:hAnsi="Times New Roman" w:cs="Times New Roman"/>
          <w:b/>
          <w:bCs/>
          <w:kern w:val="0"/>
          <w14:ligatures w14:val="none"/>
        </w:rPr>
        <w:t>push notification</w:t>
      </w:r>
      <w:r w:rsidRPr="004F028F">
        <w:rPr>
          <w:rFonts w:ascii="Times New Roman" w:eastAsia="Times New Roman" w:hAnsi="Times New Roman" w:cs="Times New Roman"/>
          <w:kern w:val="0"/>
          <w14:ligatures w14:val="none"/>
        </w:rPr>
        <w:t xml:space="preserve"> with their progress saved.</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A/B Testing Every Detail</w:t>
      </w:r>
    </w:p>
    <w:p w14:paraId="1DC4AB17" w14:textId="77777777" w:rsidR="004F028F" w:rsidRPr="004F028F" w:rsidRDefault="004F028F" w:rsidP="004F02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Test </w:t>
      </w:r>
      <w:r w:rsidRPr="004F028F">
        <w:rPr>
          <w:rFonts w:ascii="Times New Roman" w:eastAsia="Times New Roman" w:hAnsi="Times New Roman" w:cs="Times New Roman"/>
          <w:b/>
          <w:bCs/>
          <w:kern w:val="0"/>
          <w14:ligatures w14:val="none"/>
        </w:rPr>
        <w:t>CTA copy, button colors, form placement, and page length</w:t>
      </w:r>
      <w:r w:rsidRPr="004F028F">
        <w:rPr>
          <w:rFonts w:ascii="Times New Roman" w:eastAsia="Times New Roman" w:hAnsi="Times New Roman" w:cs="Times New Roman"/>
          <w:kern w:val="0"/>
          <w14:ligatures w14:val="none"/>
        </w:rPr>
        <w:t xml:space="preserve"> to find the highest-performing combination.</w:t>
      </w:r>
    </w:p>
    <w:p w14:paraId="1CE45F49"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57C33B6">
          <v:rect id="_x0000_i1037" style="width:468pt;height:.05pt" o:hralign="center" o:hrstd="t" o:hr="t" fillcolor="#a0a0a0" stroked="f"/>
        </w:pict>
      </w:r>
    </w:p>
    <w:p w14:paraId="00282367" w14:textId="77777777" w:rsidR="004F028F" w:rsidRPr="004F028F" w:rsidRDefault="004F028F" w:rsidP="004F02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28F">
        <w:rPr>
          <w:rFonts w:ascii="Times New Roman" w:eastAsia="Times New Roman" w:hAnsi="Times New Roman" w:cs="Times New Roman"/>
          <w:b/>
          <w:bCs/>
          <w:kern w:val="0"/>
          <w:sz w:val="27"/>
          <w:szCs w:val="27"/>
          <w14:ligatures w14:val="none"/>
        </w:rPr>
        <w:t>6. Offer Multiple CTA Options (Without Overwhelming)</w:t>
      </w:r>
    </w:p>
    <w:p w14:paraId="1EE2DC85"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Two-Path CTA Strategy</w:t>
      </w:r>
    </w:p>
    <w:p w14:paraId="00329358" w14:textId="77777777" w:rsidR="004F028F" w:rsidRPr="004F028F" w:rsidRDefault="004F028F" w:rsidP="004F02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 xml:space="preserve">Give users a </w:t>
      </w:r>
      <w:r w:rsidRPr="004F028F">
        <w:rPr>
          <w:rFonts w:ascii="Times New Roman" w:eastAsia="Times New Roman" w:hAnsi="Times New Roman" w:cs="Times New Roman"/>
          <w:b/>
          <w:bCs/>
          <w:kern w:val="0"/>
          <w14:ligatures w14:val="none"/>
        </w:rPr>
        <w:t>low-commitment</w:t>
      </w:r>
      <w:r w:rsidRPr="004F028F">
        <w:rPr>
          <w:rFonts w:ascii="Times New Roman" w:eastAsia="Times New Roman" w:hAnsi="Times New Roman" w:cs="Times New Roman"/>
          <w:kern w:val="0"/>
          <w14:ligatures w14:val="none"/>
        </w:rPr>
        <w:t xml:space="preserve"> option alongside the main CTA:</w:t>
      </w:r>
    </w:p>
    <w:p w14:paraId="2F4B3B3C" w14:textId="77777777" w:rsidR="004F028F" w:rsidRPr="004F028F" w:rsidRDefault="004F028F" w:rsidP="004F02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b/>
          <w:bCs/>
          <w:kern w:val="0"/>
          <w14:ligatures w14:val="none"/>
        </w:rPr>
        <w:t>Primary CTA:</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i/>
          <w:iCs/>
          <w:kern w:val="0"/>
          <w14:ligatures w14:val="none"/>
        </w:rPr>
        <w:t>"Start Configuring Now" (Direct Action)</w:t>
      </w:r>
    </w:p>
    <w:p w14:paraId="742C4356" w14:textId="77777777" w:rsidR="004F028F" w:rsidRPr="004F028F" w:rsidRDefault="004F028F" w:rsidP="004F02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b/>
          <w:bCs/>
          <w:kern w:val="0"/>
          <w14:ligatures w14:val="none"/>
        </w:rPr>
        <w:t>Secondary CTA:</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i/>
          <w:iCs/>
          <w:kern w:val="0"/>
          <w14:ligatures w14:val="none"/>
        </w:rPr>
        <w:t>"Not ready? Get a Demo First"</w:t>
      </w:r>
      <w:r w:rsidRPr="004F028F">
        <w:rPr>
          <w:rFonts w:ascii="Times New Roman" w:eastAsia="Times New Roman" w:hAnsi="Times New Roman" w:cs="Times New Roman"/>
          <w:kern w:val="0"/>
          <w14:ligatures w14:val="none"/>
        </w:rPr>
        <w:t xml:space="preserve"> (Lead Nurturing)</w:t>
      </w:r>
      <w:r w:rsidRPr="004F028F">
        <w:rPr>
          <w:rFonts w:ascii="Times New Roman" w:eastAsia="Times New Roman" w:hAnsi="Times New Roman" w:cs="Times New Roman"/>
          <w:kern w:val="0"/>
          <w14:ligatures w14:val="none"/>
        </w:rPr>
        <w:br/>
      </w:r>
      <w:r w:rsidRPr="004F028F">
        <w:rPr>
          <w:rFonts w:ascii="Apple Color Emoji" w:eastAsia="Times New Roman" w:hAnsi="Apple Color Emoji" w:cs="Apple Color Emoji"/>
          <w:kern w:val="0"/>
          <w14:ligatures w14:val="none"/>
        </w:rPr>
        <w:t>✅</w:t>
      </w:r>
      <w:r w:rsidRPr="004F028F">
        <w:rPr>
          <w:rFonts w:ascii="Times New Roman" w:eastAsia="Times New Roman" w:hAnsi="Times New Roman" w:cs="Times New Roman"/>
          <w:kern w:val="0"/>
          <w14:ligatures w14:val="none"/>
        </w:rPr>
        <w:t xml:space="preserve"> </w:t>
      </w:r>
      <w:r w:rsidRPr="004F028F">
        <w:rPr>
          <w:rFonts w:ascii="Times New Roman" w:eastAsia="Times New Roman" w:hAnsi="Times New Roman" w:cs="Times New Roman"/>
          <w:b/>
          <w:bCs/>
          <w:kern w:val="0"/>
          <w14:ligatures w14:val="none"/>
        </w:rPr>
        <w:t>Chatbot Assistance</w:t>
      </w:r>
      <w:r w:rsidRPr="004F028F">
        <w:rPr>
          <w:rFonts w:ascii="Times New Roman" w:eastAsia="Times New Roman" w:hAnsi="Times New Roman" w:cs="Times New Roman"/>
          <w:kern w:val="0"/>
          <w14:ligatures w14:val="none"/>
        </w:rPr>
        <w:t xml:space="preserve"> – Some users prefer </w:t>
      </w:r>
      <w:r w:rsidRPr="004F028F">
        <w:rPr>
          <w:rFonts w:ascii="Times New Roman" w:eastAsia="Times New Roman" w:hAnsi="Times New Roman" w:cs="Times New Roman"/>
          <w:b/>
          <w:bCs/>
          <w:kern w:val="0"/>
          <w14:ligatures w14:val="none"/>
        </w:rPr>
        <w:t>chat-based conversion</w:t>
      </w:r>
      <w:r w:rsidRPr="004F028F">
        <w:rPr>
          <w:rFonts w:ascii="Times New Roman" w:eastAsia="Times New Roman" w:hAnsi="Times New Roman" w:cs="Times New Roman"/>
          <w:kern w:val="0"/>
          <w14:ligatures w14:val="none"/>
        </w:rPr>
        <w:t xml:space="preserve"> over form-based. A chatbot that can answer questions and guide them to the next step </w:t>
      </w:r>
      <w:r w:rsidRPr="004F028F">
        <w:rPr>
          <w:rFonts w:ascii="Times New Roman" w:eastAsia="Times New Roman" w:hAnsi="Times New Roman" w:cs="Times New Roman"/>
          <w:b/>
          <w:bCs/>
          <w:kern w:val="0"/>
          <w14:ligatures w14:val="none"/>
        </w:rPr>
        <w:t>reduces drop-offs</w:t>
      </w:r>
      <w:r w:rsidRPr="004F028F">
        <w:rPr>
          <w:rFonts w:ascii="Times New Roman" w:eastAsia="Times New Roman" w:hAnsi="Times New Roman" w:cs="Times New Roman"/>
          <w:kern w:val="0"/>
          <w14:ligatures w14:val="none"/>
        </w:rPr>
        <w:t>.</w:t>
      </w:r>
    </w:p>
    <w:p w14:paraId="612040F6" w14:textId="77777777" w:rsidR="004F028F" w:rsidRPr="004F028F" w:rsidRDefault="00D17AE7" w:rsidP="004F028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8D87F9F">
          <v:rect id="_x0000_i1038" style="width:468pt;height:.05pt" o:hralign="center" o:hrstd="t" o:hr="t" fillcolor="#a0a0a0" stroked="f"/>
        </w:pict>
      </w:r>
    </w:p>
    <w:p w14:paraId="2D690DD6" w14:textId="77777777" w:rsidR="004F028F" w:rsidRPr="004F028F" w:rsidRDefault="004F028F" w:rsidP="004F028F">
      <w:pPr>
        <w:spacing w:before="100" w:beforeAutospacing="1" w:after="100" w:afterAutospacing="1" w:line="240" w:lineRule="auto"/>
        <w:rPr>
          <w:rFonts w:ascii="Times New Roman" w:eastAsia="Times New Roman" w:hAnsi="Times New Roman" w:cs="Times New Roman"/>
          <w:kern w:val="0"/>
          <w14:ligatures w14:val="none"/>
        </w:rPr>
      </w:pPr>
      <w:r w:rsidRPr="004F028F">
        <w:rPr>
          <w:rFonts w:ascii="Times New Roman" w:eastAsia="Times New Roman" w:hAnsi="Times New Roman" w:cs="Times New Roman"/>
          <w:kern w:val="0"/>
          <w14:ligatures w14:val="none"/>
        </w:rPr>
        <w:t>Would you like help prioritizing these based on feasibility or your specific campaign goals?</w:t>
      </w:r>
    </w:p>
    <w:p w14:paraId="34D919DE" w14:textId="77777777" w:rsidR="00336709" w:rsidRDefault="00336709"/>
    <w:p w14:paraId="40FA0200" w14:textId="797A8EEA" w:rsidR="004F028F" w:rsidRPr="00707A95" w:rsidRDefault="00707A95">
      <w:pPr>
        <w:rPr>
          <w:b/>
          <w:bCs/>
        </w:rPr>
      </w:pPr>
      <w:r w:rsidRPr="00707A95">
        <w:rPr>
          <w:b/>
          <w:bCs/>
        </w:rPr>
        <w:t>BRIAN</w:t>
      </w:r>
    </w:p>
    <w:p w14:paraId="6835616C" w14:textId="4B1C1394" w:rsidR="00707A95" w:rsidRDefault="00707A95">
      <w:r>
        <w:t xml:space="preserve">These are great suggestions. Thank you for offering to help me prioritize. This just raised another question for me. Ultimately, the goal is not to have the user click on the second CTA (the "sign up" button). The goal is for eligible people to actually sign up for the service, not just to go to the </w:t>
      </w:r>
      <w:proofErr w:type="gramStart"/>
      <w:r>
        <w:t>sign up</w:t>
      </w:r>
      <w:proofErr w:type="gramEnd"/>
      <w:r>
        <w:t xml:space="preserve"> page. We want them to fill out the </w:t>
      </w:r>
      <w:proofErr w:type="gramStart"/>
      <w:r>
        <w:t>sign up</w:t>
      </w:r>
      <w:proofErr w:type="gramEnd"/>
      <w:r>
        <w:t xml:space="preserve"> form and submit it to finalize enrollment in the service. How should I refer to these additional actions as part of the flow? Particularly, I want to measure the effectiveness of the campaign in driving actual sign ups, not just message CTRs and clicking on the second CTA, which we were calling conversions. I think this is where I'd like to understand the extended nomenclature and reporting structure for tracking interactions all the way through submitting the </w:t>
      </w:r>
      <w:proofErr w:type="gramStart"/>
      <w:r>
        <w:t>sign up</w:t>
      </w:r>
      <w:proofErr w:type="gramEnd"/>
      <w:r>
        <w:t xml:space="preserve"> form?</w:t>
      </w:r>
    </w:p>
    <w:p w14:paraId="04E50515" w14:textId="77777777" w:rsidR="00707A95" w:rsidRDefault="00707A95"/>
    <w:p w14:paraId="6F379A40" w14:textId="168F2A5F" w:rsidR="00707A95" w:rsidRPr="00F73F2F" w:rsidRDefault="00707A95">
      <w:pPr>
        <w:rPr>
          <w:b/>
          <w:bCs/>
        </w:rPr>
      </w:pPr>
      <w:r w:rsidRPr="00F73F2F">
        <w:rPr>
          <w:b/>
          <w:bCs/>
        </w:rPr>
        <w:t>CHAT</w:t>
      </w:r>
    </w:p>
    <w:p w14:paraId="24A8BF67"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kern w:val="0"/>
          <w14:ligatures w14:val="none"/>
        </w:rPr>
        <w:t xml:space="preserve">That’s a great distinction! In marketing analytics, a </w:t>
      </w:r>
      <w:r w:rsidRPr="00F73F2F">
        <w:rPr>
          <w:rFonts w:ascii="Times New Roman" w:eastAsia="Times New Roman" w:hAnsi="Times New Roman" w:cs="Times New Roman"/>
          <w:b/>
          <w:bCs/>
          <w:kern w:val="0"/>
          <w14:ligatures w14:val="none"/>
        </w:rPr>
        <w:t>conversion</w:t>
      </w:r>
      <w:r w:rsidRPr="00F73F2F">
        <w:rPr>
          <w:rFonts w:ascii="Times New Roman" w:eastAsia="Times New Roman" w:hAnsi="Times New Roman" w:cs="Times New Roman"/>
          <w:kern w:val="0"/>
          <w14:ligatures w14:val="none"/>
        </w:rPr>
        <w:t xml:space="preserve"> is often broadly used to mean clicking on a CTA, but what you’re looking for is deeper tracking through </w:t>
      </w:r>
      <w:r w:rsidRPr="00F73F2F">
        <w:rPr>
          <w:rFonts w:ascii="Times New Roman" w:eastAsia="Times New Roman" w:hAnsi="Times New Roman" w:cs="Times New Roman"/>
          <w:b/>
          <w:bCs/>
          <w:kern w:val="0"/>
          <w14:ligatures w14:val="none"/>
        </w:rPr>
        <w:t>micro-conversions</w:t>
      </w:r>
      <w:r w:rsidRPr="00F73F2F">
        <w:rPr>
          <w:rFonts w:ascii="Times New Roman" w:eastAsia="Times New Roman" w:hAnsi="Times New Roman" w:cs="Times New Roman"/>
          <w:kern w:val="0"/>
          <w14:ligatures w14:val="none"/>
        </w:rPr>
        <w:t xml:space="preserve"> and </w:t>
      </w:r>
      <w:r w:rsidRPr="00F73F2F">
        <w:rPr>
          <w:rFonts w:ascii="Times New Roman" w:eastAsia="Times New Roman" w:hAnsi="Times New Roman" w:cs="Times New Roman"/>
          <w:b/>
          <w:bCs/>
          <w:kern w:val="0"/>
          <w14:ligatures w14:val="none"/>
        </w:rPr>
        <w:t>final conversions</w:t>
      </w:r>
      <w:r w:rsidRPr="00F73F2F">
        <w:rPr>
          <w:rFonts w:ascii="Times New Roman" w:eastAsia="Times New Roman" w:hAnsi="Times New Roman" w:cs="Times New Roman"/>
          <w:kern w:val="0"/>
          <w14:ligatures w14:val="none"/>
        </w:rPr>
        <w:t xml:space="preserve"> (actual sign-ups). Here’s a refined framework for naming and measuring these steps:</w:t>
      </w:r>
    </w:p>
    <w:p w14:paraId="78C38BBC" w14:textId="77777777" w:rsidR="00F73F2F" w:rsidRPr="00F73F2F" w:rsidRDefault="00D17AE7" w:rsidP="00F73F2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56976451">
          <v:rect id="_x0000_i1039" style="width:468pt;height:.05pt" o:hralign="center" o:hrstd="t" o:hr="t" fillcolor="#a0a0a0" stroked="f"/>
        </w:pict>
      </w:r>
    </w:p>
    <w:p w14:paraId="00D4A9C8" w14:textId="77777777" w:rsidR="00F73F2F" w:rsidRPr="00F73F2F" w:rsidRDefault="00F73F2F" w:rsidP="00F73F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3F2F">
        <w:rPr>
          <w:rFonts w:ascii="Times New Roman" w:eastAsia="Times New Roman" w:hAnsi="Times New Roman" w:cs="Times New Roman"/>
          <w:b/>
          <w:bCs/>
          <w:kern w:val="0"/>
          <w:sz w:val="27"/>
          <w:szCs w:val="27"/>
          <w14:ligatures w14:val="none"/>
        </w:rPr>
        <w:t>Key Stages &amp; Metrics in Your Funnel</w:t>
      </w:r>
    </w:p>
    <w:p w14:paraId="79820225"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kern w:val="0"/>
          <w14:ligatures w14:val="none"/>
        </w:rPr>
        <w:t>Each step represents a deeper level of commitment, and tracking drop-off rates between steps helps optimize the process.</w:t>
      </w:r>
    </w:p>
    <w:p w14:paraId="0B9930E5" w14:textId="77777777" w:rsidR="00F73F2F" w:rsidRPr="00F73F2F" w:rsidRDefault="00F73F2F" w:rsidP="00F73F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3F2F">
        <w:rPr>
          <w:rFonts w:ascii="Times New Roman" w:eastAsia="Times New Roman" w:hAnsi="Times New Roman" w:cs="Times New Roman"/>
          <w:b/>
          <w:bCs/>
          <w:kern w:val="0"/>
          <w14:ligatures w14:val="none"/>
        </w:rPr>
        <w:t>1. Email (or Push Notification) Engagement</w:t>
      </w:r>
    </w:p>
    <w:p w14:paraId="0EF56BFB" w14:textId="77777777" w:rsidR="00F73F2F" w:rsidRPr="00F73F2F" w:rsidRDefault="00F73F2F" w:rsidP="00F73F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Email Open Rate</w:t>
      </w:r>
      <w:r w:rsidRPr="00F73F2F">
        <w:rPr>
          <w:rFonts w:ascii="Times New Roman" w:eastAsia="Times New Roman" w:hAnsi="Times New Roman" w:cs="Times New Roman"/>
          <w:kern w:val="0"/>
          <w14:ligatures w14:val="none"/>
        </w:rPr>
        <w:t xml:space="preserve"> – % of recipients who open the email.</w:t>
      </w:r>
    </w:p>
    <w:p w14:paraId="783C24CB" w14:textId="77777777" w:rsidR="00F73F2F" w:rsidRPr="00F73F2F" w:rsidRDefault="00F73F2F" w:rsidP="00F73F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Clickthrough Rate (CTR)</w:t>
      </w:r>
      <w:r w:rsidRPr="00F73F2F">
        <w:rPr>
          <w:rFonts w:ascii="Times New Roman" w:eastAsia="Times New Roman" w:hAnsi="Times New Roman" w:cs="Times New Roman"/>
          <w:kern w:val="0"/>
          <w14:ligatures w14:val="none"/>
        </w:rPr>
        <w:t xml:space="preserve"> – % of recipients who click the email CTA.</w:t>
      </w:r>
    </w:p>
    <w:p w14:paraId="365C6AD2"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Goal: Get users to click the email CTA (first conversion point).</w:t>
      </w:r>
    </w:p>
    <w:p w14:paraId="127AC37F" w14:textId="77777777" w:rsidR="00F73F2F" w:rsidRPr="00F73F2F" w:rsidRDefault="00D17AE7" w:rsidP="00F73F2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8F06978">
          <v:rect id="_x0000_i1040" style="width:468pt;height:.05pt" o:hralign="center" o:hrstd="t" o:hr="t" fillcolor="#a0a0a0" stroked="f"/>
        </w:pict>
      </w:r>
    </w:p>
    <w:p w14:paraId="0AAAA460" w14:textId="77777777" w:rsidR="00F73F2F" w:rsidRPr="00F73F2F" w:rsidRDefault="00F73F2F" w:rsidP="00F73F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3F2F">
        <w:rPr>
          <w:rFonts w:ascii="Times New Roman" w:eastAsia="Times New Roman" w:hAnsi="Times New Roman" w:cs="Times New Roman"/>
          <w:b/>
          <w:bCs/>
          <w:kern w:val="0"/>
          <w14:ligatures w14:val="none"/>
        </w:rPr>
        <w:t>2. Landing Page Engagement</w:t>
      </w:r>
    </w:p>
    <w:p w14:paraId="4F70A40E" w14:textId="77777777" w:rsidR="00F73F2F" w:rsidRPr="00F73F2F" w:rsidRDefault="00F73F2F" w:rsidP="00F73F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Landing Page View Rate</w:t>
      </w:r>
      <w:r w:rsidRPr="00F73F2F">
        <w:rPr>
          <w:rFonts w:ascii="Times New Roman" w:eastAsia="Times New Roman" w:hAnsi="Times New Roman" w:cs="Times New Roman"/>
          <w:kern w:val="0"/>
          <w14:ligatures w14:val="none"/>
        </w:rPr>
        <w:t xml:space="preserve"> – % of users who reach the page.</w:t>
      </w:r>
    </w:p>
    <w:p w14:paraId="2F529B3B" w14:textId="77777777" w:rsidR="00F73F2F" w:rsidRPr="00F73F2F" w:rsidRDefault="00F73F2F" w:rsidP="00F73F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Engagement Rate</w:t>
      </w:r>
      <w:r w:rsidRPr="00F73F2F">
        <w:rPr>
          <w:rFonts w:ascii="Times New Roman" w:eastAsia="Times New Roman" w:hAnsi="Times New Roman" w:cs="Times New Roman"/>
          <w:kern w:val="0"/>
          <w14:ligatures w14:val="none"/>
        </w:rPr>
        <w:t xml:space="preserve"> – % of users who scroll or click on article elements.</w:t>
      </w:r>
    </w:p>
    <w:p w14:paraId="0F1A00BA" w14:textId="77777777" w:rsidR="00F73F2F" w:rsidRPr="00F73F2F" w:rsidRDefault="00F73F2F" w:rsidP="00F73F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Secondary CTA Click Rate</w:t>
      </w:r>
      <w:r w:rsidRPr="00F73F2F">
        <w:rPr>
          <w:rFonts w:ascii="Times New Roman" w:eastAsia="Times New Roman" w:hAnsi="Times New Roman" w:cs="Times New Roman"/>
          <w:kern w:val="0"/>
          <w14:ligatures w14:val="none"/>
        </w:rPr>
        <w:t xml:space="preserve"> – % of users clicking the “Sign Up” button.</w:t>
      </w:r>
    </w:p>
    <w:p w14:paraId="739A8E53"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Goal: Get users to engage with the content and click the second CTA.</w:t>
      </w:r>
      <w:r w:rsidRPr="00F73F2F">
        <w:rPr>
          <w:rFonts w:ascii="Times New Roman" w:eastAsia="Times New Roman" w:hAnsi="Times New Roman" w:cs="Times New Roman"/>
          <w:kern w:val="0"/>
          <w14:ligatures w14:val="none"/>
        </w:rPr>
        <w:br/>
      </w: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Micro-conversion:</w:t>
      </w:r>
      <w:r w:rsidRPr="00F73F2F">
        <w:rPr>
          <w:rFonts w:ascii="Times New Roman" w:eastAsia="Times New Roman" w:hAnsi="Times New Roman" w:cs="Times New Roman"/>
          <w:kern w:val="0"/>
          <w14:ligatures w14:val="none"/>
        </w:rPr>
        <w:t xml:space="preserve"> Clicking the secondary CTA.</w:t>
      </w:r>
    </w:p>
    <w:p w14:paraId="0B52ED2F" w14:textId="77777777" w:rsidR="00F73F2F" w:rsidRPr="00F73F2F" w:rsidRDefault="00D17AE7" w:rsidP="00F73F2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A0AE59B">
          <v:rect id="_x0000_i1041" style="width:468pt;height:.05pt" o:hralign="center" o:hrstd="t" o:hr="t" fillcolor="#a0a0a0" stroked="f"/>
        </w:pict>
      </w:r>
    </w:p>
    <w:p w14:paraId="0761CE43" w14:textId="77777777" w:rsidR="00F73F2F" w:rsidRPr="00F73F2F" w:rsidRDefault="00F73F2F" w:rsidP="00F73F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3F2F">
        <w:rPr>
          <w:rFonts w:ascii="Times New Roman" w:eastAsia="Times New Roman" w:hAnsi="Times New Roman" w:cs="Times New Roman"/>
          <w:b/>
          <w:bCs/>
          <w:kern w:val="0"/>
          <w14:ligatures w14:val="none"/>
        </w:rPr>
        <w:t>3. Sign-Up Page Performance</w:t>
      </w:r>
    </w:p>
    <w:p w14:paraId="4E329DEE" w14:textId="77777777" w:rsidR="00F73F2F" w:rsidRPr="00F73F2F" w:rsidRDefault="00F73F2F" w:rsidP="00F73F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Sign-Up Page Visit Rate</w:t>
      </w:r>
      <w:r w:rsidRPr="00F73F2F">
        <w:rPr>
          <w:rFonts w:ascii="Times New Roman" w:eastAsia="Times New Roman" w:hAnsi="Times New Roman" w:cs="Times New Roman"/>
          <w:kern w:val="0"/>
          <w14:ligatures w14:val="none"/>
        </w:rPr>
        <w:t xml:space="preserve"> – % of users who reach the sign-up form after clicking the CTA.</w:t>
      </w:r>
    </w:p>
    <w:p w14:paraId="06E19924" w14:textId="77777777" w:rsidR="00F73F2F" w:rsidRPr="00F73F2F" w:rsidRDefault="00F73F2F" w:rsidP="00F73F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Form Start Rate</w:t>
      </w:r>
      <w:r w:rsidRPr="00F73F2F">
        <w:rPr>
          <w:rFonts w:ascii="Times New Roman" w:eastAsia="Times New Roman" w:hAnsi="Times New Roman" w:cs="Times New Roman"/>
          <w:kern w:val="0"/>
          <w14:ligatures w14:val="none"/>
        </w:rPr>
        <w:t xml:space="preserve"> – % of visitors who begin filling out the form.</w:t>
      </w:r>
    </w:p>
    <w:p w14:paraId="17BCC037" w14:textId="77777777" w:rsidR="00F73F2F" w:rsidRPr="00F73F2F" w:rsidRDefault="00F73F2F" w:rsidP="00F73F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Form Completion Rate</w:t>
      </w:r>
      <w:r w:rsidRPr="00F73F2F">
        <w:rPr>
          <w:rFonts w:ascii="Times New Roman" w:eastAsia="Times New Roman" w:hAnsi="Times New Roman" w:cs="Times New Roman"/>
          <w:kern w:val="0"/>
          <w14:ligatures w14:val="none"/>
        </w:rPr>
        <w:t xml:space="preserve"> – % of those who start the form and submit it.</w:t>
      </w:r>
    </w:p>
    <w:p w14:paraId="3F26B20E"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Goal: Reduce friction in the sign-up form so users complete it.</w:t>
      </w:r>
      <w:r w:rsidRPr="00F73F2F">
        <w:rPr>
          <w:rFonts w:ascii="Times New Roman" w:eastAsia="Times New Roman" w:hAnsi="Times New Roman" w:cs="Times New Roman"/>
          <w:kern w:val="0"/>
          <w14:ligatures w14:val="none"/>
        </w:rPr>
        <w:br/>
      </w: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Micro-conversion:</w:t>
      </w:r>
      <w:r w:rsidRPr="00F73F2F">
        <w:rPr>
          <w:rFonts w:ascii="Times New Roman" w:eastAsia="Times New Roman" w:hAnsi="Times New Roman" w:cs="Times New Roman"/>
          <w:kern w:val="0"/>
          <w14:ligatures w14:val="none"/>
        </w:rPr>
        <w:t xml:space="preserve"> Starting the sign-up form.</w:t>
      </w:r>
    </w:p>
    <w:p w14:paraId="4A89A624" w14:textId="77777777" w:rsidR="00F73F2F" w:rsidRPr="00F73F2F" w:rsidRDefault="00D17AE7" w:rsidP="00F73F2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5F1729F2">
          <v:rect id="_x0000_i1042" style="width:468pt;height:.05pt" o:hralign="center" o:hrstd="t" o:hr="t" fillcolor="#a0a0a0" stroked="f"/>
        </w:pict>
      </w:r>
    </w:p>
    <w:p w14:paraId="1DB791DD" w14:textId="77777777" w:rsidR="00F73F2F" w:rsidRPr="00F73F2F" w:rsidRDefault="00F73F2F" w:rsidP="00F73F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3F2F">
        <w:rPr>
          <w:rFonts w:ascii="Times New Roman" w:eastAsia="Times New Roman" w:hAnsi="Times New Roman" w:cs="Times New Roman"/>
          <w:b/>
          <w:bCs/>
          <w:kern w:val="0"/>
          <w14:ligatures w14:val="none"/>
        </w:rPr>
        <w:t>4. Final Conversion (Enrollment Submission)</w:t>
      </w:r>
    </w:p>
    <w:p w14:paraId="26639C82" w14:textId="77777777" w:rsidR="00F73F2F" w:rsidRPr="00F73F2F" w:rsidRDefault="00F73F2F" w:rsidP="00F73F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Conversion Rate (CR)</w:t>
      </w:r>
      <w:r w:rsidRPr="00F73F2F">
        <w:rPr>
          <w:rFonts w:ascii="Times New Roman" w:eastAsia="Times New Roman" w:hAnsi="Times New Roman" w:cs="Times New Roman"/>
          <w:kern w:val="0"/>
          <w14:ligatures w14:val="none"/>
        </w:rPr>
        <w:t xml:space="preserve"> – % of total users who successfully sign up.</w:t>
      </w:r>
    </w:p>
    <w:p w14:paraId="5677FD2B" w14:textId="77777777" w:rsidR="00F73F2F" w:rsidRPr="00F73F2F" w:rsidRDefault="00F73F2F" w:rsidP="00F73F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Abandonment Rate</w:t>
      </w:r>
      <w:r w:rsidRPr="00F73F2F">
        <w:rPr>
          <w:rFonts w:ascii="Times New Roman" w:eastAsia="Times New Roman" w:hAnsi="Times New Roman" w:cs="Times New Roman"/>
          <w:kern w:val="0"/>
          <w14:ligatures w14:val="none"/>
        </w:rPr>
        <w:t xml:space="preserve"> – % of users who start but don’t complete the form.</w:t>
      </w:r>
    </w:p>
    <w:p w14:paraId="54384192"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Goal: Get eligible users to complete sign-up and submit the form.</w:t>
      </w:r>
      <w:r w:rsidRPr="00F73F2F">
        <w:rPr>
          <w:rFonts w:ascii="Times New Roman" w:eastAsia="Times New Roman" w:hAnsi="Times New Roman" w:cs="Times New Roman"/>
          <w:kern w:val="0"/>
          <w14:ligatures w14:val="none"/>
        </w:rPr>
        <w:br/>
      </w:r>
      <w:r w:rsidRPr="00F73F2F">
        <w:rPr>
          <w:rFonts w:ascii="Apple Color Emoji" w:eastAsia="Times New Roman" w:hAnsi="Apple Color Emoji" w:cs="Apple Color Emoji"/>
          <w:kern w:val="0"/>
          <w14:ligatures w14:val="none"/>
        </w:rPr>
        <w:t>📌</w:t>
      </w:r>
      <w:r w:rsidRPr="00F73F2F">
        <w:rPr>
          <w:rFonts w:ascii="Times New Roman" w:eastAsia="Times New Roman" w:hAnsi="Times New Roman" w:cs="Times New Roman"/>
          <w:kern w:val="0"/>
          <w14:ligatures w14:val="none"/>
        </w:rPr>
        <w:t xml:space="preserve"> </w:t>
      </w:r>
      <w:r w:rsidRPr="00F73F2F">
        <w:rPr>
          <w:rFonts w:ascii="Times New Roman" w:eastAsia="Times New Roman" w:hAnsi="Times New Roman" w:cs="Times New Roman"/>
          <w:i/>
          <w:iCs/>
          <w:kern w:val="0"/>
          <w14:ligatures w14:val="none"/>
        </w:rPr>
        <w:t>Final Conversion:</w:t>
      </w:r>
      <w:r w:rsidRPr="00F73F2F">
        <w:rPr>
          <w:rFonts w:ascii="Times New Roman" w:eastAsia="Times New Roman" w:hAnsi="Times New Roman" w:cs="Times New Roman"/>
          <w:kern w:val="0"/>
          <w14:ligatures w14:val="none"/>
        </w:rPr>
        <w:t xml:space="preserve"> Successfully submitting the form.</w:t>
      </w:r>
    </w:p>
    <w:p w14:paraId="0D386DE9" w14:textId="77777777" w:rsidR="00F73F2F" w:rsidRPr="00F73F2F" w:rsidRDefault="00D17AE7" w:rsidP="00F73F2F">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6B1236D">
          <v:rect id="_x0000_i1043" style="width:468pt;height:.05pt" o:hralign="center" o:hrstd="t" o:hr="t" fillcolor="#a0a0a0" stroked="f"/>
        </w:pict>
      </w:r>
    </w:p>
    <w:p w14:paraId="48DD3E63" w14:textId="77777777" w:rsidR="00F73F2F" w:rsidRPr="00F73F2F" w:rsidRDefault="00F73F2F" w:rsidP="00F73F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3F2F">
        <w:rPr>
          <w:rFonts w:ascii="Times New Roman" w:eastAsia="Times New Roman" w:hAnsi="Times New Roman" w:cs="Times New Roman"/>
          <w:b/>
          <w:bCs/>
          <w:kern w:val="0"/>
          <w:sz w:val="27"/>
          <w:szCs w:val="27"/>
          <w14:ligatures w14:val="none"/>
        </w:rPr>
        <w:t>Key Takeaways for Tracking &amp; Reporting</w:t>
      </w:r>
    </w:p>
    <w:p w14:paraId="6AAF4563" w14:textId="77777777" w:rsidR="00F73F2F" w:rsidRPr="00F73F2F" w:rsidRDefault="00F73F2F" w:rsidP="00F73F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Micro-conversions</w:t>
      </w:r>
      <w:r w:rsidRPr="00F73F2F">
        <w:rPr>
          <w:rFonts w:ascii="Times New Roman" w:eastAsia="Times New Roman" w:hAnsi="Times New Roman" w:cs="Times New Roman"/>
          <w:kern w:val="0"/>
          <w14:ligatures w14:val="none"/>
        </w:rPr>
        <w:t xml:space="preserve"> – Intermediate steps that help diagnose where drop-offs happen.</w:t>
      </w:r>
    </w:p>
    <w:p w14:paraId="6105D69B" w14:textId="77777777" w:rsidR="00F73F2F" w:rsidRPr="00F73F2F" w:rsidRDefault="00F73F2F" w:rsidP="00F73F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Conversion Rate Optimization (CRO)</w:t>
      </w:r>
      <w:r w:rsidRPr="00F73F2F">
        <w:rPr>
          <w:rFonts w:ascii="Times New Roman" w:eastAsia="Times New Roman" w:hAnsi="Times New Roman" w:cs="Times New Roman"/>
          <w:kern w:val="0"/>
          <w14:ligatures w14:val="none"/>
        </w:rPr>
        <w:t xml:space="preserve"> – Focuses on improving sign-up form completion, not just getting users to the page.</w:t>
      </w:r>
    </w:p>
    <w:p w14:paraId="3806EAE0" w14:textId="77777777" w:rsidR="00F73F2F" w:rsidRPr="00F73F2F" w:rsidRDefault="00F73F2F" w:rsidP="00F73F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b/>
          <w:bCs/>
          <w:kern w:val="0"/>
          <w14:ligatures w14:val="none"/>
        </w:rPr>
        <w:t>Funnel Analysis</w:t>
      </w:r>
      <w:r w:rsidRPr="00F73F2F">
        <w:rPr>
          <w:rFonts w:ascii="Times New Roman" w:eastAsia="Times New Roman" w:hAnsi="Times New Roman" w:cs="Times New Roman"/>
          <w:kern w:val="0"/>
          <w14:ligatures w14:val="none"/>
        </w:rPr>
        <w:t xml:space="preserve"> – Measures drop-off at each stage to find pain points.</w:t>
      </w:r>
    </w:p>
    <w:p w14:paraId="7C6D62CC" w14:textId="77777777" w:rsidR="00F73F2F" w:rsidRPr="00F73F2F" w:rsidRDefault="00F73F2F" w:rsidP="00F73F2F">
      <w:pPr>
        <w:spacing w:before="100" w:beforeAutospacing="1" w:after="100" w:afterAutospacing="1" w:line="240" w:lineRule="auto"/>
        <w:rPr>
          <w:rFonts w:ascii="Times New Roman" w:eastAsia="Times New Roman" w:hAnsi="Times New Roman" w:cs="Times New Roman"/>
          <w:kern w:val="0"/>
          <w14:ligatures w14:val="none"/>
        </w:rPr>
      </w:pPr>
      <w:r w:rsidRPr="00F73F2F">
        <w:rPr>
          <w:rFonts w:ascii="Times New Roman" w:eastAsia="Times New Roman" w:hAnsi="Times New Roman" w:cs="Times New Roman"/>
          <w:kern w:val="0"/>
          <w14:ligatures w14:val="none"/>
        </w:rPr>
        <w:t xml:space="preserve">Would you like a recommended dashboard structure to track these? </w:t>
      </w:r>
      <w:r w:rsidRPr="00F73F2F">
        <w:rPr>
          <w:rFonts w:ascii="Apple Color Emoji" w:eastAsia="Times New Roman" w:hAnsi="Apple Color Emoji" w:cs="Apple Color Emoji"/>
          <w:kern w:val="0"/>
          <w14:ligatures w14:val="none"/>
        </w:rPr>
        <w:t>🚀</w:t>
      </w:r>
    </w:p>
    <w:p w14:paraId="324FA38A" w14:textId="77777777" w:rsidR="00707A95" w:rsidRDefault="00707A95"/>
    <w:p w14:paraId="5F79796F" w14:textId="1DC7F7F8" w:rsidR="00F73F2F" w:rsidRPr="002C29A5" w:rsidRDefault="002C29A5">
      <w:pPr>
        <w:rPr>
          <w:b/>
          <w:bCs/>
        </w:rPr>
      </w:pPr>
      <w:r w:rsidRPr="002C29A5">
        <w:rPr>
          <w:b/>
          <w:bCs/>
        </w:rPr>
        <w:t>BRIAN</w:t>
      </w:r>
    </w:p>
    <w:p w14:paraId="31F66D5B" w14:textId="047814EE" w:rsidR="002C29A5" w:rsidRDefault="002C29A5">
      <w:r>
        <w:t xml:space="preserve">Thank you! What I would really like are suggestions for how to link metrics from user interaction with the email and landing page to interactions with the </w:t>
      </w:r>
      <w:proofErr w:type="gramStart"/>
      <w:r>
        <w:t>sign up</w:t>
      </w:r>
      <w:proofErr w:type="gramEnd"/>
      <w:r>
        <w:t xml:space="preserve"> page and ultimate conversion. I'm assuming something could be done with timestamps and unique user </w:t>
      </w:r>
      <w:proofErr w:type="gramStart"/>
      <w:r>
        <w:t>IDs?</w:t>
      </w:r>
      <w:proofErr w:type="gramEnd"/>
      <w:r>
        <w:t xml:space="preserve"> The reason I ask is because I don't control the content on the </w:t>
      </w:r>
      <w:proofErr w:type="gramStart"/>
      <w:r>
        <w:t>sign up</w:t>
      </w:r>
      <w:proofErr w:type="gramEnd"/>
      <w:r>
        <w:t xml:space="preserve"> page, but the performance of the sign up page and the final conversion are inextricably linked to measuring the success of the campaign. What do digital marketers usually do in this scenario? I'm assuming it's common—especially when service organizations are working with external marketing agencies.</w:t>
      </w:r>
    </w:p>
    <w:p w14:paraId="7BC53EEB" w14:textId="77777777" w:rsidR="002C29A5" w:rsidRDefault="002C29A5"/>
    <w:p w14:paraId="2F66BC41" w14:textId="1F9799D4" w:rsidR="002C29A5" w:rsidRDefault="002C29A5">
      <w:r>
        <w:t>CHAT</w:t>
      </w:r>
    </w:p>
    <w:p w14:paraId="09618EEA"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You're exactly right—this is a </w:t>
      </w:r>
      <w:r w:rsidRPr="00C01278">
        <w:rPr>
          <w:rFonts w:ascii="Times New Roman" w:eastAsia="Times New Roman" w:hAnsi="Times New Roman" w:cs="Times New Roman"/>
          <w:b/>
          <w:bCs/>
          <w:kern w:val="0"/>
          <w14:ligatures w14:val="none"/>
        </w:rPr>
        <w:t>common challenge</w:t>
      </w:r>
      <w:r w:rsidRPr="00C01278">
        <w:rPr>
          <w:rFonts w:ascii="Times New Roman" w:eastAsia="Times New Roman" w:hAnsi="Times New Roman" w:cs="Times New Roman"/>
          <w:kern w:val="0"/>
          <w14:ligatures w14:val="none"/>
        </w:rPr>
        <w:t xml:space="preserve"> in digital marketing, especially when marketers drive traffic to sign-up forms they don't control. The best way to </w:t>
      </w:r>
      <w:r w:rsidRPr="00C01278">
        <w:rPr>
          <w:rFonts w:ascii="Times New Roman" w:eastAsia="Times New Roman" w:hAnsi="Times New Roman" w:cs="Times New Roman"/>
          <w:b/>
          <w:bCs/>
          <w:kern w:val="0"/>
          <w14:ligatures w14:val="none"/>
        </w:rPr>
        <w:t>link</w:t>
      </w:r>
      <w:r w:rsidRPr="00C01278">
        <w:rPr>
          <w:rFonts w:ascii="Times New Roman" w:eastAsia="Times New Roman" w:hAnsi="Times New Roman" w:cs="Times New Roman"/>
          <w:kern w:val="0"/>
          <w14:ligatures w14:val="none"/>
        </w:rPr>
        <w:t xml:space="preserve"> user interactions across email, landing pages, and the sign-up page is through </w:t>
      </w:r>
      <w:r w:rsidRPr="00C01278">
        <w:rPr>
          <w:rFonts w:ascii="Times New Roman" w:eastAsia="Times New Roman" w:hAnsi="Times New Roman" w:cs="Times New Roman"/>
          <w:b/>
          <w:bCs/>
          <w:kern w:val="0"/>
          <w14:ligatures w14:val="none"/>
        </w:rPr>
        <w:t>tracking parameters, user IDs, and attribution models</w:t>
      </w:r>
      <w:r w:rsidRPr="00C01278">
        <w:rPr>
          <w:rFonts w:ascii="Times New Roman" w:eastAsia="Times New Roman" w:hAnsi="Times New Roman" w:cs="Times New Roman"/>
          <w:kern w:val="0"/>
          <w14:ligatures w14:val="none"/>
        </w:rPr>
        <w:t>. Here’s how marketers typically solve this:</w:t>
      </w:r>
    </w:p>
    <w:p w14:paraId="7EB460ED"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43283446">
          <v:rect id="_x0000_i1044" style="width:468pt;height:.05pt" o:hralign="center" o:hrstd="t" o:hr="t" fillcolor="#a0a0a0" stroked="f"/>
        </w:pict>
      </w:r>
    </w:p>
    <w:p w14:paraId="68F74D98"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1. Use UTM Parameters for Tracking Traffic Sources</w:t>
      </w:r>
    </w:p>
    <w:p w14:paraId="7268B6D4"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Even if you don’t control the sign-up page, you can </w:t>
      </w:r>
      <w:r w:rsidRPr="00C01278">
        <w:rPr>
          <w:rFonts w:ascii="Times New Roman" w:eastAsia="Times New Roman" w:hAnsi="Times New Roman" w:cs="Times New Roman"/>
          <w:b/>
          <w:bCs/>
          <w:kern w:val="0"/>
          <w14:ligatures w14:val="none"/>
        </w:rPr>
        <w:t>tag links</w:t>
      </w:r>
      <w:r w:rsidRPr="00C01278">
        <w:rPr>
          <w:rFonts w:ascii="Times New Roman" w:eastAsia="Times New Roman" w:hAnsi="Times New Roman" w:cs="Times New Roman"/>
          <w:kern w:val="0"/>
          <w14:ligatures w14:val="none"/>
        </w:rPr>
        <w:t xml:space="preserve"> in your emails and landing pages with </w:t>
      </w:r>
      <w:r w:rsidRPr="00C01278">
        <w:rPr>
          <w:rFonts w:ascii="Times New Roman" w:eastAsia="Times New Roman" w:hAnsi="Times New Roman" w:cs="Times New Roman"/>
          <w:b/>
          <w:bCs/>
          <w:kern w:val="0"/>
          <w14:ligatures w14:val="none"/>
        </w:rPr>
        <w:t xml:space="preserve">UTM </w:t>
      </w:r>
      <w:proofErr w:type="gramStart"/>
      <w:r w:rsidRPr="00C01278">
        <w:rPr>
          <w:rFonts w:ascii="Times New Roman" w:eastAsia="Times New Roman" w:hAnsi="Times New Roman" w:cs="Times New Roman"/>
          <w:b/>
          <w:bCs/>
          <w:kern w:val="0"/>
          <w14:ligatures w14:val="none"/>
        </w:rPr>
        <w:t>parameters</w:t>
      </w:r>
      <w:proofErr w:type="gramEnd"/>
      <w:r w:rsidRPr="00C01278">
        <w:rPr>
          <w:rFonts w:ascii="Times New Roman" w:eastAsia="Times New Roman" w:hAnsi="Times New Roman" w:cs="Times New Roman"/>
          <w:kern w:val="0"/>
          <w14:ligatures w14:val="none"/>
        </w:rPr>
        <w:t xml:space="preserve"> so you know where the user came from when they land on the sign-up form.</w:t>
      </w:r>
    </w:p>
    <w:p w14:paraId="363AD176" w14:textId="77777777" w:rsidR="00C01278" w:rsidRPr="00C01278" w:rsidRDefault="00C01278" w:rsidP="00C012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1278">
        <w:rPr>
          <w:rFonts w:ascii="Apple Color Emoji" w:eastAsia="Times New Roman" w:hAnsi="Apple Color Emoji" w:cs="Apple Color Emoji"/>
          <w:b/>
          <w:bCs/>
          <w:kern w:val="0"/>
          <w14:ligatures w14:val="none"/>
        </w:rPr>
        <w:t>✅</w:t>
      </w:r>
      <w:r w:rsidRPr="00C01278">
        <w:rPr>
          <w:rFonts w:ascii="Times New Roman" w:eastAsia="Times New Roman" w:hAnsi="Times New Roman" w:cs="Times New Roman"/>
          <w:b/>
          <w:bCs/>
          <w:kern w:val="0"/>
          <w14:ligatures w14:val="none"/>
        </w:rPr>
        <w:t xml:space="preserve"> How It Works:</w:t>
      </w:r>
    </w:p>
    <w:p w14:paraId="09826BAB"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When a user clicks the "Sign Up" button on your landing page, the URL they visit should contain </w:t>
      </w:r>
      <w:r w:rsidRPr="00C01278">
        <w:rPr>
          <w:rFonts w:ascii="Times New Roman" w:eastAsia="Times New Roman" w:hAnsi="Times New Roman" w:cs="Times New Roman"/>
          <w:b/>
          <w:bCs/>
          <w:kern w:val="0"/>
          <w14:ligatures w14:val="none"/>
        </w:rPr>
        <w:t>UTM tracking codes</w:t>
      </w:r>
      <w:r w:rsidRPr="00C01278">
        <w:rPr>
          <w:rFonts w:ascii="Times New Roman" w:eastAsia="Times New Roman" w:hAnsi="Times New Roman" w:cs="Times New Roman"/>
          <w:kern w:val="0"/>
          <w14:ligatures w14:val="none"/>
        </w:rPr>
        <w:t>, such as:</w:t>
      </w:r>
    </w:p>
    <w:p w14:paraId="6B6943C1" w14:textId="77777777" w:rsidR="00C01278" w:rsidRPr="00C01278" w:rsidRDefault="00C01278" w:rsidP="00C0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1278">
        <w:rPr>
          <w:rFonts w:ascii="Courier New" w:eastAsia="Times New Roman" w:hAnsi="Courier New" w:cs="Courier New"/>
          <w:kern w:val="0"/>
          <w:sz w:val="20"/>
          <w:szCs w:val="20"/>
          <w14:ligatures w14:val="none"/>
        </w:rPr>
        <w:t>https://example.com/signup?utm_source=email&amp;utm_medium=campaign&amp;utm_campaign=product_launch&amp;utm_content=cta_button</w:t>
      </w:r>
    </w:p>
    <w:p w14:paraId="40592BA3" w14:textId="77777777" w:rsidR="00C01278" w:rsidRPr="00C01278" w:rsidRDefault="00C01278" w:rsidP="00C012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278">
        <w:rPr>
          <w:rFonts w:ascii="Times New Roman" w:eastAsia="Times New Roman" w:hAnsi="Times New Roman" w:cs="Times New Roman"/>
          <w:b/>
          <w:bCs/>
          <w:kern w:val="0"/>
          <w14:ligatures w14:val="none"/>
        </w:rPr>
        <w:t>utm_source</w:t>
      </w:r>
      <w:proofErr w:type="spellEnd"/>
      <w:r w:rsidRPr="00C01278">
        <w:rPr>
          <w:rFonts w:ascii="Times New Roman" w:eastAsia="Times New Roman" w:hAnsi="Times New Roman" w:cs="Times New Roman"/>
          <w:b/>
          <w:bCs/>
          <w:kern w:val="0"/>
          <w14:ligatures w14:val="none"/>
        </w:rPr>
        <w:t>=email</w:t>
      </w:r>
      <w:r w:rsidRPr="00C01278">
        <w:rPr>
          <w:rFonts w:ascii="Times New Roman" w:eastAsia="Times New Roman" w:hAnsi="Times New Roman" w:cs="Times New Roman"/>
          <w:kern w:val="0"/>
          <w14:ligatures w14:val="none"/>
        </w:rPr>
        <w:t xml:space="preserve"> → Identifies that the visitor came from an email.</w:t>
      </w:r>
    </w:p>
    <w:p w14:paraId="37EBF50A" w14:textId="77777777" w:rsidR="00C01278" w:rsidRPr="00C01278" w:rsidRDefault="00C01278" w:rsidP="00C012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278">
        <w:rPr>
          <w:rFonts w:ascii="Times New Roman" w:eastAsia="Times New Roman" w:hAnsi="Times New Roman" w:cs="Times New Roman"/>
          <w:b/>
          <w:bCs/>
          <w:kern w:val="0"/>
          <w14:ligatures w14:val="none"/>
        </w:rPr>
        <w:t>utm_medium</w:t>
      </w:r>
      <w:proofErr w:type="spellEnd"/>
      <w:r w:rsidRPr="00C01278">
        <w:rPr>
          <w:rFonts w:ascii="Times New Roman" w:eastAsia="Times New Roman" w:hAnsi="Times New Roman" w:cs="Times New Roman"/>
          <w:b/>
          <w:bCs/>
          <w:kern w:val="0"/>
          <w14:ligatures w14:val="none"/>
        </w:rPr>
        <w:t>=campaign</w:t>
      </w:r>
      <w:r w:rsidRPr="00C01278">
        <w:rPr>
          <w:rFonts w:ascii="Times New Roman" w:eastAsia="Times New Roman" w:hAnsi="Times New Roman" w:cs="Times New Roman"/>
          <w:kern w:val="0"/>
          <w14:ligatures w14:val="none"/>
        </w:rPr>
        <w:t xml:space="preserve"> → Specifies the marketing channel.</w:t>
      </w:r>
    </w:p>
    <w:p w14:paraId="72245EE4" w14:textId="77777777" w:rsidR="00C01278" w:rsidRPr="00C01278" w:rsidRDefault="00C01278" w:rsidP="00C012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278">
        <w:rPr>
          <w:rFonts w:ascii="Times New Roman" w:eastAsia="Times New Roman" w:hAnsi="Times New Roman" w:cs="Times New Roman"/>
          <w:b/>
          <w:bCs/>
          <w:kern w:val="0"/>
          <w14:ligatures w14:val="none"/>
        </w:rPr>
        <w:t>utm_campaign</w:t>
      </w:r>
      <w:proofErr w:type="spellEnd"/>
      <w:r w:rsidRPr="00C01278">
        <w:rPr>
          <w:rFonts w:ascii="Times New Roman" w:eastAsia="Times New Roman" w:hAnsi="Times New Roman" w:cs="Times New Roman"/>
          <w:b/>
          <w:bCs/>
          <w:kern w:val="0"/>
          <w14:ligatures w14:val="none"/>
        </w:rPr>
        <w:t>=</w:t>
      </w:r>
      <w:proofErr w:type="spellStart"/>
      <w:r w:rsidRPr="00C01278">
        <w:rPr>
          <w:rFonts w:ascii="Times New Roman" w:eastAsia="Times New Roman" w:hAnsi="Times New Roman" w:cs="Times New Roman"/>
          <w:b/>
          <w:bCs/>
          <w:kern w:val="0"/>
          <w14:ligatures w14:val="none"/>
        </w:rPr>
        <w:t>product_launch</w:t>
      </w:r>
      <w:proofErr w:type="spellEnd"/>
      <w:r w:rsidRPr="00C01278">
        <w:rPr>
          <w:rFonts w:ascii="Times New Roman" w:eastAsia="Times New Roman" w:hAnsi="Times New Roman" w:cs="Times New Roman"/>
          <w:kern w:val="0"/>
          <w14:ligatures w14:val="none"/>
        </w:rPr>
        <w:t xml:space="preserve"> → Links to a specific campaign.</w:t>
      </w:r>
    </w:p>
    <w:p w14:paraId="78593DFF" w14:textId="77777777" w:rsidR="00C01278" w:rsidRPr="00C01278" w:rsidRDefault="00C01278" w:rsidP="00C0127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278">
        <w:rPr>
          <w:rFonts w:ascii="Times New Roman" w:eastAsia="Times New Roman" w:hAnsi="Times New Roman" w:cs="Times New Roman"/>
          <w:b/>
          <w:bCs/>
          <w:kern w:val="0"/>
          <w14:ligatures w14:val="none"/>
        </w:rPr>
        <w:t>utm_content</w:t>
      </w:r>
      <w:proofErr w:type="spellEnd"/>
      <w:r w:rsidRPr="00C01278">
        <w:rPr>
          <w:rFonts w:ascii="Times New Roman" w:eastAsia="Times New Roman" w:hAnsi="Times New Roman" w:cs="Times New Roman"/>
          <w:b/>
          <w:bCs/>
          <w:kern w:val="0"/>
          <w14:ligatures w14:val="none"/>
        </w:rPr>
        <w:t>=</w:t>
      </w:r>
      <w:proofErr w:type="spellStart"/>
      <w:r w:rsidRPr="00C01278">
        <w:rPr>
          <w:rFonts w:ascii="Times New Roman" w:eastAsia="Times New Roman" w:hAnsi="Times New Roman" w:cs="Times New Roman"/>
          <w:b/>
          <w:bCs/>
          <w:kern w:val="0"/>
          <w14:ligatures w14:val="none"/>
        </w:rPr>
        <w:t>cta_button</w:t>
      </w:r>
      <w:proofErr w:type="spellEnd"/>
      <w:r w:rsidRPr="00C01278">
        <w:rPr>
          <w:rFonts w:ascii="Times New Roman" w:eastAsia="Times New Roman" w:hAnsi="Times New Roman" w:cs="Times New Roman"/>
          <w:kern w:val="0"/>
          <w14:ligatures w14:val="none"/>
        </w:rPr>
        <w:t xml:space="preserve"> → Tracks variations (e.g., which button was clicked).</w:t>
      </w:r>
    </w:p>
    <w:p w14:paraId="12AC5281"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Even if you don’t control the sign-up page, you can ask the team managing it to record UTM parameters in their analytics to attribute sign-ups correctly.</w:t>
      </w:r>
    </w:p>
    <w:p w14:paraId="77E5E3DF"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786A3785">
          <v:rect id="_x0000_i1045" style="width:468pt;height:.05pt" o:hralign="center" o:hrstd="t" o:hr="t" fillcolor="#a0a0a0" stroked="f"/>
        </w:pict>
      </w:r>
    </w:p>
    <w:p w14:paraId="4963C704"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2. Use a Unique User Identifier</w:t>
      </w:r>
    </w:p>
    <w:p w14:paraId="13D6B89A"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If your email system supports </w:t>
      </w:r>
      <w:r w:rsidRPr="00C01278">
        <w:rPr>
          <w:rFonts w:ascii="Times New Roman" w:eastAsia="Times New Roman" w:hAnsi="Times New Roman" w:cs="Times New Roman"/>
          <w:b/>
          <w:bCs/>
          <w:kern w:val="0"/>
          <w14:ligatures w14:val="none"/>
        </w:rPr>
        <w:t>unique identifiers</w:t>
      </w:r>
      <w:r w:rsidRPr="00C01278">
        <w:rPr>
          <w:rFonts w:ascii="Times New Roman" w:eastAsia="Times New Roman" w:hAnsi="Times New Roman" w:cs="Times New Roman"/>
          <w:kern w:val="0"/>
          <w14:ligatures w14:val="none"/>
        </w:rPr>
        <w:t>, you can append a user ID to the sign-up URL.</w:t>
      </w:r>
    </w:p>
    <w:p w14:paraId="2F749EBF" w14:textId="77777777" w:rsidR="00C01278" w:rsidRPr="00C01278" w:rsidRDefault="00C01278" w:rsidP="00C012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1278">
        <w:rPr>
          <w:rFonts w:ascii="Apple Color Emoji" w:eastAsia="Times New Roman" w:hAnsi="Apple Color Emoji" w:cs="Apple Color Emoji"/>
          <w:b/>
          <w:bCs/>
          <w:kern w:val="0"/>
          <w14:ligatures w14:val="none"/>
        </w:rPr>
        <w:t>✅</w:t>
      </w:r>
      <w:r w:rsidRPr="00C01278">
        <w:rPr>
          <w:rFonts w:ascii="Times New Roman" w:eastAsia="Times New Roman" w:hAnsi="Times New Roman" w:cs="Times New Roman"/>
          <w:b/>
          <w:bCs/>
          <w:kern w:val="0"/>
          <w14:ligatures w14:val="none"/>
        </w:rPr>
        <w:t xml:space="preserve"> Example:</w:t>
      </w:r>
    </w:p>
    <w:p w14:paraId="27FAE512"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Instead of:</w:t>
      </w:r>
    </w:p>
    <w:p w14:paraId="5F32BBA7" w14:textId="77777777" w:rsidR="00C01278" w:rsidRPr="00C01278" w:rsidRDefault="00C01278" w:rsidP="00C0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1278">
        <w:rPr>
          <w:rFonts w:ascii="Courier New" w:eastAsia="Times New Roman" w:hAnsi="Courier New" w:cs="Courier New"/>
          <w:kern w:val="0"/>
          <w:sz w:val="20"/>
          <w:szCs w:val="20"/>
          <w14:ligatures w14:val="none"/>
        </w:rPr>
        <w:t>https://example.com/signup</w:t>
      </w:r>
    </w:p>
    <w:p w14:paraId="3855E6E3"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Use:</w:t>
      </w:r>
    </w:p>
    <w:p w14:paraId="5287578C" w14:textId="77777777" w:rsidR="00C01278" w:rsidRPr="00C01278" w:rsidRDefault="00C01278" w:rsidP="00C0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01278">
        <w:rPr>
          <w:rFonts w:ascii="Courier New" w:eastAsia="Times New Roman" w:hAnsi="Courier New" w:cs="Courier New"/>
          <w:kern w:val="0"/>
          <w:sz w:val="20"/>
          <w:szCs w:val="20"/>
          <w14:ligatures w14:val="none"/>
        </w:rPr>
        <w:t>https://example.com/signup?user_id=12345</w:t>
      </w:r>
    </w:p>
    <w:p w14:paraId="2D3681D5" w14:textId="77777777" w:rsidR="00C01278" w:rsidRPr="00C01278" w:rsidRDefault="00C01278" w:rsidP="00C012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This allows you to </w:t>
      </w:r>
      <w:r w:rsidRPr="00C01278">
        <w:rPr>
          <w:rFonts w:ascii="Times New Roman" w:eastAsia="Times New Roman" w:hAnsi="Times New Roman" w:cs="Times New Roman"/>
          <w:b/>
          <w:bCs/>
          <w:kern w:val="0"/>
          <w14:ligatures w14:val="none"/>
        </w:rPr>
        <w:t>match sign-ups to specific users</w:t>
      </w:r>
      <w:r w:rsidRPr="00C01278">
        <w:rPr>
          <w:rFonts w:ascii="Times New Roman" w:eastAsia="Times New Roman" w:hAnsi="Times New Roman" w:cs="Times New Roman"/>
          <w:kern w:val="0"/>
          <w14:ligatures w14:val="none"/>
        </w:rPr>
        <w:t xml:space="preserve"> who clicked through from your email.</w:t>
      </w:r>
    </w:p>
    <w:p w14:paraId="1F1F9868" w14:textId="77777777" w:rsidR="00C01278" w:rsidRPr="00C01278" w:rsidRDefault="00C01278" w:rsidP="00C0127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Even if the sign-up page is managed externally, you can ask them to store this </w:t>
      </w:r>
      <w:proofErr w:type="spellStart"/>
      <w:r w:rsidRPr="00C01278">
        <w:rPr>
          <w:rFonts w:ascii="Times New Roman" w:eastAsia="Times New Roman" w:hAnsi="Times New Roman" w:cs="Times New Roman"/>
          <w:b/>
          <w:bCs/>
          <w:kern w:val="0"/>
          <w14:ligatures w14:val="none"/>
        </w:rPr>
        <w:t>user_id</w:t>
      </w:r>
      <w:proofErr w:type="spellEnd"/>
      <w:r w:rsidRPr="00C01278">
        <w:rPr>
          <w:rFonts w:ascii="Times New Roman" w:eastAsia="Times New Roman" w:hAnsi="Times New Roman" w:cs="Times New Roman"/>
          <w:kern w:val="0"/>
          <w14:ligatures w14:val="none"/>
        </w:rPr>
        <w:t xml:space="preserve"> when a form is submitted.</w:t>
      </w:r>
    </w:p>
    <w:p w14:paraId="1A2680F6"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Ask if the sign-up form allows passing hidden fields so you can track conversions back to individual campaigns.</w:t>
      </w:r>
    </w:p>
    <w:p w14:paraId="522E132A"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DE0DE35">
          <v:rect id="_x0000_i1046" style="width:468pt;height:.05pt" o:hralign="center" o:hrstd="t" o:hr="t" fillcolor="#a0a0a0" stroked="f"/>
        </w:pict>
      </w:r>
    </w:p>
    <w:p w14:paraId="4CA21C22"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3. Leverage First-Party Cookies for Session Tracking</w:t>
      </w:r>
    </w:p>
    <w:p w14:paraId="021E1115"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If the landing page is within your control, you can set a </w:t>
      </w:r>
      <w:r w:rsidRPr="00C01278">
        <w:rPr>
          <w:rFonts w:ascii="Times New Roman" w:eastAsia="Times New Roman" w:hAnsi="Times New Roman" w:cs="Times New Roman"/>
          <w:b/>
          <w:bCs/>
          <w:kern w:val="0"/>
          <w14:ligatures w14:val="none"/>
        </w:rPr>
        <w:t>cookie or session ID</w:t>
      </w:r>
      <w:r w:rsidRPr="00C01278">
        <w:rPr>
          <w:rFonts w:ascii="Times New Roman" w:eastAsia="Times New Roman" w:hAnsi="Times New Roman" w:cs="Times New Roman"/>
          <w:kern w:val="0"/>
          <w14:ligatures w14:val="none"/>
        </w:rPr>
        <w:t xml:space="preserve"> when a user first visits. If they later go to the sign-up form, this session ID can be passed along.</w:t>
      </w:r>
    </w:p>
    <w:p w14:paraId="5682061B" w14:textId="77777777" w:rsidR="00C01278" w:rsidRPr="00C01278" w:rsidRDefault="00C01278" w:rsidP="00C012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1278">
        <w:rPr>
          <w:rFonts w:ascii="Apple Color Emoji" w:eastAsia="Times New Roman" w:hAnsi="Apple Color Emoji" w:cs="Apple Color Emoji"/>
          <w:b/>
          <w:bCs/>
          <w:kern w:val="0"/>
          <w14:ligatures w14:val="none"/>
        </w:rPr>
        <w:t>✅</w:t>
      </w:r>
      <w:r w:rsidRPr="00C01278">
        <w:rPr>
          <w:rFonts w:ascii="Times New Roman" w:eastAsia="Times New Roman" w:hAnsi="Times New Roman" w:cs="Times New Roman"/>
          <w:b/>
          <w:bCs/>
          <w:kern w:val="0"/>
          <w14:ligatures w14:val="none"/>
        </w:rPr>
        <w:t xml:space="preserve"> How It Works:</w:t>
      </w:r>
    </w:p>
    <w:p w14:paraId="55310B7B" w14:textId="77777777" w:rsidR="00C01278" w:rsidRPr="00C01278" w:rsidRDefault="00C01278" w:rsidP="00C012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User clicks the CTA from email → arrives at landing page.</w:t>
      </w:r>
    </w:p>
    <w:p w14:paraId="55925E13" w14:textId="77777777" w:rsidR="00C01278" w:rsidRPr="00C01278" w:rsidRDefault="00C01278" w:rsidP="00C012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Landing page sets a </w:t>
      </w:r>
      <w:r w:rsidRPr="00C01278">
        <w:rPr>
          <w:rFonts w:ascii="Times New Roman" w:eastAsia="Times New Roman" w:hAnsi="Times New Roman" w:cs="Times New Roman"/>
          <w:b/>
          <w:bCs/>
          <w:kern w:val="0"/>
          <w14:ligatures w14:val="none"/>
        </w:rPr>
        <w:t>cookie with a tracking ID</w:t>
      </w:r>
      <w:r w:rsidRPr="00C01278">
        <w:rPr>
          <w:rFonts w:ascii="Times New Roman" w:eastAsia="Times New Roman" w:hAnsi="Times New Roman" w:cs="Times New Roman"/>
          <w:kern w:val="0"/>
          <w14:ligatures w14:val="none"/>
        </w:rPr>
        <w:t>.</w:t>
      </w:r>
    </w:p>
    <w:p w14:paraId="6B2FEA6C" w14:textId="77777777" w:rsidR="00C01278" w:rsidRPr="00C01278" w:rsidRDefault="00C01278" w:rsidP="00C012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When the user clicks “Sign Up,” the tracking ID is passed to the sign-up page.</w:t>
      </w:r>
    </w:p>
    <w:p w14:paraId="2841242D" w14:textId="77777777" w:rsidR="00C01278" w:rsidRPr="00C01278" w:rsidRDefault="00C01278" w:rsidP="00C0127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If the sign-up team allows it, this ID can be logged when the form is submitted.</w:t>
      </w:r>
    </w:p>
    <w:p w14:paraId="66159E3F"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This method helps when UTM parameters are lost due to navigation between multiple pages.</w:t>
      </w:r>
    </w:p>
    <w:p w14:paraId="6664D729"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56B95884">
          <v:rect id="_x0000_i1047" style="width:468pt;height:.05pt" o:hralign="center" o:hrstd="t" o:hr="t" fillcolor="#a0a0a0" stroked="f"/>
        </w:pict>
      </w:r>
    </w:p>
    <w:p w14:paraId="459F3EE6"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4. Implement Cross-Domain Tracking (If Possible)</w:t>
      </w:r>
    </w:p>
    <w:p w14:paraId="093CD2D4"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If the landing page and sign-up form are on different domains (e.g., </w:t>
      </w:r>
      <w:r w:rsidRPr="00C01278">
        <w:rPr>
          <w:rFonts w:ascii="Times New Roman" w:eastAsia="Times New Roman" w:hAnsi="Times New Roman" w:cs="Times New Roman"/>
          <w:b/>
          <w:bCs/>
          <w:kern w:val="0"/>
          <w14:ligatures w14:val="none"/>
        </w:rPr>
        <w:t>marketing-site.com → signup.example.com</w:t>
      </w:r>
      <w:r w:rsidRPr="00C01278">
        <w:rPr>
          <w:rFonts w:ascii="Times New Roman" w:eastAsia="Times New Roman" w:hAnsi="Times New Roman" w:cs="Times New Roman"/>
          <w:kern w:val="0"/>
          <w14:ligatures w14:val="none"/>
        </w:rPr>
        <w:t xml:space="preserve">), Google Analytics </w:t>
      </w:r>
      <w:r w:rsidRPr="00C01278">
        <w:rPr>
          <w:rFonts w:ascii="Times New Roman" w:eastAsia="Times New Roman" w:hAnsi="Times New Roman" w:cs="Times New Roman"/>
          <w:b/>
          <w:bCs/>
          <w:kern w:val="0"/>
          <w14:ligatures w14:val="none"/>
        </w:rPr>
        <w:t>loses attribution</w:t>
      </w:r>
      <w:r w:rsidRPr="00C01278">
        <w:rPr>
          <w:rFonts w:ascii="Times New Roman" w:eastAsia="Times New Roman" w:hAnsi="Times New Roman" w:cs="Times New Roman"/>
          <w:kern w:val="0"/>
          <w14:ligatures w14:val="none"/>
        </w:rPr>
        <w:t xml:space="preserve"> unless cross-domain tracking is enabled.</w:t>
      </w:r>
    </w:p>
    <w:p w14:paraId="7D70B740" w14:textId="77777777" w:rsidR="00C01278" w:rsidRPr="00C01278" w:rsidRDefault="00C01278" w:rsidP="00C012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01278">
        <w:rPr>
          <w:rFonts w:ascii="Apple Color Emoji" w:eastAsia="Times New Roman" w:hAnsi="Apple Color Emoji" w:cs="Apple Color Emoji"/>
          <w:b/>
          <w:bCs/>
          <w:kern w:val="0"/>
          <w14:ligatures w14:val="none"/>
        </w:rPr>
        <w:t>✅</w:t>
      </w:r>
      <w:r w:rsidRPr="00C01278">
        <w:rPr>
          <w:rFonts w:ascii="Times New Roman" w:eastAsia="Times New Roman" w:hAnsi="Times New Roman" w:cs="Times New Roman"/>
          <w:b/>
          <w:bCs/>
          <w:kern w:val="0"/>
          <w14:ligatures w14:val="none"/>
        </w:rPr>
        <w:t xml:space="preserve"> How to Fix It:</w:t>
      </w:r>
    </w:p>
    <w:p w14:paraId="683300D8" w14:textId="77777777" w:rsidR="00C01278" w:rsidRPr="00C01278" w:rsidRDefault="00C01278" w:rsidP="00C012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If Google Analytics is used, enable </w:t>
      </w:r>
      <w:r w:rsidRPr="00C01278">
        <w:rPr>
          <w:rFonts w:ascii="Times New Roman" w:eastAsia="Times New Roman" w:hAnsi="Times New Roman" w:cs="Times New Roman"/>
          <w:b/>
          <w:bCs/>
          <w:kern w:val="0"/>
          <w14:ligatures w14:val="none"/>
        </w:rPr>
        <w:t>cross-domain tracking</w:t>
      </w:r>
      <w:r w:rsidRPr="00C01278">
        <w:rPr>
          <w:rFonts w:ascii="Times New Roman" w:eastAsia="Times New Roman" w:hAnsi="Times New Roman" w:cs="Times New Roman"/>
          <w:kern w:val="0"/>
          <w14:ligatures w14:val="none"/>
        </w:rPr>
        <w:t xml:space="preserve"> to persist session data.</w:t>
      </w:r>
    </w:p>
    <w:p w14:paraId="07B43C35" w14:textId="77777777" w:rsidR="00C01278" w:rsidRPr="00C01278" w:rsidRDefault="00C01278" w:rsidP="00C012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If using Google Tag Manager, you can track user journeys across domains.</w:t>
      </w:r>
    </w:p>
    <w:p w14:paraId="287679A6" w14:textId="77777777" w:rsidR="00C01278" w:rsidRPr="00C01278" w:rsidRDefault="00C01278" w:rsidP="00C0127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If you can't implement cross-domain tracking, rely on UTM parameters and user IDs instead.</w:t>
      </w:r>
    </w:p>
    <w:p w14:paraId="64259837"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Ask the team managing sign-ups if they can help maintain session tracking across domains.</w:t>
      </w:r>
    </w:p>
    <w:p w14:paraId="114D57B1"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1F85A1D0">
          <v:rect id="_x0000_i1048" style="width:468pt;height:.05pt" o:hralign="center" o:hrstd="t" o:hr="t" fillcolor="#a0a0a0" stroked="f"/>
        </w:pict>
      </w:r>
    </w:p>
    <w:p w14:paraId="5F29CF61"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5. Request Sign-Up Data Reports &amp; Match Back to Campaign Data</w:t>
      </w:r>
    </w:p>
    <w:p w14:paraId="6205B146"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Even if you can’t modify the sign-up form, you can </w:t>
      </w:r>
      <w:r w:rsidRPr="00C01278">
        <w:rPr>
          <w:rFonts w:ascii="Times New Roman" w:eastAsia="Times New Roman" w:hAnsi="Times New Roman" w:cs="Times New Roman"/>
          <w:b/>
          <w:bCs/>
          <w:kern w:val="0"/>
          <w14:ligatures w14:val="none"/>
        </w:rPr>
        <w:t>request a report</w:t>
      </w:r>
      <w:r w:rsidRPr="00C01278">
        <w:rPr>
          <w:rFonts w:ascii="Times New Roman" w:eastAsia="Times New Roman" w:hAnsi="Times New Roman" w:cs="Times New Roman"/>
          <w:kern w:val="0"/>
          <w14:ligatures w14:val="none"/>
        </w:rPr>
        <w:t xml:space="preserve"> from the sign-up team that includes:</w:t>
      </w:r>
    </w:p>
    <w:p w14:paraId="0F6EBFFF" w14:textId="77777777" w:rsidR="00C01278" w:rsidRPr="00C01278" w:rsidRDefault="00C01278" w:rsidP="00C012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Date &amp; time of sign-up</w:t>
      </w:r>
    </w:p>
    <w:p w14:paraId="26C84CE4" w14:textId="77777777" w:rsidR="00C01278" w:rsidRPr="00C01278" w:rsidRDefault="00C01278" w:rsidP="00C012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Source URL of the visitor (if UTM tracking is enabled)</w:t>
      </w:r>
    </w:p>
    <w:p w14:paraId="6D3A8398" w14:textId="77777777" w:rsidR="00C01278" w:rsidRPr="00C01278" w:rsidRDefault="00C01278" w:rsidP="00C0127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User ID (if applicable)</w:t>
      </w:r>
    </w:p>
    <w:p w14:paraId="78D743F8"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Then, compare this data with your email/landing page data to measure </w:t>
      </w:r>
      <w:r w:rsidRPr="00C01278">
        <w:rPr>
          <w:rFonts w:ascii="Times New Roman" w:eastAsia="Times New Roman" w:hAnsi="Times New Roman" w:cs="Times New Roman"/>
          <w:b/>
          <w:bCs/>
          <w:kern w:val="0"/>
          <w14:ligatures w14:val="none"/>
        </w:rPr>
        <w:t>conversion rates by source</w:t>
      </w:r>
      <w:r w:rsidRPr="00C01278">
        <w:rPr>
          <w:rFonts w:ascii="Times New Roman" w:eastAsia="Times New Roman" w:hAnsi="Times New Roman" w:cs="Times New Roman"/>
          <w:kern w:val="0"/>
          <w14:ligatures w14:val="none"/>
        </w:rPr>
        <w:t>.</w:t>
      </w:r>
    </w:p>
    <w:p w14:paraId="7557748E"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This allows you to estimate the effectiveness of your campaign, even if full tracking isn’t possible.</w:t>
      </w:r>
    </w:p>
    <w:p w14:paraId="371F6858"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649D6494">
          <v:rect id="_x0000_i1049" style="width:468pt;height:.05pt" o:hralign="center" o:hrstd="t" o:hr="t" fillcolor="#a0a0a0" stroked="f"/>
        </w:pict>
      </w:r>
    </w:p>
    <w:p w14:paraId="4AF2BC14"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6. Retarget Drop-Offs with Remarketing</w:t>
      </w:r>
    </w:p>
    <w:p w14:paraId="5D262960"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For users who visit the sign-up page but don’t complete the form, you can:</w:t>
      </w:r>
    </w:p>
    <w:p w14:paraId="1C0E271D" w14:textId="77777777" w:rsidR="00C01278" w:rsidRPr="00C01278" w:rsidRDefault="00C01278" w:rsidP="00C012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Use </w:t>
      </w:r>
      <w:r w:rsidRPr="00C01278">
        <w:rPr>
          <w:rFonts w:ascii="Times New Roman" w:eastAsia="Times New Roman" w:hAnsi="Times New Roman" w:cs="Times New Roman"/>
          <w:b/>
          <w:bCs/>
          <w:kern w:val="0"/>
          <w14:ligatures w14:val="none"/>
        </w:rPr>
        <w:t>Google Ads or Facebook Pixel</w:t>
      </w:r>
      <w:r w:rsidRPr="00C01278">
        <w:rPr>
          <w:rFonts w:ascii="Times New Roman" w:eastAsia="Times New Roman" w:hAnsi="Times New Roman" w:cs="Times New Roman"/>
          <w:kern w:val="0"/>
          <w14:ligatures w14:val="none"/>
        </w:rPr>
        <w:t xml:space="preserve"> to retarget them with reminders.</w:t>
      </w:r>
    </w:p>
    <w:p w14:paraId="65FF31D7" w14:textId="77777777" w:rsidR="00C01278" w:rsidRPr="00C01278" w:rsidRDefault="00C01278" w:rsidP="00C0127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Send a </w:t>
      </w:r>
      <w:r w:rsidRPr="00C01278">
        <w:rPr>
          <w:rFonts w:ascii="Times New Roman" w:eastAsia="Times New Roman" w:hAnsi="Times New Roman" w:cs="Times New Roman"/>
          <w:b/>
          <w:bCs/>
          <w:kern w:val="0"/>
          <w14:ligatures w14:val="none"/>
        </w:rPr>
        <w:t>follow-up email</w:t>
      </w:r>
      <w:r w:rsidRPr="00C01278">
        <w:rPr>
          <w:rFonts w:ascii="Times New Roman" w:eastAsia="Times New Roman" w:hAnsi="Times New Roman" w:cs="Times New Roman"/>
          <w:kern w:val="0"/>
          <w14:ligatures w14:val="none"/>
        </w:rPr>
        <w:t xml:space="preserve"> (“Still interested? Complete your sign-up!”).</w:t>
      </w:r>
    </w:p>
    <w:p w14:paraId="0A27E8B0"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w:t>
      </w:r>
      <w:r w:rsidRPr="00C01278">
        <w:rPr>
          <w:rFonts w:ascii="Times New Roman" w:eastAsia="Times New Roman" w:hAnsi="Times New Roman" w:cs="Times New Roman"/>
          <w:i/>
          <w:iCs/>
          <w:kern w:val="0"/>
          <w14:ligatures w14:val="none"/>
        </w:rPr>
        <w:t>This helps recover lost conversions and optimize your campaign performance.</w:t>
      </w:r>
    </w:p>
    <w:p w14:paraId="38166AC6"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05286E91">
          <v:rect id="_x0000_i1050" style="width:468pt;height:.05pt" o:hralign="center" o:hrstd="t" o:hr="t" fillcolor="#a0a0a0" stroked="f"/>
        </w:pict>
      </w:r>
    </w:p>
    <w:p w14:paraId="4F0B08AB"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Summary of Solutions for Tracking Across Email → Landing Page → Sign-Up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329"/>
        <w:gridCol w:w="3644"/>
      </w:tblGrid>
      <w:tr w:rsidR="00C01278" w:rsidRPr="00C01278" w14:paraId="3B22E1D4" w14:textId="77777777" w:rsidTr="00C01278">
        <w:trPr>
          <w:tblHeader/>
          <w:tblCellSpacing w:w="15" w:type="dxa"/>
        </w:trPr>
        <w:tc>
          <w:tcPr>
            <w:tcW w:w="0" w:type="auto"/>
            <w:vAlign w:val="center"/>
            <w:hideMark/>
          </w:tcPr>
          <w:p w14:paraId="755860AF" w14:textId="77777777" w:rsidR="00C01278" w:rsidRPr="00C01278" w:rsidRDefault="00C01278" w:rsidP="00C01278">
            <w:pPr>
              <w:spacing w:after="0" w:line="240" w:lineRule="auto"/>
              <w:jc w:val="center"/>
              <w:rPr>
                <w:rFonts w:ascii="Times New Roman" w:eastAsia="Times New Roman" w:hAnsi="Times New Roman" w:cs="Times New Roman"/>
                <w:b/>
                <w:bCs/>
                <w:kern w:val="0"/>
                <w14:ligatures w14:val="none"/>
              </w:rPr>
            </w:pPr>
            <w:r w:rsidRPr="00C01278">
              <w:rPr>
                <w:rFonts w:ascii="Times New Roman" w:eastAsia="Times New Roman" w:hAnsi="Times New Roman" w:cs="Times New Roman"/>
                <w:b/>
                <w:bCs/>
                <w:kern w:val="0"/>
                <w14:ligatures w14:val="none"/>
              </w:rPr>
              <w:t>Tracking Method</w:t>
            </w:r>
          </w:p>
        </w:tc>
        <w:tc>
          <w:tcPr>
            <w:tcW w:w="0" w:type="auto"/>
            <w:vAlign w:val="center"/>
            <w:hideMark/>
          </w:tcPr>
          <w:p w14:paraId="5A820E3C" w14:textId="77777777" w:rsidR="00C01278" w:rsidRPr="00C01278" w:rsidRDefault="00C01278" w:rsidP="00C01278">
            <w:pPr>
              <w:spacing w:after="0" w:line="240" w:lineRule="auto"/>
              <w:jc w:val="center"/>
              <w:rPr>
                <w:rFonts w:ascii="Times New Roman" w:eastAsia="Times New Roman" w:hAnsi="Times New Roman" w:cs="Times New Roman"/>
                <w:b/>
                <w:bCs/>
                <w:kern w:val="0"/>
                <w14:ligatures w14:val="none"/>
              </w:rPr>
            </w:pPr>
            <w:r w:rsidRPr="00C01278">
              <w:rPr>
                <w:rFonts w:ascii="Times New Roman" w:eastAsia="Times New Roman" w:hAnsi="Times New Roman" w:cs="Times New Roman"/>
                <w:b/>
                <w:bCs/>
                <w:kern w:val="0"/>
                <w14:ligatures w14:val="none"/>
              </w:rPr>
              <w:t>Best For</w:t>
            </w:r>
          </w:p>
        </w:tc>
        <w:tc>
          <w:tcPr>
            <w:tcW w:w="0" w:type="auto"/>
            <w:vAlign w:val="center"/>
            <w:hideMark/>
          </w:tcPr>
          <w:p w14:paraId="4A690CF5" w14:textId="77777777" w:rsidR="00C01278" w:rsidRPr="00C01278" w:rsidRDefault="00C01278" w:rsidP="00C01278">
            <w:pPr>
              <w:spacing w:after="0" w:line="240" w:lineRule="auto"/>
              <w:jc w:val="center"/>
              <w:rPr>
                <w:rFonts w:ascii="Times New Roman" w:eastAsia="Times New Roman" w:hAnsi="Times New Roman" w:cs="Times New Roman"/>
                <w:b/>
                <w:bCs/>
                <w:kern w:val="0"/>
                <w14:ligatures w14:val="none"/>
              </w:rPr>
            </w:pPr>
            <w:r w:rsidRPr="00C01278">
              <w:rPr>
                <w:rFonts w:ascii="Times New Roman" w:eastAsia="Times New Roman" w:hAnsi="Times New Roman" w:cs="Times New Roman"/>
                <w:b/>
                <w:bCs/>
                <w:kern w:val="0"/>
                <w14:ligatures w14:val="none"/>
              </w:rPr>
              <w:t>Needs External Cooperation?</w:t>
            </w:r>
          </w:p>
        </w:tc>
      </w:tr>
      <w:tr w:rsidR="00C01278" w:rsidRPr="00C01278" w14:paraId="6DC6E7CC" w14:textId="77777777" w:rsidTr="00C01278">
        <w:trPr>
          <w:tblCellSpacing w:w="15" w:type="dxa"/>
        </w:trPr>
        <w:tc>
          <w:tcPr>
            <w:tcW w:w="0" w:type="auto"/>
            <w:vAlign w:val="center"/>
            <w:hideMark/>
          </w:tcPr>
          <w:p w14:paraId="443E5F27"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UTM Parameters</w:t>
            </w:r>
          </w:p>
        </w:tc>
        <w:tc>
          <w:tcPr>
            <w:tcW w:w="0" w:type="auto"/>
            <w:vAlign w:val="center"/>
            <w:hideMark/>
          </w:tcPr>
          <w:p w14:paraId="27D52C8B"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Tracking traffic sources &amp; campaign performance</w:t>
            </w:r>
          </w:p>
        </w:tc>
        <w:tc>
          <w:tcPr>
            <w:tcW w:w="0" w:type="auto"/>
            <w:vAlign w:val="center"/>
            <w:hideMark/>
          </w:tcPr>
          <w:p w14:paraId="381A8E03"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Yes (sign-up form team needs to store UTM data)</w:t>
            </w:r>
          </w:p>
        </w:tc>
      </w:tr>
      <w:tr w:rsidR="00C01278" w:rsidRPr="00C01278" w14:paraId="06DE84E2" w14:textId="77777777" w:rsidTr="00C01278">
        <w:trPr>
          <w:tblCellSpacing w:w="15" w:type="dxa"/>
        </w:trPr>
        <w:tc>
          <w:tcPr>
            <w:tcW w:w="0" w:type="auto"/>
            <w:vAlign w:val="center"/>
            <w:hideMark/>
          </w:tcPr>
          <w:p w14:paraId="02B76DBB"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User IDs in URLs</w:t>
            </w:r>
          </w:p>
        </w:tc>
        <w:tc>
          <w:tcPr>
            <w:tcW w:w="0" w:type="auto"/>
            <w:vAlign w:val="center"/>
            <w:hideMark/>
          </w:tcPr>
          <w:p w14:paraId="51F952B5"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Matching individual users across platforms</w:t>
            </w:r>
          </w:p>
        </w:tc>
        <w:tc>
          <w:tcPr>
            <w:tcW w:w="0" w:type="auto"/>
            <w:vAlign w:val="center"/>
            <w:hideMark/>
          </w:tcPr>
          <w:p w14:paraId="64E6D74D"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Yes (sign-up form must capture </w:t>
            </w:r>
            <w:proofErr w:type="spellStart"/>
            <w:r w:rsidRPr="00C01278">
              <w:rPr>
                <w:rFonts w:ascii="Times New Roman" w:eastAsia="Times New Roman" w:hAnsi="Times New Roman" w:cs="Times New Roman"/>
                <w:kern w:val="0"/>
                <w14:ligatures w14:val="none"/>
              </w:rPr>
              <w:t>user_id</w:t>
            </w:r>
            <w:proofErr w:type="spellEnd"/>
            <w:r w:rsidRPr="00C01278">
              <w:rPr>
                <w:rFonts w:ascii="Times New Roman" w:eastAsia="Times New Roman" w:hAnsi="Times New Roman" w:cs="Times New Roman"/>
                <w:kern w:val="0"/>
                <w14:ligatures w14:val="none"/>
              </w:rPr>
              <w:t>)</w:t>
            </w:r>
          </w:p>
        </w:tc>
      </w:tr>
      <w:tr w:rsidR="00C01278" w:rsidRPr="00C01278" w14:paraId="1BE3AB67" w14:textId="77777777" w:rsidTr="00C01278">
        <w:trPr>
          <w:tblCellSpacing w:w="15" w:type="dxa"/>
        </w:trPr>
        <w:tc>
          <w:tcPr>
            <w:tcW w:w="0" w:type="auto"/>
            <w:vAlign w:val="center"/>
            <w:hideMark/>
          </w:tcPr>
          <w:p w14:paraId="219C98C3"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First-Party Cookies</w:t>
            </w:r>
          </w:p>
        </w:tc>
        <w:tc>
          <w:tcPr>
            <w:tcW w:w="0" w:type="auto"/>
            <w:vAlign w:val="center"/>
            <w:hideMark/>
          </w:tcPr>
          <w:p w14:paraId="0F9D2F55"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Keeping session continuity across pages</w:t>
            </w:r>
          </w:p>
        </w:tc>
        <w:tc>
          <w:tcPr>
            <w:tcW w:w="0" w:type="auto"/>
            <w:vAlign w:val="center"/>
            <w:hideMark/>
          </w:tcPr>
          <w:p w14:paraId="1C2D9617"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Yes (sign-up page needs to accept cookies)</w:t>
            </w:r>
          </w:p>
        </w:tc>
      </w:tr>
      <w:tr w:rsidR="00C01278" w:rsidRPr="00C01278" w14:paraId="76ACBADC" w14:textId="77777777" w:rsidTr="00C01278">
        <w:trPr>
          <w:tblCellSpacing w:w="15" w:type="dxa"/>
        </w:trPr>
        <w:tc>
          <w:tcPr>
            <w:tcW w:w="0" w:type="auto"/>
            <w:vAlign w:val="center"/>
            <w:hideMark/>
          </w:tcPr>
          <w:p w14:paraId="083346FE"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Cross-Domain Tracking</w:t>
            </w:r>
          </w:p>
        </w:tc>
        <w:tc>
          <w:tcPr>
            <w:tcW w:w="0" w:type="auto"/>
            <w:vAlign w:val="center"/>
            <w:hideMark/>
          </w:tcPr>
          <w:p w14:paraId="32373712"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Avoiding data loss when moving between sites</w:t>
            </w:r>
          </w:p>
        </w:tc>
        <w:tc>
          <w:tcPr>
            <w:tcW w:w="0" w:type="auto"/>
            <w:vAlign w:val="center"/>
            <w:hideMark/>
          </w:tcPr>
          <w:p w14:paraId="0B487B3E"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Yes (requires Google Analytics setup)</w:t>
            </w:r>
          </w:p>
        </w:tc>
      </w:tr>
      <w:tr w:rsidR="00C01278" w:rsidRPr="00C01278" w14:paraId="556A98DA" w14:textId="77777777" w:rsidTr="00C01278">
        <w:trPr>
          <w:tblCellSpacing w:w="15" w:type="dxa"/>
        </w:trPr>
        <w:tc>
          <w:tcPr>
            <w:tcW w:w="0" w:type="auto"/>
            <w:vAlign w:val="center"/>
            <w:hideMark/>
          </w:tcPr>
          <w:p w14:paraId="5B8972BF"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b/>
                <w:bCs/>
                <w:kern w:val="0"/>
                <w14:ligatures w14:val="none"/>
              </w:rPr>
              <w:t>Reporting from Sign-Up Team</w:t>
            </w:r>
          </w:p>
        </w:tc>
        <w:tc>
          <w:tcPr>
            <w:tcW w:w="0" w:type="auto"/>
            <w:vAlign w:val="center"/>
            <w:hideMark/>
          </w:tcPr>
          <w:p w14:paraId="4303E7B9"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Attribution if other methods don’t work</w:t>
            </w:r>
          </w:p>
        </w:tc>
        <w:tc>
          <w:tcPr>
            <w:tcW w:w="0" w:type="auto"/>
            <w:vAlign w:val="center"/>
            <w:hideMark/>
          </w:tcPr>
          <w:p w14:paraId="07DD71FD" w14:textId="77777777" w:rsidR="00C01278" w:rsidRPr="00C01278" w:rsidRDefault="00C01278" w:rsidP="00C01278">
            <w:pPr>
              <w:spacing w:after="0" w:line="240" w:lineRule="auto"/>
              <w:rPr>
                <w:rFonts w:ascii="Times New Roman" w:eastAsia="Times New Roman" w:hAnsi="Times New Roman" w:cs="Times New Roman"/>
                <w:kern w:val="0"/>
                <w14:ligatures w14:val="none"/>
              </w:rPr>
            </w:pPr>
            <w:r w:rsidRPr="00C01278">
              <w:rPr>
                <w:rFonts w:ascii="Apple Color Emoji" w:eastAsia="Times New Roman" w:hAnsi="Apple Color Emoji" w:cs="Apple Color Emoji"/>
                <w:kern w:val="0"/>
                <w14:ligatures w14:val="none"/>
              </w:rPr>
              <w:t>✅</w:t>
            </w:r>
            <w:r w:rsidRPr="00C01278">
              <w:rPr>
                <w:rFonts w:ascii="Times New Roman" w:eastAsia="Times New Roman" w:hAnsi="Times New Roman" w:cs="Times New Roman"/>
                <w:kern w:val="0"/>
                <w14:ligatures w14:val="none"/>
              </w:rPr>
              <w:t xml:space="preserve"> Yes (requires access to sign-up data)</w:t>
            </w:r>
          </w:p>
        </w:tc>
      </w:tr>
    </w:tbl>
    <w:p w14:paraId="7576C7E5" w14:textId="77777777" w:rsidR="00C01278" w:rsidRPr="00C01278" w:rsidRDefault="00D17AE7" w:rsidP="00C01278">
      <w:pPr>
        <w:spacing w:after="0" w:line="240" w:lineRule="auto"/>
        <w:rPr>
          <w:rFonts w:ascii="Times New Roman" w:eastAsia="Times New Roman" w:hAnsi="Times New Roman" w:cs="Times New Roman"/>
          <w:kern w:val="0"/>
          <w14:ligatures w14:val="none"/>
        </w:rPr>
      </w:pPr>
      <w:r w:rsidRPr="00D17AE7">
        <w:rPr>
          <w:rFonts w:ascii="Times New Roman" w:eastAsia="Times New Roman" w:hAnsi="Times New Roman" w:cs="Times New Roman"/>
          <w:noProof/>
          <w:kern w:val="0"/>
        </w:rPr>
        <w:pict w14:anchorId="7B265A42">
          <v:rect id="_x0000_i1051" style="width:468pt;height:.05pt" o:hralign="center" o:hrstd="t" o:hr="t" fillcolor="#a0a0a0" stroked="f"/>
        </w:pict>
      </w:r>
    </w:p>
    <w:p w14:paraId="68DFA130" w14:textId="77777777" w:rsidR="00C01278" w:rsidRPr="00C01278" w:rsidRDefault="00C01278" w:rsidP="00C012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278">
        <w:rPr>
          <w:rFonts w:ascii="Times New Roman" w:eastAsia="Times New Roman" w:hAnsi="Times New Roman" w:cs="Times New Roman"/>
          <w:b/>
          <w:bCs/>
          <w:kern w:val="0"/>
          <w:sz w:val="27"/>
          <w:szCs w:val="27"/>
          <w14:ligatures w14:val="none"/>
        </w:rPr>
        <w:t>Next Steps</w:t>
      </w:r>
    </w:p>
    <w:p w14:paraId="66379829" w14:textId="77777777" w:rsidR="00C01278" w:rsidRPr="00C01278" w:rsidRDefault="00C01278" w:rsidP="00C01278">
      <w:pPr>
        <w:spacing w:before="100" w:beforeAutospacing="1" w:after="100" w:afterAutospacing="1" w:line="240" w:lineRule="auto"/>
        <w:rPr>
          <w:rFonts w:ascii="Times New Roman" w:eastAsia="Times New Roman" w:hAnsi="Times New Roman" w:cs="Times New Roman"/>
          <w:kern w:val="0"/>
          <w14:ligatures w14:val="none"/>
        </w:rPr>
      </w:pPr>
      <w:r w:rsidRPr="00C01278">
        <w:rPr>
          <w:rFonts w:ascii="Times New Roman" w:eastAsia="Times New Roman" w:hAnsi="Times New Roman" w:cs="Times New Roman"/>
          <w:kern w:val="0"/>
          <w14:ligatures w14:val="none"/>
        </w:rPr>
        <w:t xml:space="preserve">Would you like help drafting a </w:t>
      </w:r>
      <w:r w:rsidRPr="00C01278">
        <w:rPr>
          <w:rFonts w:ascii="Times New Roman" w:eastAsia="Times New Roman" w:hAnsi="Times New Roman" w:cs="Times New Roman"/>
          <w:b/>
          <w:bCs/>
          <w:kern w:val="0"/>
          <w14:ligatures w14:val="none"/>
        </w:rPr>
        <w:t>request</w:t>
      </w:r>
      <w:r w:rsidRPr="00C01278">
        <w:rPr>
          <w:rFonts w:ascii="Times New Roman" w:eastAsia="Times New Roman" w:hAnsi="Times New Roman" w:cs="Times New Roman"/>
          <w:kern w:val="0"/>
          <w14:ligatures w14:val="none"/>
        </w:rPr>
        <w:t xml:space="preserve"> for the sign-up form team to ensure you can get attribution data? </w:t>
      </w:r>
      <w:r w:rsidRPr="00C01278">
        <w:rPr>
          <w:rFonts w:ascii="Apple Color Emoji" w:eastAsia="Times New Roman" w:hAnsi="Apple Color Emoji" w:cs="Apple Color Emoji"/>
          <w:kern w:val="0"/>
          <w14:ligatures w14:val="none"/>
        </w:rPr>
        <w:t>🚀</w:t>
      </w:r>
    </w:p>
    <w:p w14:paraId="7521CBCC" w14:textId="77777777" w:rsidR="002C29A5" w:rsidRDefault="002C29A5"/>
    <w:sectPr w:rsidR="002C2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22E03"/>
    <w:multiLevelType w:val="multilevel"/>
    <w:tmpl w:val="EFA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931"/>
    <w:multiLevelType w:val="multilevel"/>
    <w:tmpl w:val="530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41C0"/>
    <w:multiLevelType w:val="multilevel"/>
    <w:tmpl w:val="4BA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17BB"/>
    <w:multiLevelType w:val="multilevel"/>
    <w:tmpl w:val="4E6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7288"/>
    <w:multiLevelType w:val="multilevel"/>
    <w:tmpl w:val="2BC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EDF"/>
    <w:multiLevelType w:val="multilevel"/>
    <w:tmpl w:val="59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E3FB0"/>
    <w:multiLevelType w:val="multilevel"/>
    <w:tmpl w:val="190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37363"/>
    <w:multiLevelType w:val="multilevel"/>
    <w:tmpl w:val="D97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C3EB9"/>
    <w:multiLevelType w:val="multilevel"/>
    <w:tmpl w:val="F79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D01E9"/>
    <w:multiLevelType w:val="multilevel"/>
    <w:tmpl w:val="E312B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C873DB"/>
    <w:multiLevelType w:val="multilevel"/>
    <w:tmpl w:val="DD0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61A45"/>
    <w:multiLevelType w:val="multilevel"/>
    <w:tmpl w:val="F92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91984"/>
    <w:multiLevelType w:val="multilevel"/>
    <w:tmpl w:val="31C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141B0"/>
    <w:multiLevelType w:val="multilevel"/>
    <w:tmpl w:val="8E2E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4C5603"/>
    <w:multiLevelType w:val="multilevel"/>
    <w:tmpl w:val="FDC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F1A23"/>
    <w:multiLevelType w:val="multilevel"/>
    <w:tmpl w:val="BD8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90F03"/>
    <w:multiLevelType w:val="multilevel"/>
    <w:tmpl w:val="354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61195"/>
    <w:multiLevelType w:val="multilevel"/>
    <w:tmpl w:val="66FA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C735E"/>
    <w:multiLevelType w:val="multilevel"/>
    <w:tmpl w:val="385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02814"/>
    <w:multiLevelType w:val="multilevel"/>
    <w:tmpl w:val="982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C4594"/>
    <w:multiLevelType w:val="multilevel"/>
    <w:tmpl w:val="1E38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D2AD4"/>
    <w:multiLevelType w:val="multilevel"/>
    <w:tmpl w:val="883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0570C"/>
    <w:multiLevelType w:val="multilevel"/>
    <w:tmpl w:val="4D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51B6B"/>
    <w:multiLevelType w:val="multilevel"/>
    <w:tmpl w:val="2DE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11E0E"/>
    <w:multiLevelType w:val="multilevel"/>
    <w:tmpl w:val="8CA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96A37"/>
    <w:multiLevelType w:val="multilevel"/>
    <w:tmpl w:val="3A764E6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947412">
    <w:abstractNumId w:val="9"/>
  </w:num>
  <w:num w:numId="2" w16cid:durableId="37244559">
    <w:abstractNumId w:val="25"/>
  </w:num>
  <w:num w:numId="3" w16cid:durableId="1626617604">
    <w:abstractNumId w:val="2"/>
  </w:num>
  <w:num w:numId="4" w16cid:durableId="226192004">
    <w:abstractNumId w:val="19"/>
  </w:num>
  <w:num w:numId="5" w16cid:durableId="1677920515">
    <w:abstractNumId w:val="4"/>
  </w:num>
  <w:num w:numId="6" w16cid:durableId="645553823">
    <w:abstractNumId w:val="24"/>
  </w:num>
  <w:num w:numId="7" w16cid:durableId="714158679">
    <w:abstractNumId w:val="14"/>
  </w:num>
  <w:num w:numId="8" w16cid:durableId="700516599">
    <w:abstractNumId w:val="23"/>
  </w:num>
  <w:num w:numId="9" w16cid:durableId="2081363549">
    <w:abstractNumId w:val="5"/>
  </w:num>
  <w:num w:numId="10" w16cid:durableId="1253929693">
    <w:abstractNumId w:val="16"/>
  </w:num>
  <w:num w:numId="11" w16cid:durableId="758871679">
    <w:abstractNumId w:val="15"/>
  </w:num>
  <w:num w:numId="12" w16cid:durableId="145048247">
    <w:abstractNumId w:val="10"/>
  </w:num>
  <w:num w:numId="13" w16cid:durableId="1389186104">
    <w:abstractNumId w:val="8"/>
  </w:num>
  <w:num w:numId="14" w16cid:durableId="1500342305">
    <w:abstractNumId w:val="11"/>
  </w:num>
  <w:num w:numId="15" w16cid:durableId="64303214">
    <w:abstractNumId w:val="3"/>
  </w:num>
  <w:num w:numId="16" w16cid:durableId="1890259378">
    <w:abstractNumId w:val="7"/>
  </w:num>
  <w:num w:numId="17" w16cid:durableId="1802268340">
    <w:abstractNumId w:val="1"/>
  </w:num>
  <w:num w:numId="18" w16cid:durableId="278731533">
    <w:abstractNumId w:val="12"/>
  </w:num>
  <w:num w:numId="19" w16cid:durableId="328800115">
    <w:abstractNumId w:val="22"/>
  </w:num>
  <w:num w:numId="20" w16cid:durableId="261453490">
    <w:abstractNumId w:val="13"/>
  </w:num>
  <w:num w:numId="21" w16cid:durableId="925576970">
    <w:abstractNumId w:val="6"/>
  </w:num>
  <w:num w:numId="22" w16cid:durableId="358822199">
    <w:abstractNumId w:val="20"/>
  </w:num>
  <w:num w:numId="23" w16cid:durableId="1970815163">
    <w:abstractNumId w:val="17"/>
  </w:num>
  <w:num w:numId="24" w16cid:durableId="1380739641">
    <w:abstractNumId w:val="0"/>
  </w:num>
  <w:num w:numId="25" w16cid:durableId="1125319368">
    <w:abstractNumId w:val="21"/>
  </w:num>
  <w:num w:numId="26" w16cid:durableId="3852953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4"/>
    <w:rsid w:val="00034F14"/>
    <w:rsid w:val="000E6447"/>
    <w:rsid w:val="001C789F"/>
    <w:rsid w:val="002C29A5"/>
    <w:rsid w:val="0031043A"/>
    <w:rsid w:val="00336709"/>
    <w:rsid w:val="003B44EA"/>
    <w:rsid w:val="00415808"/>
    <w:rsid w:val="004F028F"/>
    <w:rsid w:val="00595D63"/>
    <w:rsid w:val="006C5134"/>
    <w:rsid w:val="00707A95"/>
    <w:rsid w:val="007436B0"/>
    <w:rsid w:val="00771CB1"/>
    <w:rsid w:val="008C33B5"/>
    <w:rsid w:val="009A47FC"/>
    <w:rsid w:val="00A3172D"/>
    <w:rsid w:val="00A47D80"/>
    <w:rsid w:val="00BE0B24"/>
    <w:rsid w:val="00C01278"/>
    <w:rsid w:val="00C62674"/>
    <w:rsid w:val="00C82F21"/>
    <w:rsid w:val="00D17AE7"/>
    <w:rsid w:val="00F73F2F"/>
    <w:rsid w:val="00F77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D115"/>
  <w15:chartTrackingRefBased/>
  <w15:docId w15:val="{6F451DDC-9923-4980-8520-D1241F7F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24"/>
    <w:rPr>
      <w:rFonts w:eastAsiaTheme="majorEastAsia" w:cstheme="majorBidi"/>
      <w:color w:val="272727" w:themeColor="text1" w:themeTint="D8"/>
    </w:rPr>
  </w:style>
  <w:style w:type="paragraph" w:styleId="Title">
    <w:name w:val="Title"/>
    <w:basedOn w:val="Normal"/>
    <w:next w:val="Normal"/>
    <w:link w:val="TitleChar"/>
    <w:uiPriority w:val="10"/>
    <w:qFormat/>
    <w:rsid w:val="00BE0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24"/>
    <w:pPr>
      <w:spacing w:before="160"/>
      <w:jc w:val="center"/>
    </w:pPr>
    <w:rPr>
      <w:i/>
      <w:iCs/>
      <w:color w:val="404040" w:themeColor="text1" w:themeTint="BF"/>
    </w:rPr>
  </w:style>
  <w:style w:type="character" w:customStyle="1" w:styleId="QuoteChar">
    <w:name w:val="Quote Char"/>
    <w:basedOn w:val="DefaultParagraphFont"/>
    <w:link w:val="Quote"/>
    <w:uiPriority w:val="29"/>
    <w:rsid w:val="00BE0B24"/>
    <w:rPr>
      <w:i/>
      <w:iCs/>
      <w:color w:val="404040" w:themeColor="text1" w:themeTint="BF"/>
    </w:rPr>
  </w:style>
  <w:style w:type="paragraph" w:styleId="ListParagraph">
    <w:name w:val="List Paragraph"/>
    <w:basedOn w:val="Normal"/>
    <w:uiPriority w:val="34"/>
    <w:qFormat/>
    <w:rsid w:val="00BE0B24"/>
    <w:pPr>
      <w:ind w:left="720"/>
      <w:contextualSpacing/>
    </w:pPr>
  </w:style>
  <w:style w:type="character" w:styleId="IntenseEmphasis">
    <w:name w:val="Intense Emphasis"/>
    <w:basedOn w:val="DefaultParagraphFont"/>
    <w:uiPriority w:val="21"/>
    <w:qFormat/>
    <w:rsid w:val="00BE0B24"/>
    <w:rPr>
      <w:i/>
      <w:iCs/>
      <w:color w:val="0F4761" w:themeColor="accent1" w:themeShade="BF"/>
    </w:rPr>
  </w:style>
  <w:style w:type="paragraph" w:styleId="IntenseQuote">
    <w:name w:val="Intense Quote"/>
    <w:basedOn w:val="Normal"/>
    <w:next w:val="Normal"/>
    <w:link w:val="IntenseQuoteChar"/>
    <w:uiPriority w:val="30"/>
    <w:qFormat/>
    <w:rsid w:val="00BE0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B24"/>
    <w:rPr>
      <w:i/>
      <w:iCs/>
      <w:color w:val="0F4761" w:themeColor="accent1" w:themeShade="BF"/>
    </w:rPr>
  </w:style>
  <w:style w:type="character" w:styleId="IntenseReference">
    <w:name w:val="Intense Reference"/>
    <w:basedOn w:val="DefaultParagraphFont"/>
    <w:uiPriority w:val="32"/>
    <w:qFormat/>
    <w:rsid w:val="00BE0B24"/>
    <w:rPr>
      <w:b/>
      <w:bCs/>
      <w:smallCaps/>
      <w:color w:val="0F4761" w:themeColor="accent1" w:themeShade="BF"/>
      <w:spacing w:val="5"/>
    </w:rPr>
  </w:style>
  <w:style w:type="paragraph" w:styleId="NormalWeb">
    <w:name w:val="Normal (Web)"/>
    <w:basedOn w:val="Normal"/>
    <w:uiPriority w:val="99"/>
    <w:semiHidden/>
    <w:unhideWhenUsed/>
    <w:rsid w:val="001C78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789F"/>
    <w:rPr>
      <w:b/>
      <w:bCs/>
    </w:rPr>
  </w:style>
  <w:style w:type="character" w:styleId="Emphasis">
    <w:name w:val="Emphasis"/>
    <w:basedOn w:val="DefaultParagraphFont"/>
    <w:uiPriority w:val="20"/>
    <w:qFormat/>
    <w:rsid w:val="00336709"/>
    <w:rPr>
      <w:i/>
      <w:iCs/>
    </w:rPr>
  </w:style>
  <w:style w:type="paragraph" w:styleId="HTMLPreformatted">
    <w:name w:val="HTML Preformatted"/>
    <w:basedOn w:val="Normal"/>
    <w:link w:val="HTMLPreformattedChar"/>
    <w:uiPriority w:val="99"/>
    <w:semiHidden/>
    <w:unhideWhenUsed/>
    <w:rsid w:val="00C0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12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012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92434">
      <w:bodyDiv w:val="1"/>
      <w:marLeft w:val="0"/>
      <w:marRight w:val="0"/>
      <w:marTop w:val="0"/>
      <w:marBottom w:val="0"/>
      <w:divBdr>
        <w:top w:val="none" w:sz="0" w:space="0" w:color="auto"/>
        <w:left w:val="none" w:sz="0" w:space="0" w:color="auto"/>
        <w:bottom w:val="none" w:sz="0" w:space="0" w:color="auto"/>
        <w:right w:val="none" w:sz="0" w:space="0" w:color="auto"/>
      </w:divBdr>
    </w:div>
    <w:div w:id="448545366">
      <w:bodyDiv w:val="1"/>
      <w:marLeft w:val="0"/>
      <w:marRight w:val="0"/>
      <w:marTop w:val="0"/>
      <w:marBottom w:val="0"/>
      <w:divBdr>
        <w:top w:val="none" w:sz="0" w:space="0" w:color="auto"/>
        <w:left w:val="none" w:sz="0" w:space="0" w:color="auto"/>
        <w:bottom w:val="none" w:sz="0" w:space="0" w:color="auto"/>
        <w:right w:val="none" w:sz="0" w:space="0" w:color="auto"/>
      </w:divBdr>
    </w:div>
    <w:div w:id="767040843">
      <w:bodyDiv w:val="1"/>
      <w:marLeft w:val="0"/>
      <w:marRight w:val="0"/>
      <w:marTop w:val="0"/>
      <w:marBottom w:val="0"/>
      <w:divBdr>
        <w:top w:val="none" w:sz="0" w:space="0" w:color="auto"/>
        <w:left w:val="none" w:sz="0" w:space="0" w:color="auto"/>
        <w:bottom w:val="none" w:sz="0" w:space="0" w:color="auto"/>
        <w:right w:val="none" w:sz="0" w:space="0" w:color="auto"/>
      </w:divBdr>
    </w:div>
    <w:div w:id="795827962">
      <w:bodyDiv w:val="1"/>
      <w:marLeft w:val="0"/>
      <w:marRight w:val="0"/>
      <w:marTop w:val="0"/>
      <w:marBottom w:val="0"/>
      <w:divBdr>
        <w:top w:val="none" w:sz="0" w:space="0" w:color="auto"/>
        <w:left w:val="none" w:sz="0" w:space="0" w:color="auto"/>
        <w:bottom w:val="none" w:sz="0" w:space="0" w:color="auto"/>
        <w:right w:val="none" w:sz="0" w:space="0" w:color="auto"/>
      </w:divBdr>
    </w:div>
    <w:div w:id="1178302103">
      <w:bodyDiv w:val="1"/>
      <w:marLeft w:val="0"/>
      <w:marRight w:val="0"/>
      <w:marTop w:val="0"/>
      <w:marBottom w:val="0"/>
      <w:divBdr>
        <w:top w:val="none" w:sz="0" w:space="0" w:color="auto"/>
        <w:left w:val="none" w:sz="0" w:space="0" w:color="auto"/>
        <w:bottom w:val="none" w:sz="0" w:space="0" w:color="auto"/>
        <w:right w:val="none" w:sz="0" w:space="0" w:color="auto"/>
      </w:divBdr>
    </w:div>
    <w:div w:id="145682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2" ma:contentTypeDescription="Create a new document." ma:contentTypeScope="" ma:versionID="2c678bf8766c30155ef286bfb3fc8237">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0ddb8f98fca7970fae8315de15b7503b"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64097C-D13E-4A3B-AACC-8629EE9F43DE}">
  <ds:schemaRefs>
    <ds:schemaRef ds:uri="http://schemas.microsoft.com/sharepoint/v3/contenttype/forms"/>
  </ds:schemaRefs>
</ds:datastoreItem>
</file>

<file path=customXml/itemProps2.xml><?xml version="1.0" encoding="utf-8"?>
<ds:datastoreItem xmlns:ds="http://schemas.openxmlformats.org/officeDocument/2006/customXml" ds:itemID="{6000534C-4658-4D72-BF82-449E4AAA44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9fc1-6eb2-4130-bff0-86e2d7b2fa6c"/>
    <ds:schemaRef ds:uri="cc4f7e58-aee3-484e-9ced-6ad849805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EC92FD-FBA0-4DAE-B483-458A1F012FDB}">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2720</Words>
  <Characters>15510</Characters>
  <Application>Microsoft Office Word</Application>
  <DocSecurity>4</DocSecurity>
  <Lines>129</Lines>
  <Paragraphs>36</Paragraphs>
  <ScaleCrop>false</ScaleCrop>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Monzingo(UST,US)</dc:creator>
  <cp:keywords/>
  <dc:description/>
  <cp:lastModifiedBy>Brian Monzingo(UST,US)</cp:lastModifiedBy>
  <cp:revision>19</cp:revision>
  <dcterms:created xsi:type="dcterms:W3CDTF">2025-01-31T19:06:00Z</dcterms:created>
  <dcterms:modified xsi:type="dcterms:W3CDTF">2025-01-31T19:15:00Z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