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BD99E" w14:textId="77777777" w:rsidR="0091362D" w:rsidRDefault="00000000">
      <w:pPr>
        <w:spacing w:before="120" w:after="120"/>
        <w:jc w:val="center"/>
      </w:pPr>
      <w:r>
        <w:rPr>
          <w:noProof/>
        </w:rPr>
        <w:drawing>
          <wp:anchor distT="0" distB="0" distL="114300" distR="114300" simplePos="0" relativeHeight="251658240" behindDoc="0" locked="0" layoutInCell="1" allowOverlap="1" wp14:anchorId="110D029B" wp14:editId="72443FE6">
            <wp:simplePos x="0" y="0"/>
            <wp:positionH relativeFrom="page">
              <wp:posOffset>281940</wp:posOffset>
            </wp:positionH>
            <wp:positionV relativeFrom="paragraph">
              <wp:posOffset>-1508760</wp:posOffset>
            </wp:positionV>
            <wp:extent cx="7562850" cy="2268855"/>
            <wp:effectExtent l="0" t="0" r="0" b="0"/>
            <wp:wrapTopAndBottom/>
            <wp:docPr id="1677004441" name="Drawing 0" descr="17e8b3027-119e-4fdc-aa8e-9ea7e75c0c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e8b3027-119e-4fdc-aa8e-9ea7e75c0c49.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6D48623B" w14:textId="77777777" w:rsidR="0091362D" w:rsidRDefault="00000000">
      <w:pPr>
        <w:spacing w:before="120" w:after="120" w:line="336" w:lineRule="auto"/>
      </w:pPr>
      <w:r>
        <w:rPr>
          <w:rFonts w:ascii="Canva Sans" w:eastAsia="Canva Sans" w:hAnsi="Canva Sans" w:cs="Canva Sans"/>
          <w:color w:val="000000"/>
        </w:rPr>
        <w:t xml:space="preserve"> </w:t>
      </w:r>
    </w:p>
    <w:p w14:paraId="0CED577D" w14:textId="77777777" w:rsidR="0091362D" w:rsidRDefault="00000000">
      <w:pPr>
        <w:spacing w:before="120" w:after="120"/>
        <w:jc w:val="center"/>
      </w:pPr>
      <w:r>
        <w:rPr>
          <w:noProof/>
        </w:rPr>
        <w:drawing>
          <wp:inline distT="0" distB="0" distL="0" distR="0" wp14:anchorId="495E4CF3" wp14:editId="41BAD63A">
            <wp:extent cx="5734050" cy="1106672"/>
            <wp:effectExtent l="0" t="0" r="0" b="0"/>
            <wp:docPr id="1" name="Drawing 1" descr="1cb1cc300-d2cd-469f-8eb0-0aad7e409e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cb1cc300-d2cd-469f-8eb0-0aad7e409e5e.png"/>
                    <pic:cNvPicPr>
                      <a:picLocks noChangeAspect="1"/>
                    </pic:cNvPicPr>
                  </pic:nvPicPr>
                  <pic:blipFill>
                    <a:blip r:embed="rId5"/>
                    <a:stretch>
                      <a:fillRect/>
                    </a:stretch>
                  </pic:blipFill>
                  <pic:spPr>
                    <a:xfrm>
                      <a:off x="0" y="0"/>
                      <a:ext cx="5734050" cy="1106672"/>
                    </a:xfrm>
                    <a:prstGeom prst="rect">
                      <a:avLst/>
                    </a:prstGeom>
                  </pic:spPr>
                </pic:pic>
              </a:graphicData>
            </a:graphic>
          </wp:inline>
        </w:drawing>
      </w:r>
    </w:p>
    <w:p w14:paraId="770FFED1" w14:textId="77777777" w:rsidR="00B11257" w:rsidRPr="00087071" w:rsidRDefault="00000000" w:rsidP="00E44C5D">
      <w:pPr>
        <w:pStyle w:val="NormalWeb"/>
        <w:rPr>
          <w:rFonts w:ascii="Calibri" w:hAnsi="Calibri" w:cs="Calibri"/>
          <w:sz w:val="28"/>
          <w:szCs w:val="28"/>
        </w:rPr>
      </w:pPr>
      <w:r>
        <w:rPr>
          <w:rFonts w:ascii="Canva Sans" w:eastAsia="Canva Sans" w:hAnsi="Canva Sans" w:cs="Canva Sans"/>
          <w:color w:val="000000"/>
        </w:rPr>
        <w:t xml:space="preserve"> </w:t>
      </w:r>
      <w:r w:rsidR="00B11257">
        <w:rPr>
          <w:rFonts w:ascii="Canva Sans" w:eastAsia="Canva Sans" w:hAnsi="Canva Sans" w:cs="Canva Sans"/>
          <w:color w:val="000000"/>
        </w:rPr>
        <w:tab/>
      </w:r>
      <w:r w:rsidR="00B11257">
        <w:rPr>
          <w:rFonts w:ascii="Calibri" w:hAnsi="Calibri" w:cs="Calibri"/>
          <w:sz w:val="28"/>
          <w:szCs w:val="28"/>
        </w:rPr>
        <w:t>I support a classified development project at Boeing but one of the details I can share is that our group is working in new and interesting ways that are more digital and agile than programs in the past.  Some of that digitization and Agile structure is already in place but some of it is developing while we work.  This “how we work” problem creates a bit of a political situation as we begin our work.  Our program management group uses a tool called Earned Value Management (EVM) to track work; our engineering team uses Agile to achieve our digitization goals.  These two processes don’t mix well.  EVM’s goal is to predict and plan for every piece of work while Agile prefers to plan less and adjust quickly to changes of plans.  I feel that I have the skills to influence the process creation in a way that will mix with little waste.  I was hired in part for my history in both systems.  For the purposes of this paper, we will call my proposed process “Rolling wave” in which we plan every detail of the project a few months at a time to find a middle ground between EVM and Agile.  Politics get difficult here because the software leads want to work fully Agile, finance wants to work in EVM, I will get to play a part in the decision making but I am brand new to my role and have little political capital to influence members of either team.  I will need to quickly build capital, bring in individuals who already have capital, and build a coalition in order to influence this situation.  I will own part of the result regardless of how much influence I am able to leverage due to my new role and title.</w:t>
      </w:r>
    </w:p>
    <w:p w14:paraId="0842192D" w14:textId="3BAF907C" w:rsidR="0091362D" w:rsidRDefault="0091362D" w:rsidP="00B11257">
      <w:pPr>
        <w:tabs>
          <w:tab w:val="left" w:pos="1524"/>
        </w:tabs>
        <w:spacing w:before="120" w:after="120" w:line="336" w:lineRule="auto"/>
      </w:pPr>
    </w:p>
    <w:p w14:paraId="6ACC80C0" w14:textId="77777777" w:rsidR="0091362D" w:rsidRDefault="00000000">
      <w:pPr>
        <w:spacing w:before="120" w:after="120" w:line="336" w:lineRule="auto"/>
      </w:pPr>
      <w:r>
        <w:rPr>
          <w:rFonts w:ascii="Canva Sans" w:eastAsia="Canva Sans" w:hAnsi="Canva Sans" w:cs="Canva Sans"/>
          <w:color w:val="000000"/>
        </w:rPr>
        <w:t xml:space="preserve"> </w:t>
      </w:r>
    </w:p>
    <w:p w14:paraId="427448CD" w14:textId="77777777" w:rsidR="0091362D" w:rsidRDefault="00000000">
      <w:pPr>
        <w:spacing w:before="120" w:after="120"/>
        <w:jc w:val="center"/>
      </w:pPr>
      <w:r>
        <w:rPr>
          <w:noProof/>
        </w:rPr>
        <w:lastRenderedPageBreak/>
        <w:drawing>
          <wp:inline distT="0" distB="0" distL="0" distR="0" wp14:anchorId="37B941A4" wp14:editId="591810DC">
            <wp:extent cx="5734050" cy="1106672"/>
            <wp:effectExtent l="0" t="0" r="0" b="0"/>
            <wp:docPr id="2" name="Drawing 2" descr="1cd5aeeb4-48dc-4833-8237-235d26e2b7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cd5aeeb4-48dc-4833-8237-235d26e2b79c.png"/>
                    <pic:cNvPicPr>
                      <a:picLocks noChangeAspect="1"/>
                    </pic:cNvPicPr>
                  </pic:nvPicPr>
                  <pic:blipFill>
                    <a:blip r:embed="rId6"/>
                    <a:stretch>
                      <a:fillRect/>
                    </a:stretch>
                  </pic:blipFill>
                  <pic:spPr>
                    <a:xfrm>
                      <a:off x="0" y="0"/>
                      <a:ext cx="5734050" cy="1106672"/>
                    </a:xfrm>
                    <a:prstGeom prst="rect">
                      <a:avLst/>
                    </a:prstGeom>
                  </pic:spPr>
                </pic:pic>
              </a:graphicData>
            </a:graphic>
          </wp:inline>
        </w:drawing>
      </w:r>
    </w:p>
    <w:p w14:paraId="008D4B61" w14:textId="77777777" w:rsidR="00B11257" w:rsidRDefault="00B11257" w:rsidP="00B11257"/>
    <w:p w14:paraId="479186A7" w14:textId="77777777" w:rsidR="00B11257" w:rsidRDefault="00B11257" w:rsidP="00B11257"/>
    <w:tbl>
      <w:tblPr>
        <w:tblW w:w="9385" w:type="dxa"/>
        <w:tblLook w:val="04A0" w:firstRow="1" w:lastRow="0" w:firstColumn="1" w:lastColumn="0" w:noHBand="0" w:noVBand="1"/>
      </w:tblPr>
      <w:tblGrid>
        <w:gridCol w:w="5485"/>
        <w:gridCol w:w="1300"/>
        <w:gridCol w:w="1300"/>
        <w:gridCol w:w="1300"/>
      </w:tblGrid>
      <w:tr w:rsidR="00B11257" w:rsidRPr="00BD13D4" w14:paraId="4635F8C9" w14:textId="77777777" w:rsidTr="00CF2298">
        <w:trPr>
          <w:trHeight w:val="320"/>
        </w:trPr>
        <w:tc>
          <w:tcPr>
            <w:tcW w:w="5485" w:type="dxa"/>
            <w:tcBorders>
              <w:top w:val="single" w:sz="4" w:space="0" w:color="auto"/>
              <w:left w:val="single" w:sz="4" w:space="0" w:color="auto"/>
              <w:bottom w:val="single" w:sz="4" w:space="0" w:color="auto"/>
              <w:right w:val="single" w:sz="4" w:space="0" w:color="auto"/>
            </w:tcBorders>
            <w:noWrap/>
            <w:vAlign w:val="bottom"/>
            <w:hideMark/>
          </w:tcPr>
          <w:p w14:paraId="34E79A46" w14:textId="77777777" w:rsidR="00B11257" w:rsidRPr="00087071" w:rsidRDefault="00B11257" w:rsidP="00CF2298">
            <w:pPr>
              <w:pStyle w:val="ListParagraph"/>
              <w:rPr>
                <w:rFonts w:ascii="GillSansMT" w:eastAsia="Times New Roman" w:hAnsi="GillSansMT" w:cs="Calibri"/>
                <w:b/>
                <w:bCs/>
                <w:color w:val="000000"/>
              </w:rPr>
            </w:pP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34163A0F" w14:textId="77777777" w:rsidR="00B11257" w:rsidRPr="00BD13D4" w:rsidRDefault="00B11257" w:rsidP="00CF2298">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Low </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53BE27FE" w14:textId="77777777" w:rsidR="00B11257" w:rsidRPr="00BD13D4" w:rsidRDefault="00B11257" w:rsidP="00CF2298">
            <w:pPr>
              <w:jc w:val="center"/>
              <w:rPr>
                <w:rFonts w:ascii="Calibri" w:eastAsia="Times New Roman" w:hAnsi="Calibri" w:cs="Calibri"/>
                <w:b/>
                <w:bCs/>
                <w:color w:val="000000"/>
              </w:rPr>
            </w:pPr>
            <w:r w:rsidRPr="00BD13D4">
              <w:rPr>
                <w:rFonts w:ascii="Calibri" w:eastAsia="Times New Roman" w:hAnsi="Calibri" w:cs="Calibri"/>
                <w:b/>
                <w:bCs/>
                <w:color w:val="000000"/>
              </w:rPr>
              <w:t>Medium</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41110D3F" w14:textId="77777777" w:rsidR="00B11257" w:rsidRPr="00BD13D4" w:rsidRDefault="00B11257" w:rsidP="00CF2298">
            <w:pPr>
              <w:jc w:val="center"/>
              <w:rPr>
                <w:rFonts w:ascii="Calibri" w:eastAsia="Times New Roman" w:hAnsi="Calibri" w:cs="Calibri"/>
                <w:b/>
                <w:bCs/>
                <w:color w:val="000000"/>
              </w:rPr>
            </w:pPr>
            <w:r w:rsidRPr="00BD13D4">
              <w:rPr>
                <w:rFonts w:ascii="Calibri" w:eastAsia="Times New Roman" w:hAnsi="Calibri" w:cs="Calibri"/>
                <w:b/>
                <w:bCs/>
                <w:color w:val="000000"/>
              </w:rPr>
              <w:t>High</w:t>
            </w:r>
          </w:p>
        </w:tc>
      </w:tr>
      <w:tr w:rsidR="00B11257" w:rsidRPr="00BD13D4" w14:paraId="0033D7DD" w14:textId="77777777" w:rsidTr="00CF2298">
        <w:trPr>
          <w:trHeight w:val="680"/>
        </w:trPr>
        <w:tc>
          <w:tcPr>
            <w:tcW w:w="5485" w:type="dxa"/>
            <w:tcBorders>
              <w:top w:val="nil"/>
              <w:left w:val="single" w:sz="4" w:space="0" w:color="auto"/>
              <w:bottom w:val="single" w:sz="4" w:space="0" w:color="auto"/>
              <w:right w:val="single" w:sz="4" w:space="0" w:color="auto"/>
            </w:tcBorders>
            <w:vAlign w:val="bottom"/>
            <w:hideMark/>
          </w:tcPr>
          <w:p w14:paraId="1F961B20" w14:textId="77777777" w:rsidR="00B11257" w:rsidRPr="00BD13D4" w:rsidRDefault="00B11257" w:rsidP="00CF2298">
            <w:pPr>
              <w:rPr>
                <w:rFonts w:ascii="Calibri" w:eastAsia="Times New Roman" w:hAnsi="Calibri" w:cs="Calibri"/>
                <w:color w:val="000000"/>
              </w:rPr>
            </w:pPr>
            <w:r w:rsidRPr="00BD13D4">
              <w:rPr>
                <w:rFonts w:ascii="Calibri" w:eastAsia="Times New Roman" w:hAnsi="Calibri" w:cs="Calibri"/>
                <w:b/>
                <w:bCs/>
                <w:color w:val="000000"/>
              </w:rPr>
              <w:t xml:space="preserve">Disagreement: </w:t>
            </w:r>
            <w:r w:rsidRPr="00BD13D4">
              <w:rPr>
                <w:rFonts w:ascii="Calibri" w:eastAsia="Times New Roman" w:hAnsi="Calibri" w:cs="Calibri"/>
                <w:color w:val="000000"/>
              </w:rPr>
              <w:t xml:space="preserve">To what extent will people disagree with or be opposed to your objective? </w:t>
            </w:r>
          </w:p>
        </w:tc>
        <w:tc>
          <w:tcPr>
            <w:tcW w:w="1300" w:type="dxa"/>
            <w:tcBorders>
              <w:top w:val="nil"/>
              <w:left w:val="nil"/>
              <w:bottom w:val="single" w:sz="4" w:space="0" w:color="auto"/>
              <w:right w:val="single" w:sz="4" w:space="0" w:color="auto"/>
            </w:tcBorders>
            <w:vAlign w:val="center"/>
            <w:hideMark/>
          </w:tcPr>
          <w:p w14:paraId="5C9B67E0"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50ECE0A1"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2A725BAD" w14:textId="77777777" w:rsidR="00B11257" w:rsidRPr="00BD13D4" w:rsidRDefault="00B11257" w:rsidP="00CF2298">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11257" w:rsidRPr="00BD13D4" w14:paraId="744B083C" w14:textId="77777777" w:rsidTr="00CF2298">
        <w:trPr>
          <w:trHeight w:val="680"/>
        </w:trPr>
        <w:tc>
          <w:tcPr>
            <w:tcW w:w="5485" w:type="dxa"/>
            <w:tcBorders>
              <w:top w:val="nil"/>
              <w:left w:val="single" w:sz="4" w:space="0" w:color="auto"/>
              <w:bottom w:val="single" w:sz="4" w:space="0" w:color="auto"/>
              <w:right w:val="single" w:sz="4" w:space="0" w:color="auto"/>
            </w:tcBorders>
            <w:vAlign w:val="bottom"/>
            <w:hideMark/>
          </w:tcPr>
          <w:p w14:paraId="5FECEEDB" w14:textId="77777777" w:rsidR="00B11257" w:rsidRPr="00BD13D4" w:rsidRDefault="00B11257" w:rsidP="00CF2298">
            <w:pPr>
              <w:rPr>
                <w:rFonts w:ascii="Calibri" w:eastAsia="Times New Roman" w:hAnsi="Calibri" w:cs="Calibri"/>
                <w:b/>
                <w:bCs/>
                <w:color w:val="000000"/>
              </w:rPr>
            </w:pPr>
            <w:r w:rsidRPr="00BD13D4">
              <w:rPr>
                <w:rFonts w:ascii="Calibri" w:eastAsia="Times New Roman" w:hAnsi="Calibri" w:cs="Calibri"/>
                <w:b/>
                <w:bCs/>
                <w:color w:val="000000"/>
              </w:rPr>
              <w:t xml:space="preserve">Interdependence: </w:t>
            </w:r>
            <w:r w:rsidRPr="00BD13D4">
              <w:rPr>
                <w:rFonts w:ascii="Calibri" w:eastAsia="Times New Roman" w:hAnsi="Calibri" w:cs="Calibri"/>
                <w:color w:val="000000"/>
              </w:rPr>
              <w:t xml:space="preserve">To what extent does achieving this objective affect other individuals or groups? </w:t>
            </w:r>
          </w:p>
        </w:tc>
        <w:tc>
          <w:tcPr>
            <w:tcW w:w="1300" w:type="dxa"/>
            <w:tcBorders>
              <w:top w:val="nil"/>
              <w:left w:val="nil"/>
              <w:bottom w:val="single" w:sz="4" w:space="0" w:color="auto"/>
              <w:right w:val="single" w:sz="4" w:space="0" w:color="auto"/>
            </w:tcBorders>
            <w:vAlign w:val="center"/>
            <w:hideMark/>
          </w:tcPr>
          <w:p w14:paraId="1F9442E5"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15D70C4F"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75FFE041" w14:textId="77777777" w:rsidR="00B11257" w:rsidRPr="00BD13D4" w:rsidRDefault="00B11257" w:rsidP="00CF2298">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11257" w:rsidRPr="00BD13D4" w14:paraId="0B0257E7" w14:textId="77777777" w:rsidTr="00CF2298">
        <w:trPr>
          <w:trHeight w:val="1020"/>
        </w:trPr>
        <w:tc>
          <w:tcPr>
            <w:tcW w:w="5485" w:type="dxa"/>
            <w:tcBorders>
              <w:top w:val="nil"/>
              <w:left w:val="single" w:sz="4" w:space="0" w:color="auto"/>
              <w:bottom w:val="single" w:sz="4" w:space="0" w:color="auto"/>
              <w:right w:val="single" w:sz="4" w:space="0" w:color="auto"/>
            </w:tcBorders>
            <w:vAlign w:val="bottom"/>
            <w:hideMark/>
          </w:tcPr>
          <w:p w14:paraId="7D87D1EA" w14:textId="77777777" w:rsidR="00B11257" w:rsidRPr="00BD13D4" w:rsidRDefault="00B11257" w:rsidP="00CF2298">
            <w:pPr>
              <w:rPr>
                <w:rFonts w:ascii="Calibri" w:eastAsia="Times New Roman" w:hAnsi="Calibri" w:cs="Calibri"/>
                <w:color w:val="000000"/>
              </w:rPr>
            </w:pPr>
            <w:r w:rsidRPr="00BD13D4">
              <w:rPr>
                <w:rFonts w:ascii="Calibri" w:eastAsia="Times New Roman" w:hAnsi="Calibri" w:cs="Calibri"/>
                <w:b/>
                <w:bCs/>
                <w:color w:val="000000"/>
              </w:rPr>
              <w:t>Resource scarcity:</w:t>
            </w:r>
            <w:r w:rsidRPr="00BD13D4">
              <w:rPr>
                <w:rFonts w:ascii="Calibri" w:eastAsia="Times New Roman" w:hAnsi="Calibri" w:cs="Calibri"/>
                <w:color w:val="000000"/>
              </w:rPr>
              <w:t xml:space="preserve"> To what extent are resources scarce such that allocating them to this objective means taking them away from somewhere else? </w:t>
            </w:r>
          </w:p>
        </w:tc>
        <w:tc>
          <w:tcPr>
            <w:tcW w:w="1300" w:type="dxa"/>
            <w:tcBorders>
              <w:top w:val="nil"/>
              <w:left w:val="nil"/>
              <w:bottom w:val="single" w:sz="4" w:space="0" w:color="auto"/>
              <w:right w:val="single" w:sz="4" w:space="0" w:color="auto"/>
            </w:tcBorders>
            <w:vAlign w:val="center"/>
            <w:hideMark/>
          </w:tcPr>
          <w:p w14:paraId="5E8D0268" w14:textId="77777777" w:rsidR="00B11257" w:rsidRPr="00BD13D4" w:rsidRDefault="00B11257" w:rsidP="00CF2298">
            <w:pPr>
              <w:jc w:val="center"/>
              <w:rPr>
                <w:rFonts w:ascii="Calibri" w:eastAsia="Times New Roman" w:hAnsi="Calibri" w:cs="Calibri"/>
                <w:color w:val="000000"/>
              </w:rPr>
            </w:pPr>
            <w:r w:rsidRPr="00405012">
              <w:rPr>
                <w:rFonts w:ascii="Calibri" w:eastAsia="Times New Roman" w:hAnsi="Calibri" w:cs="Calibri"/>
                <w:color w:val="000000"/>
                <w:highlight w:val="yellow"/>
              </w:rPr>
              <w:t>1</w:t>
            </w:r>
          </w:p>
        </w:tc>
        <w:tc>
          <w:tcPr>
            <w:tcW w:w="1300" w:type="dxa"/>
            <w:tcBorders>
              <w:top w:val="nil"/>
              <w:left w:val="nil"/>
              <w:bottom w:val="single" w:sz="4" w:space="0" w:color="auto"/>
              <w:right w:val="single" w:sz="4" w:space="0" w:color="auto"/>
            </w:tcBorders>
            <w:vAlign w:val="center"/>
            <w:hideMark/>
          </w:tcPr>
          <w:p w14:paraId="62A2281F"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01EA0D06"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3</w:t>
            </w:r>
          </w:p>
        </w:tc>
      </w:tr>
      <w:tr w:rsidR="00B11257" w:rsidRPr="00BD13D4" w14:paraId="3CA93649" w14:textId="77777777" w:rsidTr="00CF2298">
        <w:trPr>
          <w:trHeight w:val="340"/>
        </w:trPr>
        <w:tc>
          <w:tcPr>
            <w:tcW w:w="5485" w:type="dxa"/>
            <w:tcBorders>
              <w:top w:val="nil"/>
              <w:left w:val="single" w:sz="4" w:space="0" w:color="auto"/>
              <w:bottom w:val="single" w:sz="4" w:space="0" w:color="auto"/>
              <w:right w:val="single" w:sz="4" w:space="0" w:color="auto"/>
            </w:tcBorders>
            <w:vAlign w:val="bottom"/>
            <w:hideMark/>
          </w:tcPr>
          <w:p w14:paraId="73F2FFA6" w14:textId="77777777" w:rsidR="00B11257" w:rsidRPr="00BD13D4" w:rsidRDefault="00B11257" w:rsidP="00CF2298">
            <w:pPr>
              <w:rPr>
                <w:rFonts w:ascii="Calibri" w:eastAsia="Times New Roman" w:hAnsi="Calibri" w:cs="Calibri"/>
                <w:b/>
                <w:bCs/>
                <w:color w:val="000000"/>
              </w:rPr>
            </w:pPr>
            <w:r w:rsidRPr="00BD13D4">
              <w:rPr>
                <w:rFonts w:ascii="Calibri" w:eastAsia="Times New Roman" w:hAnsi="Calibri" w:cs="Calibri"/>
                <w:b/>
                <w:bCs/>
                <w:color w:val="000000"/>
              </w:rPr>
              <w:t xml:space="preserve">Stakes: </w:t>
            </w:r>
            <w:r w:rsidRPr="00BD13D4">
              <w:rPr>
                <w:rFonts w:ascii="Calibri" w:eastAsia="Times New Roman" w:hAnsi="Calibri" w:cs="Calibri"/>
                <w:color w:val="000000"/>
              </w:rPr>
              <w:t xml:space="preserve">How high are the stakes for the involved parties? </w:t>
            </w:r>
          </w:p>
        </w:tc>
        <w:tc>
          <w:tcPr>
            <w:tcW w:w="1300" w:type="dxa"/>
            <w:tcBorders>
              <w:top w:val="nil"/>
              <w:left w:val="nil"/>
              <w:bottom w:val="single" w:sz="4" w:space="0" w:color="auto"/>
              <w:right w:val="single" w:sz="4" w:space="0" w:color="auto"/>
            </w:tcBorders>
            <w:vAlign w:val="center"/>
            <w:hideMark/>
          </w:tcPr>
          <w:p w14:paraId="4C46861F"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48942382"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762320AB" w14:textId="77777777" w:rsidR="00B11257" w:rsidRPr="00BD13D4" w:rsidRDefault="00B11257" w:rsidP="00CF2298">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11257" w:rsidRPr="00BD13D4" w14:paraId="5C79C3F1" w14:textId="77777777" w:rsidTr="00CF2298">
        <w:trPr>
          <w:trHeight w:val="680"/>
        </w:trPr>
        <w:tc>
          <w:tcPr>
            <w:tcW w:w="5485" w:type="dxa"/>
            <w:tcBorders>
              <w:top w:val="nil"/>
              <w:left w:val="single" w:sz="4" w:space="0" w:color="auto"/>
              <w:bottom w:val="single" w:sz="4" w:space="0" w:color="auto"/>
              <w:right w:val="single" w:sz="4" w:space="0" w:color="auto"/>
            </w:tcBorders>
            <w:vAlign w:val="bottom"/>
            <w:hideMark/>
          </w:tcPr>
          <w:p w14:paraId="4294533B" w14:textId="77777777" w:rsidR="00B11257" w:rsidRPr="00BD13D4" w:rsidRDefault="00B11257" w:rsidP="00CF2298">
            <w:pPr>
              <w:jc w:val="right"/>
              <w:rPr>
                <w:rFonts w:ascii="Calibri" w:eastAsia="Times New Roman" w:hAnsi="Calibri" w:cs="Calibri"/>
                <w:b/>
                <w:bCs/>
                <w:color w:val="000000"/>
              </w:rPr>
            </w:pPr>
            <w:r w:rsidRPr="00BD13D4">
              <w:rPr>
                <w:rFonts w:ascii="Calibri" w:eastAsia="Times New Roman" w:hAnsi="Calibri" w:cs="Calibri"/>
                <w:b/>
                <w:bCs/>
                <w:color w:val="000000"/>
              </w:rPr>
              <w:t xml:space="preserve">Likelihood of Politics </w:t>
            </w:r>
            <w:r w:rsidRPr="00BD13D4">
              <w:rPr>
                <w:rFonts w:ascii="Calibri" w:eastAsia="Times New Roman" w:hAnsi="Calibri" w:cs="Calibri"/>
                <w:b/>
                <w:bCs/>
                <w:color w:val="000000"/>
              </w:rPr>
              <w:br/>
              <w:t xml:space="preserve">(add all circled numbers, divide by 4, plot the result) </w:t>
            </w:r>
          </w:p>
        </w:tc>
        <w:tc>
          <w:tcPr>
            <w:tcW w:w="3900" w:type="dxa"/>
            <w:gridSpan w:val="3"/>
            <w:tcBorders>
              <w:top w:val="single" w:sz="4" w:space="0" w:color="auto"/>
              <w:left w:val="nil"/>
              <w:bottom w:val="single" w:sz="4" w:space="0" w:color="auto"/>
              <w:right w:val="single" w:sz="4" w:space="0" w:color="auto"/>
            </w:tcBorders>
            <w:vAlign w:val="center"/>
            <w:hideMark/>
          </w:tcPr>
          <w:p w14:paraId="4F49C790" w14:textId="77777777" w:rsidR="00B11257" w:rsidRPr="00BD13D4" w:rsidRDefault="00B11257" w:rsidP="00CF2298">
            <w:pPr>
              <w:jc w:val="center"/>
              <w:rPr>
                <w:rFonts w:ascii="Calibri" w:eastAsia="Times New Roman" w:hAnsi="Calibri" w:cs="Calibri"/>
                <w:color w:val="000000"/>
              </w:rPr>
            </w:pPr>
            <w:r w:rsidRPr="00BD13D4">
              <w:rPr>
                <w:rFonts w:ascii="Calibri" w:eastAsia="Times New Roman" w:hAnsi="Calibri" w:cs="Calibri"/>
                <w:color w:val="000000"/>
              </w:rPr>
              <w:t>1 -------------- 2 -----</w:t>
            </w:r>
            <w:r w:rsidRPr="00405012">
              <w:rPr>
                <w:rFonts w:ascii="Calibri" w:eastAsia="Times New Roman" w:hAnsi="Calibri" w:cs="Calibri"/>
                <w:color w:val="000000"/>
                <w:highlight w:val="yellow"/>
              </w:rPr>
              <w:t>2.5</w:t>
            </w:r>
            <w:r w:rsidRPr="00BD13D4">
              <w:rPr>
                <w:rFonts w:ascii="Calibri" w:eastAsia="Times New Roman" w:hAnsi="Calibri" w:cs="Calibri"/>
                <w:color w:val="000000"/>
              </w:rPr>
              <w:t>----- 3</w:t>
            </w:r>
          </w:p>
        </w:tc>
      </w:tr>
    </w:tbl>
    <w:p w14:paraId="465ECC38" w14:textId="77777777" w:rsidR="00B11257" w:rsidRPr="00BD13D4" w:rsidRDefault="00B11257" w:rsidP="00B11257">
      <w:pPr>
        <w:rPr>
          <w:rFonts w:ascii="Calibri" w:hAnsi="Calibri" w:cs="Calibri"/>
          <w:sz w:val="28"/>
          <w:szCs w:val="28"/>
        </w:rPr>
      </w:pPr>
    </w:p>
    <w:p w14:paraId="3DCD47C0" w14:textId="77777777" w:rsidR="00B11257" w:rsidRPr="00BD13D4" w:rsidRDefault="00B11257" w:rsidP="00B11257">
      <w:pPr>
        <w:rPr>
          <w:rFonts w:ascii="Calibri" w:hAnsi="Calibri" w:cs="Calibri"/>
          <w:sz w:val="28"/>
          <w:szCs w:val="28"/>
        </w:rPr>
      </w:pPr>
      <w:r w:rsidRPr="00BD13D4">
        <w:rPr>
          <w:rFonts w:ascii="Calibri" w:hAnsi="Calibri" w:cs="Calibri"/>
          <w:sz w:val="28"/>
          <w:szCs w:val="28"/>
        </w:rPr>
        <w:t xml:space="preserve">Explanation: </w:t>
      </w:r>
    </w:p>
    <w:p w14:paraId="07466E90" w14:textId="5860665A" w:rsidR="00B11257" w:rsidRDefault="00B11257" w:rsidP="00B11257">
      <w:pPr>
        <w:rPr>
          <w:rFonts w:ascii="Calibri" w:hAnsi="Calibri" w:cs="Calibri"/>
          <w:sz w:val="28"/>
          <w:szCs w:val="28"/>
        </w:rPr>
      </w:pPr>
      <w:r>
        <w:rPr>
          <w:rFonts w:ascii="Calibri" w:hAnsi="Calibri" w:cs="Calibri"/>
          <w:b/>
          <w:bCs/>
          <w:sz w:val="28"/>
          <w:szCs w:val="28"/>
        </w:rPr>
        <w:t xml:space="preserve">Disagreement: </w:t>
      </w:r>
      <w:r>
        <w:rPr>
          <w:rFonts w:ascii="Calibri" w:hAnsi="Calibri" w:cs="Calibri"/>
          <w:sz w:val="28"/>
          <w:szCs w:val="28"/>
        </w:rPr>
        <w:t xml:space="preserve">Boeing works very collaboratively.   This is good because all voices are heard but ultimately this decision will be made in a room with as many as 20 individuals actively contributing to the plan.  My idea is new to most of the room so if we had that meeting today the level of disagreement is high.  My voice does not carry the weight that would be needed to convince </w:t>
      </w:r>
      <w:r w:rsidR="00E44C5D">
        <w:rPr>
          <w:rFonts w:ascii="Calibri" w:hAnsi="Calibri" w:cs="Calibri"/>
          <w:sz w:val="28"/>
          <w:szCs w:val="28"/>
        </w:rPr>
        <w:t>these</w:t>
      </w:r>
      <w:r>
        <w:rPr>
          <w:rFonts w:ascii="Calibri" w:hAnsi="Calibri" w:cs="Calibri"/>
          <w:sz w:val="28"/>
          <w:szCs w:val="28"/>
        </w:rPr>
        <w:t xml:space="preserve"> many experts to try something new.  </w:t>
      </w:r>
    </w:p>
    <w:p w14:paraId="340C4DAD" w14:textId="64332C8A" w:rsidR="00B11257" w:rsidRDefault="00B11257" w:rsidP="00B11257">
      <w:pPr>
        <w:rPr>
          <w:rFonts w:ascii="Calibri" w:hAnsi="Calibri" w:cs="Calibri"/>
          <w:sz w:val="28"/>
          <w:szCs w:val="28"/>
        </w:rPr>
      </w:pPr>
      <w:r>
        <w:rPr>
          <w:rFonts w:ascii="Calibri" w:hAnsi="Calibri" w:cs="Calibri"/>
          <w:b/>
          <w:bCs/>
          <w:sz w:val="28"/>
          <w:szCs w:val="28"/>
        </w:rPr>
        <w:t>Interdependence</w:t>
      </w:r>
      <w:r w:rsidR="00E44C5D">
        <w:rPr>
          <w:rFonts w:ascii="Calibri" w:hAnsi="Calibri" w:cs="Calibri"/>
          <w:b/>
          <w:bCs/>
          <w:sz w:val="28"/>
          <w:szCs w:val="28"/>
        </w:rPr>
        <w:t>: However</w:t>
      </w:r>
      <w:r>
        <w:rPr>
          <w:rFonts w:ascii="Calibri" w:hAnsi="Calibri" w:cs="Calibri"/>
          <w:sz w:val="28"/>
          <w:szCs w:val="28"/>
        </w:rPr>
        <w:t xml:space="preserve"> we choose to work, all the project teams will be working on the same process and that process will define how each team’s performance is scored.  It determines who </w:t>
      </w:r>
      <w:r w:rsidR="00E44C5D">
        <w:rPr>
          <w:rFonts w:ascii="Calibri" w:hAnsi="Calibri" w:cs="Calibri"/>
          <w:sz w:val="28"/>
          <w:szCs w:val="28"/>
        </w:rPr>
        <w:t>scored</w:t>
      </w:r>
      <w:r>
        <w:rPr>
          <w:rFonts w:ascii="Calibri" w:hAnsi="Calibri" w:cs="Calibri"/>
          <w:sz w:val="28"/>
          <w:szCs w:val="28"/>
        </w:rPr>
        <w:t xml:space="preserve"> well and who isn’t.  Each group will want a solution that works for their team.</w:t>
      </w:r>
    </w:p>
    <w:p w14:paraId="570CA4A3" w14:textId="77777777" w:rsidR="00B11257" w:rsidRDefault="00B11257" w:rsidP="00B11257">
      <w:pPr>
        <w:rPr>
          <w:rFonts w:ascii="Calibri" w:hAnsi="Calibri" w:cs="Calibri"/>
          <w:sz w:val="28"/>
          <w:szCs w:val="28"/>
        </w:rPr>
      </w:pPr>
      <w:r>
        <w:rPr>
          <w:rFonts w:ascii="Calibri" w:hAnsi="Calibri" w:cs="Calibri"/>
          <w:b/>
          <w:bCs/>
          <w:sz w:val="28"/>
          <w:szCs w:val="28"/>
        </w:rPr>
        <w:lastRenderedPageBreak/>
        <w:t xml:space="preserve">Resource scarcity: </w:t>
      </w:r>
      <w:r>
        <w:rPr>
          <w:rFonts w:ascii="Calibri" w:hAnsi="Calibri" w:cs="Calibri"/>
          <w:sz w:val="28"/>
          <w:szCs w:val="28"/>
        </w:rPr>
        <w:t>Resources aren’t really in play with this question other than staffing plans that are already set.  A manager could conceive that this idea adds work in a way they aren’t staffed for, but I believe that risk is low.</w:t>
      </w:r>
    </w:p>
    <w:p w14:paraId="1B14E34C" w14:textId="434D0973" w:rsidR="00B11257" w:rsidRPr="00660DA9" w:rsidRDefault="00B11257" w:rsidP="00B11257">
      <w:pPr>
        <w:pStyle w:val="ListParagraph"/>
      </w:pPr>
      <w:r>
        <w:rPr>
          <w:rFonts w:ascii="Calibri" w:hAnsi="Calibri" w:cs="Calibri"/>
          <w:b/>
          <w:bCs/>
          <w:sz w:val="28"/>
          <w:szCs w:val="28"/>
        </w:rPr>
        <w:t>Stakes</w:t>
      </w:r>
      <w:r w:rsidR="00E44C5D">
        <w:rPr>
          <w:rFonts w:ascii="Calibri" w:hAnsi="Calibri" w:cs="Calibri"/>
          <w:b/>
          <w:bCs/>
          <w:sz w:val="28"/>
          <w:szCs w:val="28"/>
        </w:rPr>
        <w:t xml:space="preserve">: </w:t>
      </w:r>
      <w:r w:rsidR="00E44C5D">
        <w:rPr>
          <w:rFonts w:ascii="Calibri" w:hAnsi="Calibri" w:cs="Calibri"/>
          <w:sz w:val="28"/>
          <w:szCs w:val="28"/>
        </w:rPr>
        <w:t>The</w:t>
      </w:r>
      <w:r>
        <w:rPr>
          <w:rFonts w:ascii="Calibri" w:hAnsi="Calibri" w:cs="Calibri"/>
          <w:sz w:val="28"/>
          <w:szCs w:val="28"/>
        </w:rPr>
        <w:t xml:space="preserve"> stakes are very high.  EVM or Agile are both effort and progress tracking systems.  These will provide visible score cards for how a team is working.  All managers are in charge of keeping their team’s score and those metrics are very visible at the executive level as well as to our </w:t>
      </w:r>
      <w:r w:rsidR="00E44C5D">
        <w:rPr>
          <w:rFonts w:ascii="Calibri" w:hAnsi="Calibri" w:cs="Calibri"/>
          <w:sz w:val="28"/>
          <w:szCs w:val="28"/>
        </w:rPr>
        <w:t>customers</w:t>
      </w:r>
      <w:r>
        <w:rPr>
          <w:rFonts w:ascii="Calibri" w:hAnsi="Calibri" w:cs="Calibri"/>
          <w:sz w:val="28"/>
          <w:szCs w:val="28"/>
        </w:rPr>
        <w:t xml:space="preserve">.  </w:t>
      </w:r>
      <w:r>
        <w:rPr>
          <w:rFonts w:ascii="Calibri" w:hAnsi="Calibri" w:cs="Calibri"/>
          <w:b/>
          <w:bCs/>
          <w:sz w:val="28"/>
          <w:szCs w:val="28"/>
        </w:rPr>
        <w:t xml:space="preserve"> </w:t>
      </w:r>
    </w:p>
    <w:p w14:paraId="411FEB29" w14:textId="77777777" w:rsidR="00B11257" w:rsidRDefault="00B11257">
      <w:pPr>
        <w:spacing w:before="120" w:after="120"/>
        <w:jc w:val="center"/>
      </w:pPr>
    </w:p>
    <w:p w14:paraId="0219AE7A" w14:textId="77777777" w:rsidR="0091362D" w:rsidRDefault="00000000">
      <w:pPr>
        <w:spacing w:before="120" w:after="120"/>
        <w:jc w:val="center"/>
      </w:pPr>
      <w:r>
        <w:rPr>
          <w:noProof/>
        </w:rPr>
        <w:drawing>
          <wp:inline distT="0" distB="0" distL="0" distR="0" wp14:anchorId="0B4BB16D" wp14:editId="71E24C7B">
            <wp:extent cx="5734050" cy="1106672"/>
            <wp:effectExtent l="0" t="0" r="0" b="0"/>
            <wp:docPr id="3" name="Drawing 3" descr="1ef9f0e20-3454-45d3-bc90-2972604ece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ef9f0e20-3454-45d3-bc90-2972604ecee0.png"/>
                    <pic:cNvPicPr>
                      <a:picLocks noChangeAspect="1"/>
                    </pic:cNvPicPr>
                  </pic:nvPicPr>
                  <pic:blipFill>
                    <a:blip r:embed="rId7"/>
                    <a:stretch>
                      <a:fillRect/>
                    </a:stretch>
                  </pic:blipFill>
                  <pic:spPr>
                    <a:xfrm>
                      <a:off x="0" y="0"/>
                      <a:ext cx="5734050" cy="1106672"/>
                    </a:xfrm>
                    <a:prstGeom prst="rect">
                      <a:avLst/>
                    </a:prstGeom>
                  </pic:spPr>
                </pic:pic>
              </a:graphicData>
            </a:graphic>
          </wp:inline>
        </w:drawing>
      </w:r>
    </w:p>
    <w:p w14:paraId="5435975D" w14:textId="77777777" w:rsidR="00B11257" w:rsidRDefault="00000000">
      <w:pPr>
        <w:spacing w:before="120" w:after="120" w:line="336" w:lineRule="auto"/>
      </w:pPr>
      <w:r>
        <w:rPr>
          <w:rFonts w:ascii="Canva Sans" w:eastAsia="Canva Sans" w:hAnsi="Canva Sans" w:cs="Canva Sans"/>
          <w:color w:val="000000"/>
        </w:rPr>
        <w:t xml:space="preserve"> </w:t>
      </w:r>
    </w:p>
    <w:tbl>
      <w:tblPr>
        <w:tblW w:w="8905" w:type="dxa"/>
        <w:tblLayout w:type="fixed"/>
        <w:tblLook w:val="04A0" w:firstRow="1" w:lastRow="0" w:firstColumn="1" w:lastColumn="0" w:noHBand="0" w:noVBand="1"/>
      </w:tblPr>
      <w:tblGrid>
        <w:gridCol w:w="4765"/>
        <w:gridCol w:w="1380"/>
        <w:gridCol w:w="1380"/>
        <w:gridCol w:w="30"/>
        <w:gridCol w:w="1350"/>
      </w:tblGrid>
      <w:tr w:rsidR="00B11257" w:rsidRPr="00BD13D4" w14:paraId="1874DBFF" w14:textId="77777777" w:rsidTr="00CF2298">
        <w:trPr>
          <w:trHeight w:val="20"/>
        </w:trPr>
        <w:tc>
          <w:tcPr>
            <w:tcW w:w="4765"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26FC9C3C" w14:textId="77777777" w:rsidR="00B11257" w:rsidRPr="00087071" w:rsidRDefault="00B11257" w:rsidP="00CF2298">
            <w:pPr>
              <w:pStyle w:val="ListParagraph"/>
              <w:rPr>
                <w:rFonts w:ascii="Calibri" w:eastAsia="Times New Roman" w:hAnsi="Calibri" w:cs="Calibri"/>
                <w:b/>
                <w:bCs/>
                <w:color w:val="000000"/>
              </w:rPr>
            </w:pPr>
            <w:r w:rsidRPr="00087071">
              <w:rPr>
                <w:rFonts w:ascii="Calibri" w:eastAsia="Times New Roman" w:hAnsi="Calibri" w:cs="Calibri"/>
                <w:b/>
                <w:bCs/>
                <w:color w:val="000000"/>
              </w:rPr>
              <w:t xml:space="preserve">Stakeholder </w:t>
            </w:r>
          </w:p>
        </w:tc>
        <w:tc>
          <w:tcPr>
            <w:tcW w:w="1380" w:type="dxa"/>
            <w:tcBorders>
              <w:top w:val="single" w:sz="4" w:space="0" w:color="auto"/>
              <w:left w:val="nil"/>
              <w:bottom w:val="single" w:sz="4" w:space="0" w:color="auto"/>
              <w:right w:val="single" w:sz="4" w:space="0" w:color="auto"/>
            </w:tcBorders>
            <w:shd w:val="clear" w:color="000000" w:fill="D0CECE"/>
            <w:vAlign w:val="center"/>
            <w:hideMark/>
          </w:tcPr>
          <w:p w14:paraId="44026E48" w14:textId="77777777" w:rsidR="00B11257" w:rsidRPr="00BD13D4" w:rsidRDefault="00B11257" w:rsidP="00CF2298">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Stakes </w:t>
            </w:r>
            <w:r w:rsidRPr="00BD13D4">
              <w:rPr>
                <w:rFonts w:ascii="Calibri" w:eastAsia="Times New Roman" w:hAnsi="Calibri" w:cs="Calibri"/>
                <w:b/>
                <w:bCs/>
                <w:color w:val="000000"/>
              </w:rPr>
              <w:br/>
              <w:t xml:space="preserve">(-5 to 5) </w:t>
            </w:r>
          </w:p>
        </w:tc>
        <w:tc>
          <w:tcPr>
            <w:tcW w:w="1380" w:type="dxa"/>
            <w:tcBorders>
              <w:top w:val="single" w:sz="4" w:space="0" w:color="auto"/>
              <w:left w:val="nil"/>
              <w:bottom w:val="single" w:sz="4" w:space="0" w:color="auto"/>
              <w:right w:val="single" w:sz="4" w:space="0" w:color="auto"/>
            </w:tcBorders>
            <w:shd w:val="clear" w:color="000000" w:fill="D0CECE"/>
            <w:vAlign w:val="center"/>
            <w:hideMark/>
          </w:tcPr>
          <w:p w14:paraId="2C4D9ABF" w14:textId="77777777" w:rsidR="00B11257" w:rsidRPr="00BD13D4" w:rsidRDefault="00B11257" w:rsidP="00CF2298">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Power </w:t>
            </w:r>
            <w:r w:rsidRPr="00BD13D4">
              <w:rPr>
                <w:rFonts w:ascii="Calibri" w:eastAsia="Times New Roman" w:hAnsi="Calibri" w:cs="Calibri"/>
                <w:b/>
                <w:bCs/>
                <w:color w:val="000000"/>
              </w:rPr>
              <w:br/>
              <w:t xml:space="preserve">(0 to 5) </w:t>
            </w:r>
          </w:p>
        </w:tc>
        <w:tc>
          <w:tcPr>
            <w:tcW w:w="1380" w:type="dxa"/>
            <w:gridSpan w:val="2"/>
            <w:tcBorders>
              <w:top w:val="single" w:sz="4" w:space="0" w:color="auto"/>
              <w:left w:val="nil"/>
              <w:bottom w:val="single" w:sz="4" w:space="0" w:color="auto"/>
              <w:right w:val="single" w:sz="4" w:space="0" w:color="auto"/>
            </w:tcBorders>
            <w:shd w:val="clear" w:color="000000" w:fill="D0CECE"/>
            <w:vAlign w:val="center"/>
            <w:hideMark/>
          </w:tcPr>
          <w:p w14:paraId="38365C04" w14:textId="77777777" w:rsidR="00B11257" w:rsidRPr="00BD13D4" w:rsidRDefault="00B11257" w:rsidP="00CF2298">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Pot. Force </w:t>
            </w:r>
            <w:r w:rsidRPr="00BD13D4">
              <w:rPr>
                <w:rFonts w:ascii="Calibri" w:eastAsia="Times New Roman" w:hAnsi="Calibri" w:cs="Calibri"/>
                <w:b/>
                <w:bCs/>
                <w:color w:val="000000"/>
              </w:rPr>
              <w:br/>
              <w:t xml:space="preserve">(stk * pow) </w:t>
            </w:r>
          </w:p>
        </w:tc>
      </w:tr>
      <w:tr w:rsidR="00B11257" w:rsidRPr="00BD13D4" w14:paraId="33F0418E" w14:textId="77777777" w:rsidTr="00CF2298">
        <w:trPr>
          <w:trHeight w:val="20"/>
        </w:trPr>
        <w:tc>
          <w:tcPr>
            <w:tcW w:w="4765" w:type="dxa"/>
            <w:tcBorders>
              <w:top w:val="nil"/>
              <w:left w:val="single" w:sz="4" w:space="0" w:color="auto"/>
              <w:bottom w:val="single" w:sz="4" w:space="0" w:color="auto"/>
              <w:right w:val="single" w:sz="4" w:space="0" w:color="auto"/>
            </w:tcBorders>
            <w:noWrap/>
            <w:vAlign w:val="center"/>
            <w:hideMark/>
          </w:tcPr>
          <w:p w14:paraId="5628979B" w14:textId="77777777" w:rsidR="00B11257" w:rsidRPr="005E5F66" w:rsidRDefault="00B11257" w:rsidP="00CF2298">
            <w:pPr>
              <w:jc w:val="center"/>
              <w:rPr>
                <w:rFonts w:ascii="Calibri" w:eastAsia="Times New Roman" w:hAnsi="Calibri" w:cs="Calibri"/>
                <w:b/>
                <w:bCs/>
                <w:color w:val="000000"/>
                <w:sz w:val="28"/>
                <w:szCs w:val="28"/>
              </w:rPr>
            </w:pPr>
            <w:r w:rsidRPr="005E5F66">
              <w:rPr>
                <w:rFonts w:ascii="Calibri" w:eastAsia="Times New Roman" w:hAnsi="Calibri" w:cs="Calibri"/>
                <w:b/>
                <w:bCs/>
                <w:color w:val="000000"/>
                <w:sz w:val="28"/>
                <w:szCs w:val="28"/>
              </w:rPr>
              <w:t>Finance</w:t>
            </w:r>
          </w:p>
        </w:tc>
        <w:tc>
          <w:tcPr>
            <w:tcW w:w="1380" w:type="dxa"/>
            <w:tcBorders>
              <w:top w:val="nil"/>
              <w:left w:val="nil"/>
              <w:bottom w:val="single" w:sz="4" w:space="0" w:color="auto"/>
              <w:right w:val="single" w:sz="4" w:space="0" w:color="auto"/>
            </w:tcBorders>
            <w:noWrap/>
            <w:vAlign w:val="center"/>
            <w:hideMark/>
          </w:tcPr>
          <w:p w14:paraId="6E4D0A92" w14:textId="77777777" w:rsidR="00B11257" w:rsidRPr="00BD13D4"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-4</w:t>
            </w:r>
          </w:p>
        </w:tc>
        <w:tc>
          <w:tcPr>
            <w:tcW w:w="1380" w:type="dxa"/>
            <w:tcBorders>
              <w:top w:val="nil"/>
              <w:left w:val="nil"/>
              <w:bottom w:val="single" w:sz="4" w:space="0" w:color="auto"/>
              <w:right w:val="single" w:sz="4" w:space="0" w:color="auto"/>
            </w:tcBorders>
            <w:noWrap/>
            <w:vAlign w:val="center"/>
            <w:hideMark/>
          </w:tcPr>
          <w:p w14:paraId="1C9B6725" w14:textId="77777777" w:rsidR="00B11257" w:rsidRPr="00BD13D4"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3</w:t>
            </w:r>
          </w:p>
        </w:tc>
        <w:tc>
          <w:tcPr>
            <w:tcW w:w="1380" w:type="dxa"/>
            <w:gridSpan w:val="2"/>
            <w:tcBorders>
              <w:top w:val="nil"/>
              <w:left w:val="nil"/>
              <w:bottom w:val="single" w:sz="4" w:space="0" w:color="auto"/>
              <w:right w:val="single" w:sz="4" w:space="0" w:color="auto"/>
            </w:tcBorders>
            <w:noWrap/>
            <w:vAlign w:val="center"/>
            <w:hideMark/>
          </w:tcPr>
          <w:p w14:paraId="10D0C3B2" w14:textId="77777777" w:rsidR="00B11257" w:rsidRPr="00BD13D4"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-12</w:t>
            </w:r>
          </w:p>
        </w:tc>
      </w:tr>
      <w:tr w:rsidR="00B11257" w:rsidRPr="00BD13D4" w14:paraId="493BC57A"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230FBFC7" w14:textId="77777777" w:rsidR="00B11257" w:rsidRPr="005E5F66" w:rsidRDefault="00B11257" w:rsidP="00CF2298">
            <w:pPr>
              <w:jc w:val="center"/>
              <w:rPr>
                <w:rFonts w:ascii="Calibri" w:eastAsia="Times New Roman" w:hAnsi="Calibri" w:cs="Calibri"/>
                <w:b/>
                <w:bCs/>
                <w:color w:val="000000"/>
                <w:sz w:val="28"/>
                <w:szCs w:val="28"/>
              </w:rPr>
            </w:pPr>
            <w:r w:rsidRPr="005E5F66">
              <w:rPr>
                <w:rFonts w:ascii="Calibri" w:eastAsia="Times New Roman" w:hAnsi="Calibri" w:cs="Calibri"/>
                <w:b/>
                <w:bCs/>
                <w:color w:val="000000"/>
                <w:sz w:val="28"/>
                <w:szCs w:val="28"/>
              </w:rPr>
              <w:t>Customer</w:t>
            </w:r>
          </w:p>
        </w:tc>
        <w:tc>
          <w:tcPr>
            <w:tcW w:w="1380" w:type="dxa"/>
            <w:tcBorders>
              <w:top w:val="nil"/>
              <w:left w:val="nil"/>
              <w:bottom w:val="single" w:sz="4" w:space="0" w:color="auto"/>
              <w:right w:val="single" w:sz="4" w:space="0" w:color="auto"/>
            </w:tcBorders>
            <w:noWrap/>
            <w:vAlign w:val="bottom"/>
            <w:hideMark/>
          </w:tcPr>
          <w:p w14:paraId="2E3CEAF1"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1</w:t>
            </w:r>
          </w:p>
        </w:tc>
        <w:tc>
          <w:tcPr>
            <w:tcW w:w="1380" w:type="dxa"/>
            <w:tcBorders>
              <w:top w:val="nil"/>
              <w:left w:val="nil"/>
              <w:bottom w:val="single" w:sz="4" w:space="0" w:color="auto"/>
              <w:right w:val="single" w:sz="4" w:space="0" w:color="auto"/>
            </w:tcBorders>
            <w:noWrap/>
            <w:vAlign w:val="bottom"/>
            <w:hideMark/>
          </w:tcPr>
          <w:p w14:paraId="720DFB7C"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5</w:t>
            </w:r>
          </w:p>
        </w:tc>
        <w:tc>
          <w:tcPr>
            <w:tcW w:w="1380" w:type="dxa"/>
            <w:gridSpan w:val="2"/>
            <w:tcBorders>
              <w:top w:val="nil"/>
              <w:left w:val="nil"/>
              <w:bottom w:val="single" w:sz="4" w:space="0" w:color="auto"/>
              <w:right w:val="single" w:sz="4" w:space="0" w:color="auto"/>
            </w:tcBorders>
            <w:noWrap/>
            <w:vAlign w:val="bottom"/>
            <w:hideMark/>
          </w:tcPr>
          <w:p w14:paraId="1D75BF62"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5</w:t>
            </w:r>
          </w:p>
        </w:tc>
      </w:tr>
      <w:tr w:rsidR="00B11257" w:rsidRPr="00BD13D4" w14:paraId="018EEE46"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1513BFFA" w14:textId="77777777" w:rsidR="00B11257" w:rsidRPr="005E5F66"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My Manager</w:t>
            </w:r>
          </w:p>
        </w:tc>
        <w:tc>
          <w:tcPr>
            <w:tcW w:w="1380" w:type="dxa"/>
            <w:tcBorders>
              <w:top w:val="nil"/>
              <w:left w:val="nil"/>
              <w:bottom w:val="single" w:sz="4" w:space="0" w:color="auto"/>
              <w:right w:val="single" w:sz="4" w:space="0" w:color="auto"/>
            </w:tcBorders>
            <w:noWrap/>
            <w:vAlign w:val="bottom"/>
            <w:hideMark/>
          </w:tcPr>
          <w:p w14:paraId="31B88774"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0F31385F"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3</w:t>
            </w:r>
          </w:p>
        </w:tc>
        <w:tc>
          <w:tcPr>
            <w:tcW w:w="1380" w:type="dxa"/>
            <w:gridSpan w:val="2"/>
            <w:tcBorders>
              <w:top w:val="nil"/>
              <w:left w:val="nil"/>
              <w:bottom w:val="single" w:sz="4" w:space="0" w:color="auto"/>
              <w:right w:val="single" w:sz="4" w:space="0" w:color="auto"/>
            </w:tcBorders>
            <w:noWrap/>
            <w:vAlign w:val="bottom"/>
            <w:hideMark/>
          </w:tcPr>
          <w:p w14:paraId="6E4C5612"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6</w:t>
            </w:r>
          </w:p>
        </w:tc>
      </w:tr>
      <w:tr w:rsidR="00B11257" w:rsidRPr="00BD13D4" w14:paraId="46C8B500"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63579F1C" w14:textId="77777777" w:rsidR="00B11257" w:rsidRPr="005E5F66"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Software</w:t>
            </w:r>
          </w:p>
        </w:tc>
        <w:tc>
          <w:tcPr>
            <w:tcW w:w="1380" w:type="dxa"/>
            <w:tcBorders>
              <w:top w:val="nil"/>
              <w:left w:val="nil"/>
              <w:bottom w:val="single" w:sz="4" w:space="0" w:color="auto"/>
              <w:right w:val="single" w:sz="4" w:space="0" w:color="auto"/>
            </w:tcBorders>
            <w:noWrap/>
            <w:vAlign w:val="bottom"/>
            <w:hideMark/>
          </w:tcPr>
          <w:p w14:paraId="337FF168"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4E5CE7DD"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gridSpan w:val="2"/>
            <w:tcBorders>
              <w:top w:val="nil"/>
              <w:left w:val="nil"/>
              <w:bottom w:val="single" w:sz="4" w:space="0" w:color="auto"/>
              <w:right w:val="single" w:sz="4" w:space="0" w:color="auto"/>
            </w:tcBorders>
            <w:noWrap/>
            <w:vAlign w:val="bottom"/>
            <w:hideMark/>
          </w:tcPr>
          <w:p w14:paraId="5D37F541"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4</w:t>
            </w:r>
          </w:p>
        </w:tc>
      </w:tr>
      <w:tr w:rsidR="00B11257" w:rsidRPr="00BD13D4" w14:paraId="080FDBC1"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1CD49A8B" w14:textId="77777777" w:rsidR="00B11257" w:rsidRPr="005E5F66"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Systems Engineering</w:t>
            </w:r>
          </w:p>
        </w:tc>
        <w:tc>
          <w:tcPr>
            <w:tcW w:w="1380" w:type="dxa"/>
            <w:tcBorders>
              <w:top w:val="nil"/>
              <w:left w:val="nil"/>
              <w:bottom w:val="single" w:sz="4" w:space="0" w:color="auto"/>
              <w:right w:val="single" w:sz="4" w:space="0" w:color="auto"/>
            </w:tcBorders>
            <w:noWrap/>
            <w:vAlign w:val="bottom"/>
            <w:hideMark/>
          </w:tcPr>
          <w:p w14:paraId="23397C4C"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6F62331E"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3</w:t>
            </w:r>
          </w:p>
        </w:tc>
        <w:tc>
          <w:tcPr>
            <w:tcW w:w="1380" w:type="dxa"/>
            <w:gridSpan w:val="2"/>
            <w:tcBorders>
              <w:top w:val="nil"/>
              <w:left w:val="nil"/>
              <w:bottom w:val="single" w:sz="4" w:space="0" w:color="auto"/>
              <w:right w:val="single" w:sz="4" w:space="0" w:color="auto"/>
            </w:tcBorders>
            <w:noWrap/>
            <w:vAlign w:val="bottom"/>
            <w:hideMark/>
          </w:tcPr>
          <w:p w14:paraId="254FF8FE"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-6</w:t>
            </w:r>
          </w:p>
        </w:tc>
      </w:tr>
      <w:tr w:rsidR="00B11257" w:rsidRPr="00BD13D4" w14:paraId="15EB65C2"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636E266C" w14:textId="77777777" w:rsidR="00B11257" w:rsidRPr="005E5F66"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Program Management</w:t>
            </w:r>
          </w:p>
        </w:tc>
        <w:tc>
          <w:tcPr>
            <w:tcW w:w="1380" w:type="dxa"/>
            <w:tcBorders>
              <w:top w:val="nil"/>
              <w:left w:val="nil"/>
              <w:bottom w:val="single" w:sz="4" w:space="0" w:color="auto"/>
              <w:right w:val="single" w:sz="4" w:space="0" w:color="auto"/>
            </w:tcBorders>
            <w:noWrap/>
            <w:vAlign w:val="bottom"/>
            <w:hideMark/>
          </w:tcPr>
          <w:p w14:paraId="13C4D6A0"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tcBorders>
              <w:top w:val="nil"/>
              <w:left w:val="nil"/>
              <w:bottom w:val="single" w:sz="4" w:space="0" w:color="auto"/>
              <w:right w:val="single" w:sz="4" w:space="0" w:color="auto"/>
            </w:tcBorders>
            <w:noWrap/>
            <w:vAlign w:val="bottom"/>
            <w:hideMark/>
          </w:tcPr>
          <w:p w14:paraId="016A865B"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4</w:t>
            </w:r>
          </w:p>
        </w:tc>
        <w:tc>
          <w:tcPr>
            <w:tcW w:w="1380" w:type="dxa"/>
            <w:gridSpan w:val="2"/>
            <w:tcBorders>
              <w:top w:val="nil"/>
              <w:left w:val="nil"/>
              <w:bottom w:val="single" w:sz="4" w:space="0" w:color="auto"/>
              <w:right w:val="single" w:sz="4" w:space="0" w:color="auto"/>
            </w:tcBorders>
            <w:noWrap/>
            <w:vAlign w:val="bottom"/>
            <w:hideMark/>
          </w:tcPr>
          <w:p w14:paraId="6EB0F672"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-8</w:t>
            </w:r>
          </w:p>
        </w:tc>
      </w:tr>
      <w:tr w:rsidR="00B11257" w:rsidRPr="00BD13D4" w14:paraId="72EF57B2"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02AB898A" w14:textId="77777777" w:rsidR="00B11257" w:rsidRPr="005E5F66" w:rsidRDefault="00B11257" w:rsidP="00CF2298">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Me</w:t>
            </w:r>
          </w:p>
        </w:tc>
        <w:tc>
          <w:tcPr>
            <w:tcW w:w="1380" w:type="dxa"/>
            <w:tcBorders>
              <w:top w:val="nil"/>
              <w:left w:val="nil"/>
              <w:bottom w:val="single" w:sz="4" w:space="0" w:color="auto"/>
              <w:right w:val="single" w:sz="4" w:space="0" w:color="auto"/>
            </w:tcBorders>
            <w:noWrap/>
            <w:vAlign w:val="bottom"/>
            <w:hideMark/>
          </w:tcPr>
          <w:p w14:paraId="09C8203E"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5</w:t>
            </w:r>
          </w:p>
        </w:tc>
        <w:tc>
          <w:tcPr>
            <w:tcW w:w="1380" w:type="dxa"/>
            <w:tcBorders>
              <w:top w:val="nil"/>
              <w:left w:val="nil"/>
              <w:bottom w:val="single" w:sz="4" w:space="0" w:color="auto"/>
              <w:right w:val="single" w:sz="4" w:space="0" w:color="auto"/>
            </w:tcBorders>
            <w:noWrap/>
            <w:vAlign w:val="bottom"/>
            <w:hideMark/>
          </w:tcPr>
          <w:p w14:paraId="5D89AB56"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c>
          <w:tcPr>
            <w:tcW w:w="1380" w:type="dxa"/>
            <w:gridSpan w:val="2"/>
            <w:tcBorders>
              <w:top w:val="nil"/>
              <w:left w:val="nil"/>
              <w:bottom w:val="single" w:sz="4" w:space="0" w:color="auto"/>
              <w:right w:val="single" w:sz="4" w:space="0" w:color="auto"/>
            </w:tcBorders>
            <w:noWrap/>
            <w:vAlign w:val="bottom"/>
            <w:hideMark/>
          </w:tcPr>
          <w:p w14:paraId="057EF7A6" w14:textId="77777777" w:rsidR="00B11257" w:rsidRPr="00BD13D4" w:rsidRDefault="00B11257" w:rsidP="00CF2298">
            <w:pPr>
              <w:jc w:val="center"/>
              <w:rPr>
                <w:rFonts w:ascii="Calibri" w:eastAsia="Times New Roman" w:hAnsi="Calibri" w:cs="Calibri"/>
                <w:color w:val="000000"/>
                <w:sz w:val="28"/>
                <w:szCs w:val="28"/>
              </w:rPr>
            </w:pPr>
            <w:r>
              <w:rPr>
                <w:rFonts w:ascii="Calibri" w:eastAsia="Times New Roman" w:hAnsi="Calibri" w:cs="Calibri"/>
                <w:color w:val="000000"/>
                <w:sz w:val="28"/>
                <w:szCs w:val="28"/>
              </w:rPr>
              <w:t>10</w:t>
            </w:r>
          </w:p>
        </w:tc>
      </w:tr>
      <w:tr w:rsidR="00B11257" w:rsidRPr="00BD13D4" w14:paraId="01882E3C"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630430F0" w14:textId="77777777" w:rsidR="00B11257" w:rsidRPr="005E5F66" w:rsidRDefault="00B11257" w:rsidP="00CF2298">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32D648F8" w14:textId="77777777" w:rsidR="00B11257" w:rsidRPr="00BD13D4" w:rsidRDefault="00B11257" w:rsidP="00CF2298">
            <w:pPr>
              <w:jc w:val="center"/>
              <w:rPr>
                <w:rFonts w:ascii="Calibri" w:eastAsia="Times New Roman" w:hAnsi="Calibri" w:cs="Calibri"/>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61BA2D81" w14:textId="77777777" w:rsidR="00B11257" w:rsidRPr="00BD13D4" w:rsidRDefault="00B11257" w:rsidP="00CF2298">
            <w:pPr>
              <w:jc w:val="center"/>
              <w:rPr>
                <w:rFonts w:ascii="Calibri" w:eastAsia="Times New Roman" w:hAnsi="Calibri" w:cs="Calibri"/>
                <w:color w:val="000000"/>
                <w:sz w:val="28"/>
                <w:szCs w:val="28"/>
              </w:rPr>
            </w:pPr>
          </w:p>
        </w:tc>
        <w:tc>
          <w:tcPr>
            <w:tcW w:w="1380" w:type="dxa"/>
            <w:gridSpan w:val="2"/>
            <w:tcBorders>
              <w:top w:val="nil"/>
              <w:left w:val="nil"/>
              <w:bottom w:val="single" w:sz="4" w:space="0" w:color="auto"/>
              <w:right w:val="single" w:sz="4" w:space="0" w:color="auto"/>
            </w:tcBorders>
            <w:noWrap/>
            <w:vAlign w:val="bottom"/>
            <w:hideMark/>
          </w:tcPr>
          <w:p w14:paraId="3E709EC8" w14:textId="77777777" w:rsidR="00B11257" w:rsidRPr="00BD13D4" w:rsidRDefault="00B11257" w:rsidP="00CF2298">
            <w:pPr>
              <w:jc w:val="center"/>
              <w:rPr>
                <w:rFonts w:ascii="Calibri" w:eastAsia="Times New Roman" w:hAnsi="Calibri" w:cs="Calibri"/>
                <w:color w:val="000000"/>
                <w:sz w:val="28"/>
                <w:szCs w:val="28"/>
              </w:rPr>
            </w:pPr>
          </w:p>
        </w:tc>
      </w:tr>
      <w:tr w:rsidR="00B11257" w:rsidRPr="00BD13D4" w14:paraId="20A301AC"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60626386" w14:textId="77777777" w:rsidR="00B11257" w:rsidRPr="005E5F66" w:rsidRDefault="00B11257" w:rsidP="00CF2298">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39910092" w14:textId="77777777" w:rsidR="00B11257" w:rsidRPr="00BD13D4" w:rsidRDefault="00B11257" w:rsidP="00CF2298">
            <w:pPr>
              <w:jc w:val="center"/>
              <w:rPr>
                <w:rFonts w:ascii="Calibri" w:eastAsia="Times New Roman" w:hAnsi="Calibri" w:cs="Calibri"/>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0ACFADC5" w14:textId="77777777" w:rsidR="00B11257" w:rsidRPr="00BD13D4" w:rsidRDefault="00B11257" w:rsidP="00CF2298">
            <w:pPr>
              <w:jc w:val="center"/>
              <w:rPr>
                <w:rFonts w:ascii="Calibri" w:eastAsia="Times New Roman" w:hAnsi="Calibri" w:cs="Calibri"/>
                <w:color w:val="000000"/>
                <w:sz w:val="28"/>
                <w:szCs w:val="28"/>
              </w:rPr>
            </w:pPr>
          </w:p>
        </w:tc>
        <w:tc>
          <w:tcPr>
            <w:tcW w:w="1380" w:type="dxa"/>
            <w:gridSpan w:val="2"/>
            <w:tcBorders>
              <w:top w:val="nil"/>
              <w:left w:val="nil"/>
              <w:bottom w:val="single" w:sz="4" w:space="0" w:color="auto"/>
              <w:right w:val="single" w:sz="4" w:space="0" w:color="auto"/>
            </w:tcBorders>
            <w:noWrap/>
            <w:vAlign w:val="bottom"/>
            <w:hideMark/>
          </w:tcPr>
          <w:p w14:paraId="5C4A120A" w14:textId="77777777" w:rsidR="00B11257" w:rsidRPr="00BD13D4" w:rsidRDefault="00B11257" w:rsidP="00CF2298">
            <w:pPr>
              <w:jc w:val="center"/>
              <w:rPr>
                <w:rFonts w:ascii="Calibri" w:eastAsia="Times New Roman" w:hAnsi="Calibri" w:cs="Calibri"/>
                <w:color w:val="000000"/>
                <w:sz w:val="28"/>
                <w:szCs w:val="28"/>
              </w:rPr>
            </w:pPr>
          </w:p>
        </w:tc>
      </w:tr>
      <w:tr w:rsidR="00B11257" w:rsidRPr="00BD13D4" w14:paraId="016EBB53" w14:textId="77777777" w:rsidTr="00CF2298">
        <w:trPr>
          <w:trHeight w:val="20"/>
        </w:trPr>
        <w:tc>
          <w:tcPr>
            <w:tcW w:w="4765" w:type="dxa"/>
            <w:tcBorders>
              <w:top w:val="nil"/>
              <w:left w:val="single" w:sz="4" w:space="0" w:color="auto"/>
              <w:bottom w:val="single" w:sz="4" w:space="0" w:color="auto"/>
              <w:right w:val="single" w:sz="4" w:space="0" w:color="auto"/>
            </w:tcBorders>
            <w:noWrap/>
            <w:vAlign w:val="bottom"/>
            <w:hideMark/>
          </w:tcPr>
          <w:p w14:paraId="2883D683" w14:textId="77777777" w:rsidR="00B11257" w:rsidRPr="005E5F66" w:rsidRDefault="00B11257" w:rsidP="00CF2298">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64C92DD0" w14:textId="77777777" w:rsidR="00B11257" w:rsidRPr="00BD13D4" w:rsidRDefault="00B11257" w:rsidP="00CF2298">
            <w:pPr>
              <w:jc w:val="center"/>
              <w:rPr>
                <w:rFonts w:ascii="Calibri" w:eastAsia="Times New Roman" w:hAnsi="Calibri" w:cs="Calibri"/>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14EF76AE" w14:textId="77777777" w:rsidR="00B11257" w:rsidRPr="00BD13D4" w:rsidRDefault="00B11257" w:rsidP="00CF2298">
            <w:pPr>
              <w:jc w:val="center"/>
              <w:rPr>
                <w:rFonts w:ascii="Calibri" w:eastAsia="Times New Roman" w:hAnsi="Calibri" w:cs="Calibri"/>
                <w:color w:val="000000"/>
                <w:sz w:val="28"/>
                <w:szCs w:val="28"/>
              </w:rPr>
            </w:pPr>
          </w:p>
        </w:tc>
        <w:tc>
          <w:tcPr>
            <w:tcW w:w="1380" w:type="dxa"/>
            <w:gridSpan w:val="2"/>
            <w:tcBorders>
              <w:top w:val="nil"/>
              <w:left w:val="nil"/>
              <w:bottom w:val="single" w:sz="4" w:space="0" w:color="auto"/>
              <w:right w:val="single" w:sz="4" w:space="0" w:color="auto"/>
            </w:tcBorders>
            <w:noWrap/>
            <w:vAlign w:val="bottom"/>
            <w:hideMark/>
          </w:tcPr>
          <w:p w14:paraId="41A8BD30" w14:textId="77777777" w:rsidR="00B11257" w:rsidRPr="00BD13D4" w:rsidRDefault="00B11257" w:rsidP="00CF2298">
            <w:pPr>
              <w:jc w:val="center"/>
              <w:rPr>
                <w:rFonts w:ascii="Calibri" w:eastAsia="Times New Roman" w:hAnsi="Calibri" w:cs="Calibri"/>
                <w:color w:val="000000"/>
                <w:sz w:val="28"/>
                <w:szCs w:val="28"/>
              </w:rPr>
            </w:pPr>
          </w:p>
        </w:tc>
      </w:tr>
      <w:tr w:rsidR="00B11257" w:rsidRPr="00BD13D4" w14:paraId="7AB8B78C" w14:textId="77777777" w:rsidTr="00CF2298">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10150D50" w14:textId="77777777" w:rsidR="00B11257" w:rsidRPr="00BD13D4" w:rsidRDefault="00B11257" w:rsidP="00CF2298">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Total force against (sum of negative force) = a </w:t>
            </w:r>
          </w:p>
        </w:tc>
        <w:tc>
          <w:tcPr>
            <w:tcW w:w="1350" w:type="dxa"/>
            <w:tcBorders>
              <w:top w:val="nil"/>
              <w:left w:val="nil"/>
              <w:bottom w:val="single" w:sz="4" w:space="0" w:color="auto"/>
              <w:right w:val="single" w:sz="4" w:space="0" w:color="auto"/>
            </w:tcBorders>
            <w:noWrap/>
            <w:vAlign w:val="bottom"/>
            <w:hideMark/>
          </w:tcPr>
          <w:p w14:paraId="12AC6559" w14:textId="77777777" w:rsidR="00B11257" w:rsidRPr="00BD13D4" w:rsidRDefault="00B11257" w:rsidP="00CF2298">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r>
              <w:rPr>
                <w:rFonts w:ascii="Calibri" w:eastAsia="Times New Roman" w:hAnsi="Calibri" w:cs="Calibri"/>
                <w:color w:val="000000"/>
                <w:sz w:val="28"/>
                <w:szCs w:val="28"/>
              </w:rPr>
              <w:t>-26</w:t>
            </w:r>
          </w:p>
        </w:tc>
      </w:tr>
      <w:tr w:rsidR="00B11257" w:rsidRPr="00BD13D4" w14:paraId="6AE448A0" w14:textId="77777777" w:rsidTr="00CF2298">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1B665E80" w14:textId="77777777" w:rsidR="00B11257" w:rsidRPr="00BD13D4" w:rsidRDefault="00B11257" w:rsidP="00CF2298">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Total force for (sum of positive force) = b </w:t>
            </w:r>
          </w:p>
        </w:tc>
        <w:tc>
          <w:tcPr>
            <w:tcW w:w="1350" w:type="dxa"/>
            <w:tcBorders>
              <w:top w:val="nil"/>
              <w:left w:val="nil"/>
              <w:bottom w:val="single" w:sz="4" w:space="0" w:color="auto"/>
              <w:right w:val="single" w:sz="4" w:space="0" w:color="auto"/>
            </w:tcBorders>
            <w:noWrap/>
            <w:vAlign w:val="bottom"/>
            <w:hideMark/>
          </w:tcPr>
          <w:p w14:paraId="41440E45" w14:textId="77777777" w:rsidR="00B11257" w:rsidRPr="00BD13D4" w:rsidRDefault="00B11257" w:rsidP="00CF2298">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r>
              <w:rPr>
                <w:rFonts w:ascii="Calibri" w:eastAsia="Times New Roman" w:hAnsi="Calibri" w:cs="Calibri"/>
                <w:color w:val="000000"/>
                <w:sz w:val="28"/>
                <w:szCs w:val="28"/>
              </w:rPr>
              <w:t>25</w:t>
            </w:r>
          </w:p>
        </w:tc>
      </w:tr>
      <w:tr w:rsidR="00B11257" w:rsidRPr="00BD13D4" w14:paraId="611DF2AA" w14:textId="77777777" w:rsidTr="00CF2298">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52C320FA" w14:textId="77777777" w:rsidR="00B11257" w:rsidRPr="00BD13D4" w:rsidRDefault="00B11257" w:rsidP="00CF2298">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Net political force = b – a </w:t>
            </w:r>
          </w:p>
        </w:tc>
        <w:tc>
          <w:tcPr>
            <w:tcW w:w="1350" w:type="dxa"/>
            <w:tcBorders>
              <w:top w:val="nil"/>
              <w:left w:val="nil"/>
              <w:bottom w:val="single" w:sz="4" w:space="0" w:color="auto"/>
              <w:right w:val="single" w:sz="4" w:space="0" w:color="auto"/>
            </w:tcBorders>
            <w:noWrap/>
            <w:vAlign w:val="bottom"/>
            <w:hideMark/>
          </w:tcPr>
          <w:p w14:paraId="22D50498" w14:textId="77777777" w:rsidR="00B11257" w:rsidRPr="00BD13D4" w:rsidRDefault="00B11257" w:rsidP="00CF2298">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r>
              <w:rPr>
                <w:rFonts w:ascii="Calibri" w:eastAsia="Times New Roman" w:hAnsi="Calibri" w:cs="Calibri"/>
                <w:color w:val="000000"/>
                <w:sz w:val="28"/>
                <w:szCs w:val="28"/>
              </w:rPr>
              <w:t>-1</w:t>
            </w:r>
          </w:p>
        </w:tc>
      </w:tr>
    </w:tbl>
    <w:p w14:paraId="54F34D7B" w14:textId="77777777" w:rsidR="00B11257" w:rsidRDefault="00B11257" w:rsidP="00B11257">
      <w:pPr>
        <w:rPr>
          <w:rFonts w:ascii="Calibri" w:hAnsi="Calibri" w:cs="Calibri"/>
          <w:sz w:val="28"/>
          <w:szCs w:val="28"/>
        </w:rPr>
      </w:pPr>
    </w:p>
    <w:p w14:paraId="4B401503" w14:textId="77777777" w:rsidR="00E44C5D" w:rsidRPr="00BD13D4" w:rsidRDefault="00E44C5D" w:rsidP="00B11257">
      <w:pPr>
        <w:rPr>
          <w:rFonts w:ascii="Calibri" w:hAnsi="Calibri" w:cs="Calibri"/>
          <w:sz w:val="28"/>
          <w:szCs w:val="28"/>
        </w:rPr>
      </w:pPr>
    </w:p>
    <w:p w14:paraId="14F04CD7" w14:textId="77777777" w:rsidR="00B11257" w:rsidRDefault="00B11257" w:rsidP="00B11257">
      <w:pPr>
        <w:rPr>
          <w:rFonts w:ascii="Calibri" w:hAnsi="Calibri" w:cs="Calibri"/>
          <w:sz w:val="28"/>
          <w:szCs w:val="28"/>
        </w:rPr>
      </w:pPr>
      <w:r w:rsidRPr="00BD13D4">
        <w:rPr>
          <w:rFonts w:ascii="Calibri" w:hAnsi="Calibri" w:cs="Calibri"/>
          <w:sz w:val="28"/>
          <w:szCs w:val="28"/>
        </w:rPr>
        <w:lastRenderedPageBreak/>
        <w:t xml:space="preserve">Explanation: </w:t>
      </w:r>
    </w:p>
    <w:p w14:paraId="61C08FD2" w14:textId="77777777" w:rsidR="00B11257" w:rsidRPr="00BD13D4" w:rsidRDefault="00B11257" w:rsidP="00B11257">
      <w:pPr>
        <w:rPr>
          <w:rFonts w:ascii="Calibri" w:hAnsi="Calibri" w:cs="Calibri"/>
          <w:sz w:val="28"/>
          <w:szCs w:val="28"/>
        </w:rPr>
      </w:pPr>
      <w:r>
        <w:rPr>
          <w:rFonts w:ascii="Calibri" w:hAnsi="Calibri" w:cs="Calibri"/>
          <w:sz w:val="28"/>
          <w:szCs w:val="28"/>
        </w:rPr>
        <w:t xml:space="preserve">The current state of the stakeholder analysis shows the challenge I am facing in implementing my idea.  Since the idea is new to all of these parties the positive stakes are pretty limited.  This will need to be improved for this idea to stand a chance of achieving success and finding broad usage.  </w:t>
      </w:r>
    </w:p>
    <w:p w14:paraId="2E47352B" w14:textId="335A6293" w:rsidR="0091362D" w:rsidRDefault="00B11257" w:rsidP="00B11257">
      <w:pPr>
        <w:spacing w:before="120" w:after="120" w:line="336" w:lineRule="auto"/>
      </w:pPr>
      <w:r>
        <w:rPr>
          <w:rFonts w:ascii="Calibri" w:hAnsi="Calibri" w:cs="Calibri"/>
          <w:sz w:val="28"/>
          <w:szCs w:val="28"/>
        </w:rPr>
        <w:t>My analysis shows that I currently have a net political force deficit for my idea.  In recognizing the deficit I face, I know it will be critical to improve the strength of the coalition for my idea to take root.  The upside to this analysis is the fact that no one group holds a strong stake against my idea (aside from finance).  This is because no group loves the way we are planning to progress now.  As I review this table, I am seeing some key members to influence as allies.  1) My manager holds some power and can be easy to bring onside. 2) Program management is currently against but if I can gain some political capital and reputation quickly (maybe through my manager) I can bring onside a powerful ally who can outweigh the finance opposition.  The customer has the ultimate power, but it will be the hardest party to move.</w:t>
      </w:r>
    </w:p>
    <w:p w14:paraId="7CCF8AF6" w14:textId="77777777" w:rsidR="0091362D" w:rsidRDefault="00000000">
      <w:pPr>
        <w:spacing w:before="120" w:after="120" w:line="336" w:lineRule="auto"/>
      </w:pPr>
      <w:r>
        <w:rPr>
          <w:rFonts w:ascii="Canva Sans" w:eastAsia="Canva Sans" w:hAnsi="Canva Sans" w:cs="Canva Sans"/>
          <w:color w:val="000000"/>
        </w:rPr>
        <w:t xml:space="preserve"> </w:t>
      </w:r>
    </w:p>
    <w:p w14:paraId="4112F621" w14:textId="77777777" w:rsidR="0091362D" w:rsidRDefault="00000000">
      <w:pPr>
        <w:spacing w:before="120" w:after="120"/>
        <w:jc w:val="center"/>
      </w:pPr>
      <w:r>
        <w:rPr>
          <w:noProof/>
        </w:rPr>
        <w:drawing>
          <wp:inline distT="0" distB="0" distL="0" distR="0" wp14:anchorId="119CF922" wp14:editId="4E0E36F0">
            <wp:extent cx="5734050" cy="1106672"/>
            <wp:effectExtent l="0" t="0" r="0" b="0"/>
            <wp:docPr id="4" name="Drawing 4" descr="192774a36-3835-4fce-abed-cf57a5bac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774a36-3835-4fce-abed-cf57a5bacec4.png"/>
                    <pic:cNvPicPr>
                      <a:picLocks noChangeAspect="1"/>
                    </pic:cNvPicPr>
                  </pic:nvPicPr>
                  <pic:blipFill>
                    <a:blip r:embed="rId8"/>
                    <a:stretch>
                      <a:fillRect/>
                    </a:stretch>
                  </pic:blipFill>
                  <pic:spPr>
                    <a:xfrm>
                      <a:off x="0" y="0"/>
                      <a:ext cx="5734050" cy="1106672"/>
                    </a:xfrm>
                    <a:prstGeom prst="rect">
                      <a:avLst/>
                    </a:prstGeom>
                  </pic:spPr>
                </pic:pic>
              </a:graphicData>
            </a:graphic>
          </wp:inline>
        </w:drawing>
      </w:r>
    </w:p>
    <w:p w14:paraId="439430FA" w14:textId="744D3B5D" w:rsidR="00B11257" w:rsidRPr="004A1F0A" w:rsidRDefault="00B11257" w:rsidP="00E44C5D">
      <w:pPr>
        <w:pStyle w:val="NormalWeb"/>
        <w:spacing w:line="360" w:lineRule="auto"/>
        <w:ind w:firstLine="360"/>
        <w:rPr>
          <w:rFonts w:ascii="Calibri" w:hAnsi="Calibri" w:cs="Calibri"/>
          <w:sz w:val="28"/>
          <w:szCs w:val="28"/>
        </w:rPr>
      </w:pPr>
      <w:r>
        <w:rPr>
          <w:rFonts w:ascii="Calibri" w:hAnsi="Calibri" w:cs="Calibri"/>
          <w:sz w:val="28"/>
          <w:szCs w:val="28"/>
        </w:rPr>
        <w:t xml:space="preserve">The first step is to bring on board my manager.  If I can get his strong support, I can force multiply my influence using an individual who already has stature with all of these members.  The less obvious second step is for me to network with PM in order to prepare a future ally and build my reputation with a key stakeholder.  I plan to have my manager pitch the idea to PM.  If I can improve my relationship with that group and convince my manager of the tech savvy of my idea, I will have the coalition I need to convince the rest.  The key </w:t>
      </w:r>
      <w:r>
        <w:rPr>
          <w:rFonts w:ascii="Calibri" w:hAnsi="Calibri" w:cs="Calibri"/>
          <w:sz w:val="28"/>
          <w:szCs w:val="28"/>
        </w:rPr>
        <w:lastRenderedPageBreak/>
        <w:t>strategy I will employee to create buy in from my manager begins with involvement.  This strategy has two purposes, 1 it creates buy in, but 2</w:t>
      </w:r>
      <w:r w:rsidRPr="007A3122">
        <w:rPr>
          <w:rFonts w:ascii="Calibri" w:hAnsi="Calibri" w:cs="Calibri"/>
          <w:sz w:val="28"/>
          <w:szCs w:val="28"/>
          <w:vertAlign w:val="superscript"/>
        </w:rPr>
        <w:t>nd</w:t>
      </w:r>
      <w:r>
        <w:rPr>
          <w:rFonts w:ascii="Calibri" w:hAnsi="Calibri" w:cs="Calibri"/>
          <w:sz w:val="28"/>
          <w:szCs w:val="28"/>
        </w:rPr>
        <w:t xml:space="preserve"> and more importantly it will allow me to work collaboratively to tweak my approach with his inputs to better work for our team and project.  I will ask my manager for his advice on how my project management strategy should be adjusted to fit our project.  In the </w:t>
      </w:r>
      <w:r w:rsidR="00E44C5D">
        <w:rPr>
          <w:rFonts w:ascii="Calibri" w:hAnsi="Calibri" w:cs="Calibri"/>
          <w:sz w:val="28"/>
          <w:szCs w:val="28"/>
        </w:rPr>
        <w:t>meantime</w:t>
      </w:r>
      <w:r>
        <w:rPr>
          <w:rFonts w:ascii="Calibri" w:hAnsi="Calibri" w:cs="Calibri"/>
          <w:sz w:val="28"/>
          <w:szCs w:val="28"/>
        </w:rPr>
        <w:t xml:space="preserve">, I will be working on building my coalition and support base to improve my power bases all around.  My reputation is undecided within my group.  To set off on a strong foot, I will listen first and focus on building relationships with my team members.  Where appropriate I will employe many of these strategies from ingratiation to carrot and more.  I will be gathering information about my team and stakeholders to understand what motivates them and which tactics will work to improve buy-in all around.  </w:t>
      </w:r>
    </w:p>
    <w:p w14:paraId="6CB3AA2B" w14:textId="24E73C14" w:rsidR="00B11257" w:rsidRDefault="00B11257">
      <w:pPr>
        <w:spacing w:before="120" w:after="120"/>
        <w:jc w:val="center"/>
      </w:pPr>
    </w:p>
    <w:p w14:paraId="0F792616" w14:textId="77777777" w:rsidR="0091362D" w:rsidRDefault="00000000">
      <w:pPr>
        <w:spacing w:before="120" w:after="120" w:line="336" w:lineRule="auto"/>
      </w:pPr>
      <w:r>
        <w:rPr>
          <w:rFonts w:ascii="Canva Sans" w:eastAsia="Canva Sans" w:hAnsi="Canva Sans" w:cs="Canva Sans"/>
          <w:color w:val="000000"/>
        </w:rPr>
        <w:t xml:space="preserve"> </w:t>
      </w:r>
    </w:p>
    <w:p w14:paraId="35B6C228" w14:textId="178E2405" w:rsidR="0091362D" w:rsidRDefault="0091362D">
      <w:pPr>
        <w:spacing w:before="120" w:after="120"/>
        <w:jc w:val="center"/>
      </w:pPr>
    </w:p>
    <w:p w14:paraId="3F4339CB" w14:textId="43088AE4" w:rsidR="0091362D" w:rsidRDefault="00E44C5D">
      <w:pPr>
        <w:spacing w:before="120" w:after="120" w:line="336" w:lineRule="auto"/>
      </w:pPr>
      <w:r>
        <w:rPr>
          <w:noProof/>
        </w:rPr>
        <w:drawing>
          <wp:anchor distT="0" distB="0" distL="114300" distR="114300" simplePos="0" relativeHeight="251658240" behindDoc="0" locked="0" layoutInCell="1" allowOverlap="1" wp14:anchorId="125E67C3" wp14:editId="205FC2CF">
            <wp:simplePos x="0" y="0"/>
            <wp:positionH relativeFrom="page">
              <wp:posOffset>-22860</wp:posOffset>
            </wp:positionH>
            <wp:positionV relativeFrom="paragraph">
              <wp:posOffset>5758180</wp:posOffset>
            </wp:positionV>
            <wp:extent cx="7562850" cy="850265"/>
            <wp:effectExtent l="0" t="0" r="0" b="0"/>
            <wp:wrapTopAndBottom/>
            <wp:docPr id="5" name="Drawing 5" descr="14ca371e9-8fd5-4bb7-a89a-09cea9acb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4ca371e9-8fd5-4bb7-a89a-09cea9acb220.png"/>
                    <pic:cNvPicPr>
                      <a:picLocks noChangeAspect="1"/>
                    </pic:cNvPicPr>
                  </pic:nvPicPr>
                  <pic:blipFill>
                    <a:blip r:embed="rId9"/>
                    <a:stretch>
                      <a:fillRect/>
                    </a:stretch>
                  </pic:blipFill>
                  <pic:spPr>
                    <a:xfrm>
                      <a:off x="0" y="0"/>
                      <a:ext cx="7562850" cy="850265"/>
                    </a:xfrm>
                    <a:prstGeom prst="rect">
                      <a:avLst/>
                    </a:prstGeom>
                  </pic:spPr>
                </pic:pic>
              </a:graphicData>
            </a:graphic>
          </wp:anchor>
        </w:drawing>
      </w:r>
      <w:r w:rsidR="00000000">
        <w:rPr>
          <w:rFonts w:ascii="Canva Sans" w:eastAsia="Canva Sans" w:hAnsi="Canva Sans" w:cs="Canva Sans"/>
          <w:color w:val="000000"/>
        </w:rPr>
        <w:t xml:space="preserve"> </w:t>
      </w:r>
    </w:p>
    <w:sectPr w:rsidR="0091362D">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717E092-8FF5-446F-B831-3F0978718DFE}"/>
    <w:embedBold r:id="rId2" w:fontKey="{0F43DEEE-4182-4FB9-9D7F-CD7405D2E455}"/>
  </w:font>
  <w:font w:name="Times New Roman">
    <w:panose1 w:val="02020603050405020304"/>
    <w:charset w:val="00"/>
    <w:family w:val="roman"/>
    <w:pitch w:val="variable"/>
    <w:sig w:usb0="E0002EFF" w:usb1="C000785B" w:usb2="00000009" w:usb3="00000000" w:csb0="000001FF" w:csb1="00000000"/>
  </w:font>
  <w:font w:name="Canva Sans">
    <w:charset w:val="00"/>
    <w:family w:val="auto"/>
    <w:pitch w:val="default"/>
    <w:embedRegular r:id="rId3" w:fontKey="{10924CB0-999A-41C8-85D7-C26CF6FEFFAF}"/>
  </w:font>
  <w:font w:name="Calibri">
    <w:panose1 w:val="020F0502020204030204"/>
    <w:charset w:val="00"/>
    <w:family w:val="swiss"/>
    <w:pitch w:val="variable"/>
    <w:sig w:usb0="E4002EFF" w:usb1="C200247B" w:usb2="00000009" w:usb3="00000000" w:csb0="000001FF" w:csb1="00000000"/>
    <w:embedRegular r:id="rId4" w:fontKey="{65BFDF65-B685-41BF-B73F-624B36D784D6}"/>
    <w:embedBold r:id="rId5" w:fontKey="{3DF97579-840F-4400-AE84-9ECAEBB0340F}"/>
  </w:font>
  <w:font w:name="GillSansM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embedRegular r:id="rId6" w:fontKey="{EAB1C29D-2EC1-472F-9441-BF3AD407387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91362D"/>
    <w:rsid w:val="0091362D"/>
    <w:rsid w:val="00B11257"/>
    <w:rsid w:val="00E44C5D"/>
    <w:rsid w:val="00F53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8890"/>
  <w15:docId w15:val="{1019D1C9-AAB0-4C2C-A843-52FC971C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11257"/>
    <w:pPr>
      <w:spacing w:before="100" w:beforeAutospacing="1" w:after="100" w:afterAutospacing="1" w:line="240" w:lineRule="auto"/>
    </w:pPr>
    <w:rPr>
      <w:rFonts w:ascii="Times New Roman" w:eastAsia="Times New Roman" w:hAnsi="Times New Roman" w:cs="Times New Roman"/>
      <w:kern w:val="0"/>
    </w:rPr>
  </w:style>
  <w:style w:type="paragraph" w:styleId="ListParagraph">
    <w:name w:val="List Paragraph"/>
    <w:basedOn w:val="Normal"/>
    <w:uiPriority w:val="34"/>
    <w:qFormat/>
    <w:rsid w:val="00B11257"/>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3</cp:revision>
  <dcterms:created xsi:type="dcterms:W3CDTF">2025-12-13T16:11:00Z</dcterms:created>
  <dcterms:modified xsi:type="dcterms:W3CDTF">2025-12-13T16:15:00Z</dcterms:modified>
</cp:coreProperties>
</file>