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69CD7" w14:textId="1BF3619C" w:rsidR="002E0BEE" w:rsidRDefault="004212C7">
      <w:pPr>
        <w:spacing w:before="120" w:after="120"/>
        <w:jc w:val="center"/>
      </w:pPr>
      <w:r>
        <w:rPr>
          <w:noProof/>
        </w:rPr>
        <w:drawing>
          <wp:anchor distT="0" distB="0" distL="114300" distR="114300" simplePos="0" relativeHeight="251659264" behindDoc="0" locked="0" layoutInCell="1" allowOverlap="1" wp14:anchorId="62F46EE4" wp14:editId="472ECECA">
            <wp:simplePos x="0" y="0"/>
            <wp:positionH relativeFrom="page">
              <wp:posOffset>87923</wp:posOffset>
            </wp:positionH>
            <wp:positionV relativeFrom="paragraph">
              <wp:posOffset>-1125122</wp:posOffset>
            </wp:positionV>
            <wp:extent cx="7562850" cy="2268855"/>
            <wp:effectExtent l="0" t="0" r="0" b="0"/>
            <wp:wrapTopAndBottom/>
            <wp:docPr id="1468475076" name="Drawing 0" descr="11fed6e25332633944ffb235c4419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1fed6e25332633944ffb235c4419f07.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p w14:paraId="0F2B95C9" w14:textId="77777777" w:rsidR="002E0BEE" w:rsidRDefault="00000000">
      <w:pPr>
        <w:spacing w:before="120" w:after="120" w:line="384" w:lineRule="auto"/>
      </w:pPr>
      <w:r>
        <w:rPr>
          <w:rFonts w:ascii="Roboto" w:eastAsia="Roboto" w:hAnsi="Roboto" w:cs="Roboto"/>
          <w:color w:val="3D3D3D"/>
        </w:rPr>
        <w:t xml:space="preserve"> </w:t>
      </w:r>
    </w:p>
    <w:p w14:paraId="161E03E8" w14:textId="77777777" w:rsidR="002E0BEE" w:rsidRDefault="00000000">
      <w:pPr>
        <w:spacing w:before="120" w:after="120"/>
        <w:jc w:val="center"/>
      </w:pPr>
      <w:r>
        <w:rPr>
          <w:noProof/>
        </w:rPr>
        <w:drawing>
          <wp:inline distT="0" distB="0" distL="0" distR="0" wp14:anchorId="6A3A0EE9" wp14:editId="505ADE01">
            <wp:extent cx="5734050" cy="607809"/>
            <wp:effectExtent l="0" t="0" r="0" b="0"/>
            <wp:docPr id="1" name="Drawing 1" descr="ceb93c8ca7ca95955a36fd4647bd9f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b93c8ca7ca95955a36fd4647bd9f29.png"/>
                    <pic:cNvPicPr>
                      <a:picLocks noChangeAspect="1"/>
                    </pic:cNvPicPr>
                  </pic:nvPicPr>
                  <pic:blipFill>
                    <a:blip r:embed="rId5"/>
                    <a:stretch>
                      <a:fillRect/>
                    </a:stretch>
                  </pic:blipFill>
                  <pic:spPr>
                    <a:xfrm>
                      <a:off x="0" y="0"/>
                      <a:ext cx="5734050" cy="607809"/>
                    </a:xfrm>
                    <a:prstGeom prst="rect">
                      <a:avLst/>
                    </a:prstGeom>
                  </pic:spPr>
                </pic:pic>
              </a:graphicData>
            </a:graphic>
          </wp:inline>
        </w:drawing>
      </w:r>
    </w:p>
    <w:p w14:paraId="4675F83F" w14:textId="77777777" w:rsidR="002C5702" w:rsidRDefault="002C5702">
      <w:pPr>
        <w:spacing w:before="120" w:after="120"/>
        <w:jc w:val="center"/>
      </w:pPr>
      <w:r>
        <w:t xml:space="preserve">Original Cost System: </w:t>
      </w:r>
    </w:p>
    <w:tbl>
      <w:tblPr>
        <w:tblW w:w="3600" w:type="dxa"/>
        <w:jc w:val="center"/>
        <w:tblLook w:val="04A0" w:firstRow="1" w:lastRow="0" w:firstColumn="1" w:lastColumn="0" w:noHBand="0" w:noVBand="1"/>
      </w:tblPr>
      <w:tblGrid>
        <w:gridCol w:w="1647"/>
        <w:gridCol w:w="100"/>
        <w:gridCol w:w="514"/>
        <w:gridCol w:w="1503"/>
      </w:tblGrid>
      <w:tr w:rsidR="002C5702" w:rsidRPr="002C5702" w14:paraId="35F7D418" w14:textId="77777777" w:rsidTr="007803E7">
        <w:trPr>
          <w:trHeight w:val="288"/>
          <w:jc w:val="center"/>
        </w:trPr>
        <w:tc>
          <w:tcPr>
            <w:tcW w:w="3600" w:type="dxa"/>
            <w:gridSpan w:val="4"/>
            <w:tcBorders>
              <w:top w:val="single" w:sz="4" w:space="0" w:color="auto"/>
              <w:left w:val="single" w:sz="4" w:space="0" w:color="auto"/>
              <w:bottom w:val="nil"/>
              <w:right w:val="single" w:sz="4" w:space="0" w:color="auto"/>
            </w:tcBorders>
            <w:shd w:val="clear" w:color="auto" w:fill="auto"/>
            <w:noWrap/>
            <w:vAlign w:val="bottom"/>
            <w:hideMark/>
          </w:tcPr>
          <w:p w14:paraId="36C17024" w14:textId="77777777" w:rsidR="002C5702" w:rsidRPr="002C5702" w:rsidRDefault="002C5702" w:rsidP="002C5702">
            <w:pPr>
              <w:spacing w:after="0" w:line="240" w:lineRule="auto"/>
              <w:jc w:val="center"/>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Exhibit 1</w:t>
            </w:r>
          </w:p>
        </w:tc>
      </w:tr>
      <w:tr w:rsidR="002C5702" w:rsidRPr="002C5702" w14:paraId="69A555AC" w14:textId="77777777" w:rsidTr="007803E7">
        <w:trPr>
          <w:trHeight w:val="288"/>
          <w:jc w:val="center"/>
        </w:trPr>
        <w:tc>
          <w:tcPr>
            <w:tcW w:w="1747" w:type="dxa"/>
            <w:gridSpan w:val="2"/>
            <w:tcBorders>
              <w:top w:val="nil"/>
              <w:left w:val="single" w:sz="4" w:space="0" w:color="auto"/>
              <w:bottom w:val="nil"/>
              <w:right w:val="nil"/>
            </w:tcBorders>
            <w:shd w:val="clear" w:color="auto" w:fill="auto"/>
            <w:noWrap/>
            <w:vAlign w:val="bottom"/>
            <w:hideMark/>
          </w:tcPr>
          <w:p w14:paraId="7F906D57"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Revenue</w:t>
            </w:r>
          </w:p>
        </w:tc>
        <w:tc>
          <w:tcPr>
            <w:tcW w:w="1853" w:type="dxa"/>
            <w:gridSpan w:val="2"/>
            <w:tcBorders>
              <w:top w:val="nil"/>
              <w:left w:val="nil"/>
              <w:bottom w:val="nil"/>
              <w:right w:val="single" w:sz="4" w:space="0" w:color="auto"/>
            </w:tcBorders>
            <w:shd w:val="clear" w:color="auto" w:fill="auto"/>
            <w:noWrap/>
            <w:vAlign w:val="bottom"/>
            <w:hideMark/>
          </w:tcPr>
          <w:p w14:paraId="62BF8D87"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$3,520,018.00</w:t>
            </w:r>
          </w:p>
        </w:tc>
      </w:tr>
      <w:tr w:rsidR="002C5702" w:rsidRPr="002C5702" w14:paraId="2B86E61A" w14:textId="77777777" w:rsidTr="007803E7">
        <w:trPr>
          <w:trHeight w:val="288"/>
          <w:jc w:val="center"/>
        </w:trPr>
        <w:tc>
          <w:tcPr>
            <w:tcW w:w="1747" w:type="dxa"/>
            <w:gridSpan w:val="2"/>
            <w:tcBorders>
              <w:top w:val="nil"/>
              <w:left w:val="single" w:sz="4" w:space="0" w:color="auto"/>
              <w:bottom w:val="nil"/>
              <w:right w:val="nil"/>
            </w:tcBorders>
            <w:shd w:val="clear" w:color="auto" w:fill="auto"/>
            <w:noWrap/>
            <w:vAlign w:val="bottom"/>
            <w:hideMark/>
          </w:tcPr>
          <w:p w14:paraId="06D49B54"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Direct Labor</w:t>
            </w:r>
          </w:p>
        </w:tc>
        <w:tc>
          <w:tcPr>
            <w:tcW w:w="1853" w:type="dxa"/>
            <w:gridSpan w:val="2"/>
            <w:tcBorders>
              <w:top w:val="nil"/>
              <w:left w:val="nil"/>
              <w:bottom w:val="nil"/>
              <w:right w:val="single" w:sz="4" w:space="0" w:color="auto"/>
            </w:tcBorders>
            <w:shd w:val="clear" w:color="auto" w:fill="auto"/>
            <w:noWrap/>
            <w:vAlign w:val="bottom"/>
            <w:hideMark/>
          </w:tcPr>
          <w:p w14:paraId="255791F3"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$1,375,571.00</w:t>
            </w:r>
          </w:p>
        </w:tc>
      </w:tr>
      <w:tr w:rsidR="002C5702" w:rsidRPr="002C5702" w14:paraId="5B175387" w14:textId="77777777" w:rsidTr="007803E7">
        <w:trPr>
          <w:trHeight w:val="300"/>
          <w:jc w:val="center"/>
        </w:trPr>
        <w:tc>
          <w:tcPr>
            <w:tcW w:w="1747" w:type="dxa"/>
            <w:gridSpan w:val="2"/>
            <w:tcBorders>
              <w:top w:val="nil"/>
              <w:left w:val="single" w:sz="4" w:space="0" w:color="auto"/>
              <w:bottom w:val="nil"/>
              <w:right w:val="nil"/>
            </w:tcBorders>
            <w:shd w:val="clear" w:color="auto" w:fill="auto"/>
            <w:noWrap/>
            <w:vAlign w:val="bottom"/>
            <w:hideMark/>
          </w:tcPr>
          <w:p w14:paraId="71365094"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Overhead</w:t>
            </w:r>
          </w:p>
        </w:tc>
        <w:tc>
          <w:tcPr>
            <w:tcW w:w="1853" w:type="dxa"/>
            <w:gridSpan w:val="2"/>
            <w:tcBorders>
              <w:top w:val="nil"/>
              <w:left w:val="nil"/>
              <w:bottom w:val="nil"/>
              <w:right w:val="single" w:sz="4" w:space="0" w:color="auto"/>
            </w:tcBorders>
            <w:shd w:val="clear" w:color="auto" w:fill="auto"/>
            <w:noWrap/>
            <w:vAlign w:val="bottom"/>
            <w:hideMark/>
          </w:tcPr>
          <w:p w14:paraId="4BBE3580"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$1,982,428.00</w:t>
            </w:r>
          </w:p>
        </w:tc>
      </w:tr>
      <w:tr w:rsidR="002C5702" w:rsidRPr="002C5702" w14:paraId="162D3DE1" w14:textId="77777777" w:rsidTr="007803E7">
        <w:trPr>
          <w:trHeight w:val="312"/>
          <w:jc w:val="center"/>
        </w:trPr>
        <w:tc>
          <w:tcPr>
            <w:tcW w:w="1747" w:type="dxa"/>
            <w:gridSpan w:val="2"/>
            <w:tcBorders>
              <w:top w:val="nil"/>
              <w:left w:val="single" w:sz="4" w:space="0" w:color="auto"/>
              <w:bottom w:val="nil"/>
              <w:right w:val="nil"/>
            </w:tcBorders>
            <w:shd w:val="clear" w:color="auto" w:fill="auto"/>
            <w:noWrap/>
            <w:vAlign w:val="bottom"/>
            <w:hideMark/>
          </w:tcPr>
          <w:p w14:paraId="28EC4EB1"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Total Expense</w:t>
            </w:r>
          </w:p>
        </w:tc>
        <w:tc>
          <w:tcPr>
            <w:tcW w:w="1853" w:type="dxa"/>
            <w:gridSpan w:val="2"/>
            <w:tcBorders>
              <w:top w:val="nil"/>
              <w:left w:val="nil"/>
              <w:bottom w:val="double" w:sz="6" w:space="0" w:color="auto"/>
              <w:right w:val="single" w:sz="4" w:space="0" w:color="auto"/>
            </w:tcBorders>
            <w:shd w:val="clear" w:color="auto" w:fill="auto"/>
            <w:noWrap/>
            <w:vAlign w:val="bottom"/>
            <w:hideMark/>
          </w:tcPr>
          <w:p w14:paraId="0C939E51"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$3,357,999.00</w:t>
            </w:r>
          </w:p>
        </w:tc>
      </w:tr>
      <w:tr w:rsidR="002C5702" w:rsidRPr="002C5702" w14:paraId="4DE8F6BF" w14:textId="77777777" w:rsidTr="007803E7">
        <w:trPr>
          <w:trHeight w:val="300"/>
          <w:jc w:val="center"/>
        </w:trPr>
        <w:tc>
          <w:tcPr>
            <w:tcW w:w="1747" w:type="dxa"/>
            <w:gridSpan w:val="2"/>
            <w:tcBorders>
              <w:top w:val="nil"/>
              <w:left w:val="single" w:sz="4" w:space="0" w:color="auto"/>
              <w:bottom w:val="nil"/>
              <w:right w:val="nil"/>
            </w:tcBorders>
            <w:shd w:val="clear" w:color="auto" w:fill="auto"/>
            <w:noWrap/>
            <w:vAlign w:val="bottom"/>
            <w:hideMark/>
          </w:tcPr>
          <w:p w14:paraId="60AB99E8"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Profit</w:t>
            </w:r>
          </w:p>
        </w:tc>
        <w:tc>
          <w:tcPr>
            <w:tcW w:w="1853" w:type="dxa"/>
            <w:gridSpan w:val="2"/>
            <w:tcBorders>
              <w:top w:val="nil"/>
              <w:left w:val="nil"/>
              <w:bottom w:val="nil"/>
              <w:right w:val="single" w:sz="4" w:space="0" w:color="auto"/>
            </w:tcBorders>
            <w:shd w:val="clear" w:color="auto" w:fill="auto"/>
            <w:noWrap/>
            <w:vAlign w:val="bottom"/>
            <w:hideMark/>
          </w:tcPr>
          <w:p w14:paraId="323C49D3"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$162,019.00</w:t>
            </w:r>
          </w:p>
        </w:tc>
      </w:tr>
      <w:tr w:rsidR="002C5702" w:rsidRPr="002C5702" w14:paraId="57043E03" w14:textId="77777777" w:rsidTr="007803E7">
        <w:trPr>
          <w:trHeight w:val="288"/>
          <w:jc w:val="center"/>
        </w:trPr>
        <w:tc>
          <w:tcPr>
            <w:tcW w:w="3600" w:type="dxa"/>
            <w:gridSpan w:val="4"/>
            <w:tcBorders>
              <w:top w:val="nil"/>
              <w:left w:val="single" w:sz="4" w:space="0" w:color="auto"/>
              <w:bottom w:val="nil"/>
              <w:right w:val="single" w:sz="4" w:space="0" w:color="auto"/>
            </w:tcBorders>
            <w:shd w:val="clear" w:color="auto" w:fill="auto"/>
            <w:noWrap/>
            <w:vAlign w:val="bottom"/>
            <w:hideMark/>
          </w:tcPr>
          <w:p w14:paraId="34164FE8" w14:textId="77777777" w:rsidR="002C5702" w:rsidRPr="002C5702" w:rsidRDefault="002C5702" w:rsidP="002C5702">
            <w:pPr>
              <w:spacing w:after="0" w:line="240" w:lineRule="auto"/>
              <w:jc w:val="center"/>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 xml:space="preserve">Exhibit 2 </w:t>
            </w:r>
          </w:p>
        </w:tc>
      </w:tr>
      <w:tr w:rsidR="002C5702" w:rsidRPr="002C5702" w14:paraId="702C257F" w14:textId="77777777" w:rsidTr="007803E7">
        <w:trPr>
          <w:trHeight w:val="288"/>
          <w:jc w:val="center"/>
        </w:trPr>
        <w:tc>
          <w:tcPr>
            <w:tcW w:w="1647" w:type="dxa"/>
            <w:tcBorders>
              <w:top w:val="nil"/>
              <w:left w:val="single" w:sz="4" w:space="0" w:color="auto"/>
              <w:bottom w:val="nil"/>
              <w:right w:val="nil"/>
            </w:tcBorders>
            <w:shd w:val="clear" w:color="auto" w:fill="auto"/>
            <w:noWrap/>
            <w:vAlign w:val="bottom"/>
            <w:hideMark/>
          </w:tcPr>
          <w:p w14:paraId="58CBE4E9"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 xml:space="preserve">Overhead </w:t>
            </w:r>
          </w:p>
        </w:tc>
        <w:tc>
          <w:tcPr>
            <w:tcW w:w="1953" w:type="dxa"/>
            <w:gridSpan w:val="3"/>
            <w:tcBorders>
              <w:top w:val="nil"/>
              <w:left w:val="nil"/>
              <w:bottom w:val="nil"/>
              <w:right w:val="single" w:sz="4" w:space="0" w:color="auto"/>
            </w:tcBorders>
            <w:shd w:val="clear" w:color="auto" w:fill="auto"/>
            <w:noWrap/>
            <w:vAlign w:val="bottom"/>
            <w:hideMark/>
          </w:tcPr>
          <w:p w14:paraId="2119A719"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$1,982,428.00</w:t>
            </w:r>
          </w:p>
        </w:tc>
      </w:tr>
      <w:tr w:rsidR="002C5702" w:rsidRPr="002C5702" w14:paraId="6C97BCE2" w14:textId="77777777" w:rsidTr="007803E7">
        <w:trPr>
          <w:trHeight w:val="300"/>
          <w:jc w:val="center"/>
        </w:trPr>
        <w:tc>
          <w:tcPr>
            <w:tcW w:w="1647" w:type="dxa"/>
            <w:tcBorders>
              <w:top w:val="nil"/>
              <w:left w:val="single" w:sz="4" w:space="0" w:color="auto"/>
              <w:bottom w:val="nil"/>
              <w:right w:val="nil"/>
            </w:tcBorders>
            <w:shd w:val="clear" w:color="auto" w:fill="auto"/>
            <w:noWrap/>
            <w:vAlign w:val="bottom"/>
            <w:hideMark/>
          </w:tcPr>
          <w:p w14:paraId="68A77AE9"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Direct Labor</w:t>
            </w:r>
          </w:p>
        </w:tc>
        <w:tc>
          <w:tcPr>
            <w:tcW w:w="1953" w:type="dxa"/>
            <w:gridSpan w:val="3"/>
            <w:tcBorders>
              <w:top w:val="nil"/>
              <w:left w:val="nil"/>
              <w:bottom w:val="double" w:sz="6" w:space="0" w:color="auto"/>
              <w:right w:val="single" w:sz="4" w:space="0" w:color="auto"/>
            </w:tcBorders>
            <w:shd w:val="clear" w:color="auto" w:fill="auto"/>
            <w:noWrap/>
            <w:vAlign w:val="bottom"/>
            <w:hideMark/>
          </w:tcPr>
          <w:p w14:paraId="7C232D8F"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$1,375,571.00</w:t>
            </w:r>
          </w:p>
        </w:tc>
      </w:tr>
      <w:tr w:rsidR="002C5702" w:rsidRPr="002C5702" w14:paraId="1A985F3D" w14:textId="77777777" w:rsidTr="007803E7">
        <w:trPr>
          <w:trHeight w:val="312"/>
          <w:jc w:val="center"/>
        </w:trPr>
        <w:tc>
          <w:tcPr>
            <w:tcW w:w="1647" w:type="dxa"/>
            <w:tcBorders>
              <w:top w:val="nil"/>
              <w:left w:val="single" w:sz="4" w:space="0" w:color="auto"/>
              <w:bottom w:val="nil"/>
              <w:right w:val="nil"/>
            </w:tcBorders>
            <w:shd w:val="clear" w:color="auto" w:fill="auto"/>
            <w:noWrap/>
            <w:vAlign w:val="bottom"/>
            <w:hideMark/>
          </w:tcPr>
          <w:p w14:paraId="143626B6" w14:textId="028160C9" w:rsidR="002C5702" w:rsidRPr="002C5702" w:rsidRDefault="007F7CC2" w:rsidP="002C5702">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b</w:t>
            </w:r>
            <w:r w:rsidR="002C5702" w:rsidRPr="002C5702">
              <w:rPr>
                <w:rFonts w:ascii="Aptos Narrow" w:eastAsia="Times New Roman" w:hAnsi="Aptos Narrow" w:cs="Times New Roman"/>
                <w:color w:val="000000"/>
                <w:kern w:val="0"/>
                <w:sz w:val="22"/>
                <w:szCs w:val="22"/>
                <w14:ligatures w14:val="none"/>
              </w:rPr>
              <w:t>urd</w:t>
            </w:r>
            <w:r>
              <w:rPr>
                <w:rFonts w:ascii="Aptos Narrow" w:eastAsia="Times New Roman" w:hAnsi="Aptos Narrow" w:cs="Times New Roman"/>
                <w:color w:val="000000"/>
                <w:kern w:val="0"/>
                <w:sz w:val="22"/>
                <w:szCs w:val="22"/>
                <w14:ligatures w14:val="none"/>
              </w:rPr>
              <w:t>e</w:t>
            </w:r>
            <w:r w:rsidR="002C5702" w:rsidRPr="002C5702">
              <w:rPr>
                <w:rFonts w:ascii="Aptos Narrow" w:eastAsia="Times New Roman" w:hAnsi="Aptos Narrow" w:cs="Times New Roman"/>
                <w:color w:val="000000"/>
                <w:kern w:val="0"/>
                <w:sz w:val="22"/>
                <w:szCs w:val="22"/>
                <w14:ligatures w14:val="none"/>
              </w:rPr>
              <w:t>n Rate</w:t>
            </w:r>
          </w:p>
        </w:tc>
        <w:tc>
          <w:tcPr>
            <w:tcW w:w="1953" w:type="dxa"/>
            <w:gridSpan w:val="3"/>
            <w:tcBorders>
              <w:top w:val="nil"/>
              <w:left w:val="nil"/>
              <w:bottom w:val="nil"/>
              <w:right w:val="single" w:sz="4" w:space="0" w:color="auto"/>
            </w:tcBorders>
            <w:shd w:val="clear" w:color="auto" w:fill="auto"/>
            <w:noWrap/>
            <w:vAlign w:val="bottom"/>
            <w:hideMark/>
          </w:tcPr>
          <w:p w14:paraId="7C77CA49"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144.12%</w:t>
            </w:r>
          </w:p>
        </w:tc>
      </w:tr>
      <w:tr w:rsidR="002C5702" w:rsidRPr="002C5702" w14:paraId="4553CAB9" w14:textId="77777777" w:rsidTr="007803E7">
        <w:trPr>
          <w:trHeight w:val="300"/>
          <w:jc w:val="center"/>
        </w:trPr>
        <w:tc>
          <w:tcPr>
            <w:tcW w:w="3600" w:type="dxa"/>
            <w:gridSpan w:val="4"/>
            <w:tcBorders>
              <w:top w:val="nil"/>
              <w:left w:val="single" w:sz="4" w:space="0" w:color="auto"/>
              <w:bottom w:val="nil"/>
              <w:right w:val="single" w:sz="4" w:space="0" w:color="auto"/>
            </w:tcBorders>
            <w:shd w:val="clear" w:color="auto" w:fill="auto"/>
            <w:noWrap/>
            <w:vAlign w:val="bottom"/>
            <w:hideMark/>
          </w:tcPr>
          <w:p w14:paraId="509027CD" w14:textId="77777777" w:rsidR="002C5702" w:rsidRPr="002C5702" w:rsidRDefault="002C5702" w:rsidP="002C5702">
            <w:pPr>
              <w:spacing w:after="0" w:line="240" w:lineRule="auto"/>
              <w:jc w:val="center"/>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Exhibit 3</w:t>
            </w:r>
          </w:p>
        </w:tc>
      </w:tr>
      <w:tr w:rsidR="002C5702" w:rsidRPr="002C5702" w14:paraId="34028275" w14:textId="77777777" w:rsidTr="007803E7">
        <w:trPr>
          <w:trHeight w:val="288"/>
          <w:jc w:val="center"/>
        </w:trPr>
        <w:tc>
          <w:tcPr>
            <w:tcW w:w="2261" w:type="dxa"/>
            <w:gridSpan w:val="3"/>
            <w:tcBorders>
              <w:top w:val="nil"/>
              <w:left w:val="single" w:sz="4" w:space="0" w:color="auto"/>
              <w:bottom w:val="nil"/>
              <w:right w:val="nil"/>
            </w:tcBorders>
            <w:shd w:val="clear" w:color="auto" w:fill="auto"/>
            <w:noWrap/>
            <w:vAlign w:val="bottom"/>
            <w:hideMark/>
          </w:tcPr>
          <w:p w14:paraId="3A950096"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Test</w:t>
            </w:r>
          </w:p>
        </w:tc>
        <w:tc>
          <w:tcPr>
            <w:tcW w:w="1339" w:type="dxa"/>
            <w:tcBorders>
              <w:top w:val="nil"/>
              <w:left w:val="nil"/>
              <w:bottom w:val="nil"/>
              <w:right w:val="single" w:sz="4" w:space="0" w:color="auto"/>
            </w:tcBorders>
            <w:shd w:val="clear" w:color="auto" w:fill="auto"/>
            <w:noWrap/>
            <w:vAlign w:val="bottom"/>
            <w:hideMark/>
          </w:tcPr>
          <w:p w14:paraId="01444B1F"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Direct Labor</w:t>
            </w:r>
          </w:p>
        </w:tc>
      </w:tr>
      <w:tr w:rsidR="002C5702" w:rsidRPr="002C5702" w14:paraId="269D1CE5" w14:textId="77777777" w:rsidTr="007803E7">
        <w:trPr>
          <w:trHeight w:val="288"/>
          <w:jc w:val="center"/>
        </w:trPr>
        <w:tc>
          <w:tcPr>
            <w:tcW w:w="2261" w:type="dxa"/>
            <w:gridSpan w:val="3"/>
            <w:tcBorders>
              <w:top w:val="nil"/>
              <w:left w:val="single" w:sz="4" w:space="0" w:color="auto"/>
              <w:bottom w:val="nil"/>
              <w:right w:val="nil"/>
            </w:tcBorders>
            <w:shd w:val="clear" w:color="auto" w:fill="auto"/>
            <w:noWrap/>
            <w:vAlign w:val="bottom"/>
            <w:hideMark/>
          </w:tcPr>
          <w:p w14:paraId="5F53A40F"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Projectional Radiographs</w:t>
            </w:r>
          </w:p>
        </w:tc>
        <w:tc>
          <w:tcPr>
            <w:tcW w:w="1339" w:type="dxa"/>
            <w:tcBorders>
              <w:top w:val="nil"/>
              <w:left w:val="nil"/>
              <w:bottom w:val="nil"/>
              <w:right w:val="single" w:sz="4" w:space="0" w:color="auto"/>
            </w:tcBorders>
            <w:shd w:val="clear" w:color="auto" w:fill="auto"/>
            <w:noWrap/>
            <w:vAlign w:val="bottom"/>
            <w:hideMark/>
          </w:tcPr>
          <w:p w14:paraId="26C9CBD3"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$417,073.00</w:t>
            </w:r>
          </w:p>
        </w:tc>
      </w:tr>
      <w:tr w:rsidR="002C5702" w:rsidRPr="002C5702" w14:paraId="7CA0893A" w14:textId="77777777" w:rsidTr="007803E7">
        <w:trPr>
          <w:trHeight w:val="288"/>
          <w:jc w:val="center"/>
        </w:trPr>
        <w:tc>
          <w:tcPr>
            <w:tcW w:w="2261" w:type="dxa"/>
            <w:gridSpan w:val="3"/>
            <w:tcBorders>
              <w:top w:val="nil"/>
              <w:left w:val="single" w:sz="4" w:space="0" w:color="auto"/>
              <w:bottom w:val="nil"/>
              <w:right w:val="nil"/>
            </w:tcBorders>
            <w:shd w:val="clear" w:color="auto" w:fill="auto"/>
            <w:noWrap/>
            <w:vAlign w:val="bottom"/>
            <w:hideMark/>
          </w:tcPr>
          <w:p w14:paraId="746A3C5A" w14:textId="2C2BCA44"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Fluoroscopies</w:t>
            </w:r>
          </w:p>
        </w:tc>
        <w:tc>
          <w:tcPr>
            <w:tcW w:w="1339" w:type="dxa"/>
            <w:tcBorders>
              <w:top w:val="nil"/>
              <w:left w:val="nil"/>
              <w:bottom w:val="nil"/>
              <w:right w:val="single" w:sz="4" w:space="0" w:color="auto"/>
            </w:tcBorders>
            <w:shd w:val="clear" w:color="auto" w:fill="auto"/>
            <w:noWrap/>
            <w:vAlign w:val="bottom"/>
            <w:hideMark/>
          </w:tcPr>
          <w:p w14:paraId="2A9A4D9F"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$414,047.00</w:t>
            </w:r>
          </w:p>
        </w:tc>
      </w:tr>
      <w:tr w:rsidR="002C5702" w:rsidRPr="002C5702" w14:paraId="4391BCDD" w14:textId="77777777" w:rsidTr="007803E7">
        <w:trPr>
          <w:trHeight w:val="288"/>
          <w:jc w:val="center"/>
        </w:trPr>
        <w:tc>
          <w:tcPr>
            <w:tcW w:w="2261" w:type="dxa"/>
            <w:gridSpan w:val="3"/>
            <w:tcBorders>
              <w:top w:val="nil"/>
              <w:left w:val="single" w:sz="4" w:space="0" w:color="auto"/>
              <w:bottom w:val="nil"/>
              <w:right w:val="nil"/>
            </w:tcBorders>
            <w:shd w:val="clear" w:color="auto" w:fill="auto"/>
            <w:noWrap/>
            <w:vAlign w:val="bottom"/>
            <w:hideMark/>
          </w:tcPr>
          <w:p w14:paraId="35BD6650"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CAT Scan</w:t>
            </w:r>
          </w:p>
        </w:tc>
        <w:tc>
          <w:tcPr>
            <w:tcW w:w="1339" w:type="dxa"/>
            <w:tcBorders>
              <w:top w:val="nil"/>
              <w:left w:val="nil"/>
              <w:bottom w:val="nil"/>
              <w:right w:val="single" w:sz="4" w:space="0" w:color="auto"/>
            </w:tcBorders>
            <w:shd w:val="clear" w:color="auto" w:fill="auto"/>
            <w:noWrap/>
            <w:vAlign w:val="bottom"/>
            <w:hideMark/>
          </w:tcPr>
          <w:p w14:paraId="3E0AE8CC"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$270,850.00</w:t>
            </w:r>
          </w:p>
        </w:tc>
      </w:tr>
      <w:tr w:rsidR="002C5702" w:rsidRPr="002C5702" w14:paraId="3A5DDF7A" w14:textId="77777777" w:rsidTr="007803E7">
        <w:trPr>
          <w:trHeight w:val="300"/>
          <w:jc w:val="center"/>
        </w:trPr>
        <w:tc>
          <w:tcPr>
            <w:tcW w:w="2261" w:type="dxa"/>
            <w:gridSpan w:val="3"/>
            <w:tcBorders>
              <w:top w:val="nil"/>
              <w:left w:val="single" w:sz="4" w:space="0" w:color="auto"/>
              <w:bottom w:val="nil"/>
              <w:right w:val="nil"/>
            </w:tcBorders>
            <w:shd w:val="clear" w:color="auto" w:fill="auto"/>
            <w:noWrap/>
            <w:vAlign w:val="bottom"/>
            <w:hideMark/>
          </w:tcPr>
          <w:p w14:paraId="4907538F"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MRI Scan</w:t>
            </w:r>
          </w:p>
        </w:tc>
        <w:tc>
          <w:tcPr>
            <w:tcW w:w="1339" w:type="dxa"/>
            <w:tcBorders>
              <w:top w:val="nil"/>
              <w:left w:val="nil"/>
              <w:bottom w:val="double" w:sz="6" w:space="0" w:color="auto"/>
              <w:right w:val="single" w:sz="4" w:space="0" w:color="auto"/>
            </w:tcBorders>
            <w:shd w:val="clear" w:color="auto" w:fill="auto"/>
            <w:noWrap/>
            <w:vAlign w:val="bottom"/>
            <w:hideMark/>
          </w:tcPr>
          <w:p w14:paraId="391D76A8"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$273,601.00</w:t>
            </w:r>
          </w:p>
        </w:tc>
      </w:tr>
      <w:tr w:rsidR="002C5702" w:rsidRPr="002C5702" w14:paraId="7F275D5A" w14:textId="77777777" w:rsidTr="007803E7">
        <w:trPr>
          <w:trHeight w:val="300"/>
          <w:jc w:val="center"/>
        </w:trPr>
        <w:tc>
          <w:tcPr>
            <w:tcW w:w="2261" w:type="dxa"/>
            <w:gridSpan w:val="3"/>
            <w:tcBorders>
              <w:top w:val="nil"/>
              <w:left w:val="single" w:sz="4" w:space="0" w:color="auto"/>
              <w:bottom w:val="nil"/>
              <w:right w:val="nil"/>
            </w:tcBorders>
            <w:shd w:val="clear" w:color="auto" w:fill="auto"/>
            <w:noWrap/>
            <w:vAlign w:val="bottom"/>
            <w:hideMark/>
          </w:tcPr>
          <w:p w14:paraId="3E5319FF" w14:textId="77777777" w:rsidR="002C5702" w:rsidRPr="002C5702" w:rsidRDefault="002C5702" w:rsidP="002C5702">
            <w:pPr>
              <w:spacing w:after="0" w:line="240" w:lineRule="auto"/>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Total</w:t>
            </w:r>
          </w:p>
        </w:tc>
        <w:tc>
          <w:tcPr>
            <w:tcW w:w="1339" w:type="dxa"/>
            <w:tcBorders>
              <w:top w:val="nil"/>
              <w:left w:val="nil"/>
              <w:bottom w:val="nil"/>
              <w:right w:val="single" w:sz="4" w:space="0" w:color="auto"/>
            </w:tcBorders>
            <w:shd w:val="clear" w:color="auto" w:fill="auto"/>
            <w:noWrap/>
            <w:vAlign w:val="bottom"/>
            <w:hideMark/>
          </w:tcPr>
          <w:p w14:paraId="15191AD7" w14:textId="77777777" w:rsidR="002C5702" w:rsidRPr="002C5702" w:rsidRDefault="002C5702" w:rsidP="002C5702">
            <w:pPr>
              <w:spacing w:after="0" w:line="240" w:lineRule="auto"/>
              <w:jc w:val="right"/>
              <w:rPr>
                <w:rFonts w:ascii="Aptos Narrow" w:eastAsia="Times New Roman" w:hAnsi="Aptos Narrow" w:cs="Times New Roman"/>
                <w:color w:val="000000"/>
                <w:kern w:val="0"/>
                <w:sz w:val="22"/>
                <w:szCs w:val="22"/>
                <w14:ligatures w14:val="none"/>
              </w:rPr>
            </w:pPr>
            <w:r w:rsidRPr="002C5702">
              <w:rPr>
                <w:rFonts w:ascii="Aptos Narrow" w:eastAsia="Times New Roman" w:hAnsi="Aptos Narrow" w:cs="Times New Roman"/>
                <w:color w:val="000000"/>
                <w:kern w:val="0"/>
                <w:sz w:val="22"/>
                <w:szCs w:val="22"/>
                <w14:ligatures w14:val="none"/>
              </w:rPr>
              <w:t>$1,375,571.00</w:t>
            </w:r>
          </w:p>
        </w:tc>
      </w:tr>
      <w:tr w:rsidR="007F7CC2" w:rsidRPr="002C5702" w14:paraId="2FF58A31" w14:textId="77777777" w:rsidTr="007803E7">
        <w:trPr>
          <w:trHeight w:val="300"/>
          <w:jc w:val="center"/>
        </w:trPr>
        <w:tc>
          <w:tcPr>
            <w:tcW w:w="2261" w:type="dxa"/>
            <w:gridSpan w:val="3"/>
            <w:tcBorders>
              <w:top w:val="nil"/>
              <w:left w:val="single" w:sz="4" w:space="0" w:color="auto"/>
              <w:bottom w:val="single" w:sz="4" w:space="0" w:color="auto"/>
              <w:right w:val="nil"/>
            </w:tcBorders>
            <w:shd w:val="clear" w:color="auto" w:fill="auto"/>
            <w:noWrap/>
            <w:vAlign w:val="bottom"/>
          </w:tcPr>
          <w:p w14:paraId="1B4A6F07" w14:textId="77777777" w:rsidR="007F7CC2" w:rsidRPr="002C5702" w:rsidRDefault="007F7CC2" w:rsidP="002C5702">
            <w:pPr>
              <w:spacing w:after="0" w:line="240" w:lineRule="auto"/>
              <w:rPr>
                <w:rFonts w:ascii="Aptos Narrow" w:eastAsia="Times New Roman" w:hAnsi="Aptos Narrow" w:cs="Times New Roman"/>
                <w:color w:val="000000"/>
                <w:kern w:val="0"/>
                <w:sz w:val="22"/>
                <w:szCs w:val="22"/>
                <w14:ligatures w14:val="none"/>
              </w:rPr>
            </w:pPr>
          </w:p>
        </w:tc>
        <w:tc>
          <w:tcPr>
            <w:tcW w:w="1339" w:type="dxa"/>
            <w:tcBorders>
              <w:top w:val="nil"/>
              <w:left w:val="nil"/>
              <w:bottom w:val="single" w:sz="4" w:space="0" w:color="auto"/>
              <w:right w:val="single" w:sz="4" w:space="0" w:color="auto"/>
            </w:tcBorders>
            <w:shd w:val="clear" w:color="auto" w:fill="auto"/>
            <w:noWrap/>
            <w:vAlign w:val="bottom"/>
          </w:tcPr>
          <w:p w14:paraId="11922DD9" w14:textId="77777777" w:rsidR="007F7CC2" w:rsidRPr="002C5702" w:rsidRDefault="007F7CC2" w:rsidP="002C5702">
            <w:pPr>
              <w:spacing w:after="0" w:line="240" w:lineRule="auto"/>
              <w:jc w:val="right"/>
              <w:rPr>
                <w:rFonts w:ascii="Aptos Narrow" w:eastAsia="Times New Roman" w:hAnsi="Aptos Narrow" w:cs="Times New Roman"/>
                <w:color w:val="000000"/>
                <w:kern w:val="0"/>
                <w:sz w:val="22"/>
                <w:szCs w:val="22"/>
                <w14:ligatures w14:val="none"/>
              </w:rPr>
            </w:pPr>
          </w:p>
        </w:tc>
      </w:tr>
    </w:tbl>
    <w:p w14:paraId="17C8AF89" w14:textId="5A85BB6F" w:rsidR="002C5702" w:rsidRDefault="007F7CC2" w:rsidP="007F7CC2">
      <w:pPr>
        <w:spacing w:before="120" w:after="120"/>
      </w:pPr>
      <w:r>
        <w:tab/>
        <w:t>By using the three Exhibits shown above, we can capture the original overhead allocation cots by multiplying the direct labor cost for each test times the burden rate: 144.12%.  By doing so we get the table below titled “Original overhead allocation”.</w:t>
      </w:r>
    </w:p>
    <w:p w14:paraId="5ED63741" w14:textId="77777777" w:rsidR="007F7CC2" w:rsidRDefault="007F7CC2" w:rsidP="007F7CC2">
      <w:pPr>
        <w:spacing w:before="120" w:after="120"/>
      </w:pPr>
    </w:p>
    <w:p w14:paraId="0355F16D" w14:textId="77777777" w:rsidR="007F7CC2" w:rsidRDefault="007F7CC2" w:rsidP="007F7CC2">
      <w:pPr>
        <w:spacing w:before="120" w:after="120"/>
      </w:pPr>
    </w:p>
    <w:p w14:paraId="225F3F56" w14:textId="77777777" w:rsidR="007F7CC2" w:rsidRDefault="007F7CC2" w:rsidP="007F7CC2">
      <w:pPr>
        <w:spacing w:before="120" w:after="120"/>
      </w:pPr>
    </w:p>
    <w:p w14:paraId="5DB7D90F" w14:textId="77777777" w:rsidR="007F7CC2" w:rsidRDefault="007F7CC2" w:rsidP="007F7CC2">
      <w:pPr>
        <w:spacing w:before="120" w:after="120"/>
      </w:pPr>
    </w:p>
    <w:tbl>
      <w:tblPr>
        <w:tblW w:w="3600" w:type="dxa"/>
        <w:jc w:val="center"/>
        <w:tblLook w:val="04A0" w:firstRow="1" w:lastRow="0" w:firstColumn="1" w:lastColumn="0" w:noHBand="0" w:noVBand="1"/>
      </w:tblPr>
      <w:tblGrid>
        <w:gridCol w:w="2240"/>
        <w:gridCol w:w="1503"/>
      </w:tblGrid>
      <w:tr w:rsidR="007F7CC2" w:rsidRPr="007F7CC2" w14:paraId="159C7EFE" w14:textId="77777777" w:rsidTr="007803E7">
        <w:trPr>
          <w:trHeight w:val="288"/>
          <w:jc w:val="center"/>
        </w:trPr>
        <w:tc>
          <w:tcPr>
            <w:tcW w:w="3600" w:type="dxa"/>
            <w:gridSpan w:val="2"/>
            <w:tcBorders>
              <w:top w:val="single" w:sz="4" w:space="0" w:color="auto"/>
              <w:left w:val="single" w:sz="4" w:space="0" w:color="auto"/>
              <w:bottom w:val="nil"/>
              <w:right w:val="single" w:sz="4" w:space="0" w:color="auto"/>
            </w:tcBorders>
            <w:shd w:val="clear" w:color="auto" w:fill="auto"/>
            <w:noWrap/>
            <w:vAlign w:val="bottom"/>
            <w:hideMark/>
          </w:tcPr>
          <w:p w14:paraId="5EC062D5" w14:textId="77777777" w:rsidR="007F7CC2" w:rsidRPr="007F7CC2" w:rsidRDefault="007F7CC2" w:rsidP="007F7CC2">
            <w:pPr>
              <w:spacing w:after="0" w:line="240" w:lineRule="auto"/>
              <w:jc w:val="center"/>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lastRenderedPageBreak/>
              <w:t>Original overhead allocation</w:t>
            </w:r>
          </w:p>
        </w:tc>
      </w:tr>
      <w:tr w:rsidR="007F7CC2" w:rsidRPr="007F7CC2" w14:paraId="7E2BADAA"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2FC0822F"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test</w:t>
            </w:r>
          </w:p>
        </w:tc>
        <w:tc>
          <w:tcPr>
            <w:tcW w:w="1360" w:type="dxa"/>
            <w:tcBorders>
              <w:top w:val="nil"/>
              <w:left w:val="nil"/>
              <w:bottom w:val="nil"/>
              <w:right w:val="single" w:sz="4" w:space="0" w:color="auto"/>
            </w:tcBorders>
            <w:shd w:val="clear" w:color="auto" w:fill="auto"/>
            <w:noWrap/>
            <w:vAlign w:val="bottom"/>
            <w:hideMark/>
          </w:tcPr>
          <w:p w14:paraId="074F097D"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Cost</w:t>
            </w:r>
          </w:p>
        </w:tc>
      </w:tr>
      <w:tr w:rsidR="007F7CC2" w:rsidRPr="007F7CC2" w14:paraId="47EEF626"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6CB247DE"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projectional radiographs</w:t>
            </w:r>
          </w:p>
        </w:tc>
        <w:tc>
          <w:tcPr>
            <w:tcW w:w="1360" w:type="dxa"/>
            <w:tcBorders>
              <w:top w:val="nil"/>
              <w:left w:val="nil"/>
              <w:bottom w:val="nil"/>
              <w:right w:val="single" w:sz="4" w:space="0" w:color="auto"/>
            </w:tcBorders>
            <w:shd w:val="clear" w:color="auto" w:fill="auto"/>
            <w:noWrap/>
            <w:vAlign w:val="bottom"/>
            <w:hideMark/>
          </w:tcPr>
          <w:p w14:paraId="0E7C0C42"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$601,071.99</w:t>
            </w:r>
          </w:p>
        </w:tc>
      </w:tr>
      <w:tr w:rsidR="007F7CC2" w:rsidRPr="007F7CC2" w14:paraId="7B61E429"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3565F628" w14:textId="72C131F4"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fluoroscopies</w:t>
            </w:r>
          </w:p>
        </w:tc>
        <w:tc>
          <w:tcPr>
            <w:tcW w:w="1360" w:type="dxa"/>
            <w:tcBorders>
              <w:top w:val="nil"/>
              <w:left w:val="nil"/>
              <w:bottom w:val="nil"/>
              <w:right w:val="single" w:sz="4" w:space="0" w:color="auto"/>
            </w:tcBorders>
            <w:shd w:val="clear" w:color="auto" w:fill="auto"/>
            <w:noWrap/>
            <w:vAlign w:val="bottom"/>
            <w:hideMark/>
          </w:tcPr>
          <w:p w14:paraId="23A13B05"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$596,711.01</w:t>
            </w:r>
          </w:p>
        </w:tc>
      </w:tr>
      <w:tr w:rsidR="007F7CC2" w:rsidRPr="007F7CC2" w14:paraId="1228F415"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757B05AF"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CAT Scan</w:t>
            </w:r>
          </w:p>
        </w:tc>
        <w:tc>
          <w:tcPr>
            <w:tcW w:w="1360" w:type="dxa"/>
            <w:tcBorders>
              <w:top w:val="nil"/>
              <w:left w:val="nil"/>
              <w:bottom w:val="nil"/>
              <w:right w:val="single" w:sz="4" w:space="0" w:color="auto"/>
            </w:tcBorders>
            <w:shd w:val="clear" w:color="auto" w:fill="auto"/>
            <w:noWrap/>
            <w:vAlign w:val="bottom"/>
            <w:hideMark/>
          </w:tcPr>
          <w:p w14:paraId="0B95F01B"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$390,340.17</w:t>
            </w:r>
          </w:p>
        </w:tc>
      </w:tr>
      <w:tr w:rsidR="007F7CC2" w:rsidRPr="007F7CC2" w14:paraId="2429FD01" w14:textId="77777777" w:rsidTr="007803E7">
        <w:trPr>
          <w:trHeight w:val="300"/>
          <w:jc w:val="center"/>
        </w:trPr>
        <w:tc>
          <w:tcPr>
            <w:tcW w:w="2240" w:type="dxa"/>
            <w:tcBorders>
              <w:top w:val="nil"/>
              <w:left w:val="single" w:sz="4" w:space="0" w:color="auto"/>
              <w:bottom w:val="nil"/>
              <w:right w:val="nil"/>
            </w:tcBorders>
            <w:shd w:val="clear" w:color="auto" w:fill="auto"/>
            <w:noWrap/>
            <w:vAlign w:val="bottom"/>
            <w:hideMark/>
          </w:tcPr>
          <w:p w14:paraId="48288CEA"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MRI Scan</w:t>
            </w:r>
          </w:p>
        </w:tc>
        <w:tc>
          <w:tcPr>
            <w:tcW w:w="1360" w:type="dxa"/>
            <w:tcBorders>
              <w:top w:val="nil"/>
              <w:left w:val="nil"/>
              <w:bottom w:val="double" w:sz="6" w:space="0" w:color="auto"/>
              <w:right w:val="single" w:sz="4" w:space="0" w:color="auto"/>
            </w:tcBorders>
            <w:shd w:val="clear" w:color="auto" w:fill="auto"/>
            <w:noWrap/>
            <w:vAlign w:val="bottom"/>
            <w:hideMark/>
          </w:tcPr>
          <w:p w14:paraId="56B2CB31"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$394,304.83</w:t>
            </w:r>
          </w:p>
        </w:tc>
      </w:tr>
      <w:tr w:rsidR="007F7CC2" w:rsidRPr="007F7CC2" w14:paraId="765AC068" w14:textId="77777777" w:rsidTr="007803E7">
        <w:trPr>
          <w:trHeight w:val="300"/>
          <w:jc w:val="center"/>
        </w:trPr>
        <w:tc>
          <w:tcPr>
            <w:tcW w:w="2240" w:type="dxa"/>
            <w:tcBorders>
              <w:top w:val="nil"/>
              <w:left w:val="single" w:sz="4" w:space="0" w:color="auto"/>
              <w:bottom w:val="single" w:sz="4" w:space="0" w:color="auto"/>
              <w:right w:val="nil"/>
            </w:tcBorders>
            <w:shd w:val="clear" w:color="auto" w:fill="auto"/>
            <w:noWrap/>
            <w:vAlign w:val="bottom"/>
            <w:hideMark/>
          </w:tcPr>
          <w:p w14:paraId="79DBDFE8"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Total</w:t>
            </w:r>
          </w:p>
        </w:tc>
        <w:tc>
          <w:tcPr>
            <w:tcW w:w="1360" w:type="dxa"/>
            <w:tcBorders>
              <w:top w:val="nil"/>
              <w:left w:val="nil"/>
              <w:bottom w:val="single" w:sz="4" w:space="0" w:color="auto"/>
              <w:right w:val="single" w:sz="4" w:space="0" w:color="auto"/>
            </w:tcBorders>
            <w:shd w:val="clear" w:color="auto" w:fill="auto"/>
            <w:noWrap/>
            <w:vAlign w:val="bottom"/>
            <w:hideMark/>
          </w:tcPr>
          <w:p w14:paraId="0329D19A"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$1,982,428.00</w:t>
            </w:r>
          </w:p>
        </w:tc>
      </w:tr>
    </w:tbl>
    <w:p w14:paraId="29A74BC4" w14:textId="55DBF1A3" w:rsidR="007F7CC2" w:rsidRDefault="007F7CC2" w:rsidP="007F7CC2">
      <w:pPr>
        <w:spacing w:before="120" w:after="120"/>
      </w:pPr>
      <w:r>
        <w:tab/>
        <w:t xml:space="preserve">Next we add the overhead allocation cost to the direct labor costs from exhibit three to get the total cost for each test: </w:t>
      </w:r>
    </w:p>
    <w:tbl>
      <w:tblPr>
        <w:tblW w:w="3600" w:type="dxa"/>
        <w:jc w:val="center"/>
        <w:tblLook w:val="04A0" w:firstRow="1" w:lastRow="0" w:firstColumn="1" w:lastColumn="0" w:noHBand="0" w:noVBand="1"/>
      </w:tblPr>
      <w:tblGrid>
        <w:gridCol w:w="2240"/>
        <w:gridCol w:w="1503"/>
      </w:tblGrid>
      <w:tr w:rsidR="007F7CC2" w:rsidRPr="007F7CC2" w14:paraId="5C386995" w14:textId="77777777" w:rsidTr="007803E7">
        <w:trPr>
          <w:trHeight w:val="288"/>
          <w:jc w:val="center"/>
        </w:trPr>
        <w:tc>
          <w:tcPr>
            <w:tcW w:w="3600" w:type="dxa"/>
            <w:gridSpan w:val="2"/>
            <w:tcBorders>
              <w:top w:val="single" w:sz="4" w:space="0" w:color="auto"/>
              <w:left w:val="single" w:sz="4" w:space="0" w:color="auto"/>
              <w:bottom w:val="nil"/>
              <w:right w:val="single" w:sz="4" w:space="0" w:color="auto"/>
            </w:tcBorders>
            <w:shd w:val="clear" w:color="auto" w:fill="auto"/>
            <w:noWrap/>
            <w:vAlign w:val="bottom"/>
            <w:hideMark/>
          </w:tcPr>
          <w:p w14:paraId="55E20DCE" w14:textId="3D8AF225" w:rsidR="007F7CC2" w:rsidRPr="007F7CC2" w:rsidRDefault="007F7CC2" w:rsidP="007F7CC2">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Original </w:t>
            </w:r>
            <w:r w:rsidRPr="007F7CC2">
              <w:rPr>
                <w:rFonts w:ascii="Aptos Narrow" w:eastAsia="Times New Roman" w:hAnsi="Aptos Narrow" w:cs="Times New Roman"/>
                <w:color w:val="000000"/>
                <w:kern w:val="0"/>
                <w:sz w:val="22"/>
                <w:szCs w:val="22"/>
                <w14:ligatures w14:val="none"/>
              </w:rPr>
              <w:t>Total Test Cost</w:t>
            </w:r>
          </w:p>
        </w:tc>
      </w:tr>
      <w:tr w:rsidR="007F7CC2" w:rsidRPr="007F7CC2" w14:paraId="257BC628"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7B37597C"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test</w:t>
            </w:r>
          </w:p>
        </w:tc>
        <w:tc>
          <w:tcPr>
            <w:tcW w:w="1360" w:type="dxa"/>
            <w:tcBorders>
              <w:top w:val="nil"/>
              <w:left w:val="nil"/>
              <w:bottom w:val="nil"/>
              <w:right w:val="single" w:sz="4" w:space="0" w:color="auto"/>
            </w:tcBorders>
            <w:shd w:val="clear" w:color="auto" w:fill="auto"/>
            <w:noWrap/>
            <w:vAlign w:val="bottom"/>
            <w:hideMark/>
          </w:tcPr>
          <w:p w14:paraId="1570DA84"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Cost</w:t>
            </w:r>
          </w:p>
        </w:tc>
      </w:tr>
      <w:tr w:rsidR="007F7CC2" w:rsidRPr="007F7CC2" w14:paraId="0B1EF1AA"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186DBBF5"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projectional radiographs</w:t>
            </w:r>
          </w:p>
        </w:tc>
        <w:tc>
          <w:tcPr>
            <w:tcW w:w="1360" w:type="dxa"/>
            <w:tcBorders>
              <w:top w:val="nil"/>
              <w:left w:val="nil"/>
              <w:bottom w:val="nil"/>
              <w:right w:val="single" w:sz="4" w:space="0" w:color="auto"/>
            </w:tcBorders>
            <w:shd w:val="clear" w:color="auto" w:fill="auto"/>
            <w:noWrap/>
            <w:vAlign w:val="bottom"/>
            <w:hideMark/>
          </w:tcPr>
          <w:p w14:paraId="44D06E29"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$1,018,144.99</w:t>
            </w:r>
          </w:p>
        </w:tc>
      </w:tr>
      <w:tr w:rsidR="007F7CC2" w:rsidRPr="007F7CC2" w14:paraId="3CB60AF6"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3D29C746" w14:textId="6D448A83"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fluoroscopies</w:t>
            </w:r>
          </w:p>
        </w:tc>
        <w:tc>
          <w:tcPr>
            <w:tcW w:w="1360" w:type="dxa"/>
            <w:tcBorders>
              <w:top w:val="nil"/>
              <w:left w:val="nil"/>
              <w:bottom w:val="nil"/>
              <w:right w:val="single" w:sz="4" w:space="0" w:color="auto"/>
            </w:tcBorders>
            <w:shd w:val="clear" w:color="auto" w:fill="auto"/>
            <w:noWrap/>
            <w:vAlign w:val="bottom"/>
            <w:hideMark/>
          </w:tcPr>
          <w:p w14:paraId="06CE8AF8"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$1,010,758.01</w:t>
            </w:r>
          </w:p>
        </w:tc>
      </w:tr>
      <w:tr w:rsidR="007F7CC2" w:rsidRPr="007F7CC2" w14:paraId="280AE846" w14:textId="77777777" w:rsidTr="007803E7">
        <w:trPr>
          <w:trHeight w:val="288"/>
          <w:jc w:val="center"/>
        </w:trPr>
        <w:tc>
          <w:tcPr>
            <w:tcW w:w="2240" w:type="dxa"/>
            <w:tcBorders>
              <w:top w:val="nil"/>
              <w:left w:val="single" w:sz="4" w:space="0" w:color="auto"/>
              <w:bottom w:val="nil"/>
              <w:right w:val="nil"/>
            </w:tcBorders>
            <w:shd w:val="clear" w:color="auto" w:fill="auto"/>
            <w:noWrap/>
            <w:vAlign w:val="bottom"/>
            <w:hideMark/>
          </w:tcPr>
          <w:p w14:paraId="2ECF420E"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CAT Scan</w:t>
            </w:r>
          </w:p>
        </w:tc>
        <w:tc>
          <w:tcPr>
            <w:tcW w:w="1360" w:type="dxa"/>
            <w:tcBorders>
              <w:top w:val="nil"/>
              <w:left w:val="nil"/>
              <w:bottom w:val="nil"/>
              <w:right w:val="single" w:sz="4" w:space="0" w:color="auto"/>
            </w:tcBorders>
            <w:shd w:val="clear" w:color="auto" w:fill="auto"/>
            <w:noWrap/>
            <w:vAlign w:val="bottom"/>
            <w:hideMark/>
          </w:tcPr>
          <w:p w14:paraId="6025DFE3"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$661,190.17</w:t>
            </w:r>
          </w:p>
        </w:tc>
      </w:tr>
      <w:tr w:rsidR="007F7CC2" w:rsidRPr="007F7CC2" w14:paraId="2C6BB4FB" w14:textId="77777777" w:rsidTr="007803E7">
        <w:trPr>
          <w:trHeight w:val="300"/>
          <w:jc w:val="center"/>
        </w:trPr>
        <w:tc>
          <w:tcPr>
            <w:tcW w:w="2240" w:type="dxa"/>
            <w:tcBorders>
              <w:top w:val="nil"/>
              <w:left w:val="single" w:sz="4" w:space="0" w:color="auto"/>
              <w:bottom w:val="nil"/>
              <w:right w:val="nil"/>
            </w:tcBorders>
            <w:shd w:val="clear" w:color="auto" w:fill="auto"/>
            <w:noWrap/>
            <w:vAlign w:val="bottom"/>
            <w:hideMark/>
          </w:tcPr>
          <w:p w14:paraId="457D92FB"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MRI Scan</w:t>
            </w:r>
          </w:p>
        </w:tc>
        <w:tc>
          <w:tcPr>
            <w:tcW w:w="1360" w:type="dxa"/>
            <w:tcBorders>
              <w:top w:val="nil"/>
              <w:left w:val="nil"/>
              <w:bottom w:val="double" w:sz="6" w:space="0" w:color="auto"/>
              <w:right w:val="single" w:sz="4" w:space="0" w:color="auto"/>
            </w:tcBorders>
            <w:shd w:val="clear" w:color="auto" w:fill="auto"/>
            <w:noWrap/>
            <w:vAlign w:val="bottom"/>
            <w:hideMark/>
          </w:tcPr>
          <w:p w14:paraId="7D7C80F2"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$667,905.83</w:t>
            </w:r>
          </w:p>
        </w:tc>
      </w:tr>
      <w:tr w:rsidR="007F7CC2" w:rsidRPr="007F7CC2" w14:paraId="4648A11E" w14:textId="77777777" w:rsidTr="007803E7">
        <w:trPr>
          <w:trHeight w:val="300"/>
          <w:jc w:val="center"/>
        </w:trPr>
        <w:tc>
          <w:tcPr>
            <w:tcW w:w="2240" w:type="dxa"/>
            <w:tcBorders>
              <w:top w:val="nil"/>
              <w:left w:val="single" w:sz="4" w:space="0" w:color="auto"/>
              <w:bottom w:val="single" w:sz="4" w:space="0" w:color="auto"/>
              <w:right w:val="nil"/>
            </w:tcBorders>
            <w:shd w:val="clear" w:color="auto" w:fill="auto"/>
            <w:noWrap/>
            <w:vAlign w:val="bottom"/>
            <w:hideMark/>
          </w:tcPr>
          <w:p w14:paraId="3B0ADEC5" w14:textId="77777777" w:rsidR="007F7CC2" w:rsidRPr="007F7CC2" w:rsidRDefault="007F7CC2" w:rsidP="007F7CC2">
            <w:pPr>
              <w:spacing w:after="0" w:line="240" w:lineRule="auto"/>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Total</w:t>
            </w:r>
          </w:p>
        </w:tc>
        <w:tc>
          <w:tcPr>
            <w:tcW w:w="1360" w:type="dxa"/>
            <w:tcBorders>
              <w:top w:val="nil"/>
              <w:left w:val="nil"/>
              <w:bottom w:val="single" w:sz="4" w:space="0" w:color="auto"/>
              <w:right w:val="single" w:sz="4" w:space="0" w:color="auto"/>
            </w:tcBorders>
            <w:shd w:val="clear" w:color="auto" w:fill="auto"/>
            <w:noWrap/>
            <w:vAlign w:val="bottom"/>
            <w:hideMark/>
          </w:tcPr>
          <w:p w14:paraId="2B110063" w14:textId="77777777" w:rsidR="007F7CC2" w:rsidRPr="007F7CC2" w:rsidRDefault="007F7CC2" w:rsidP="007F7CC2">
            <w:pPr>
              <w:spacing w:after="0" w:line="240" w:lineRule="auto"/>
              <w:jc w:val="right"/>
              <w:rPr>
                <w:rFonts w:ascii="Aptos Narrow" w:eastAsia="Times New Roman" w:hAnsi="Aptos Narrow" w:cs="Times New Roman"/>
                <w:color w:val="000000"/>
                <w:kern w:val="0"/>
                <w:sz w:val="22"/>
                <w:szCs w:val="22"/>
                <w14:ligatures w14:val="none"/>
              </w:rPr>
            </w:pPr>
            <w:r w:rsidRPr="007F7CC2">
              <w:rPr>
                <w:rFonts w:ascii="Aptos Narrow" w:eastAsia="Times New Roman" w:hAnsi="Aptos Narrow" w:cs="Times New Roman"/>
                <w:color w:val="000000"/>
                <w:kern w:val="0"/>
                <w:sz w:val="22"/>
                <w:szCs w:val="22"/>
                <w14:ligatures w14:val="none"/>
              </w:rPr>
              <w:t>$3,357,999.00</w:t>
            </w:r>
          </w:p>
        </w:tc>
      </w:tr>
    </w:tbl>
    <w:p w14:paraId="1D13C87B" w14:textId="45CBCBA3" w:rsidR="007F7CC2" w:rsidRDefault="009924C8" w:rsidP="007F7CC2">
      <w:pPr>
        <w:spacing w:before="120" w:after="120"/>
      </w:pPr>
      <w:r>
        <w:tab/>
        <w:t xml:space="preserve">Then we can capture the costs Crest’s system would allocate using Exhibit 4 below: </w:t>
      </w:r>
    </w:p>
    <w:tbl>
      <w:tblPr>
        <w:tblW w:w="3980" w:type="dxa"/>
        <w:jc w:val="center"/>
        <w:tblLook w:val="04A0" w:firstRow="1" w:lastRow="0" w:firstColumn="1" w:lastColumn="0" w:noHBand="0" w:noVBand="1"/>
      </w:tblPr>
      <w:tblGrid>
        <w:gridCol w:w="2625"/>
        <w:gridCol w:w="1503"/>
      </w:tblGrid>
      <w:tr w:rsidR="009924C8" w:rsidRPr="009924C8" w14:paraId="37516DF6" w14:textId="77777777" w:rsidTr="00B548DA">
        <w:trPr>
          <w:trHeight w:val="288"/>
          <w:jc w:val="center"/>
        </w:trPr>
        <w:tc>
          <w:tcPr>
            <w:tcW w:w="3980" w:type="dxa"/>
            <w:gridSpan w:val="2"/>
            <w:tcBorders>
              <w:top w:val="single" w:sz="4" w:space="0" w:color="auto"/>
              <w:left w:val="single" w:sz="4" w:space="0" w:color="auto"/>
              <w:bottom w:val="nil"/>
              <w:right w:val="single" w:sz="4" w:space="0" w:color="auto"/>
            </w:tcBorders>
            <w:shd w:val="clear" w:color="auto" w:fill="auto"/>
            <w:noWrap/>
            <w:vAlign w:val="bottom"/>
            <w:hideMark/>
          </w:tcPr>
          <w:p w14:paraId="308D49B5" w14:textId="77777777" w:rsidR="009924C8" w:rsidRPr="009924C8" w:rsidRDefault="009924C8" w:rsidP="009924C8">
            <w:pPr>
              <w:spacing w:after="0" w:line="240" w:lineRule="auto"/>
              <w:jc w:val="center"/>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Exhibit 4: Crest System</w:t>
            </w:r>
          </w:p>
        </w:tc>
      </w:tr>
      <w:tr w:rsidR="009924C8" w:rsidRPr="009924C8" w14:paraId="30C5E78E" w14:textId="77777777" w:rsidTr="00B548DA">
        <w:trPr>
          <w:trHeight w:val="288"/>
          <w:jc w:val="center"/>
        </w:trPr>
        <w:tc>
          <w:tcPr>
            <w:tcW w:w="2625" w:type="dxa"/>
            <w:tcBorders>
              <w:top w:val="nil"/>
              <w:left w:val="single" w:sz="4" w:space="0" w:color="auto"/>
              <w:bottom w:val="single" w:sz="4" w:space="0" w:color="auto"/>
              <w:right w:val="nil"/>
            </w:tcBorders>
            <w:shd w:val="clear" w:color="auto" w:fill="auto"/>
            <w:noWrap/>
            <w:vAlign w:val="bottom"/>
            <w:hideMark/>
          </w:tcPr>
          <w:p w14:paraId="49F43B9A"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Type of overhead cost</w:t>
            </w:r>
          </w:p>
        </w:tc>
        <w:tc>
          <w:tcPr>
            <w:tcW w:w="1355" w:type="dxa"/>
            <w:tcBorders>
              <w:top w:val="nil"/>
              <w:left w:val="nil"/>
              <w:bottom w:val="single" w:sz="4" w:space="0" w:color="auto"/>
              <w:right w:val="single" w:sz="4" w:space="0" w:color="auto"/>
            </w:tcBorders>
            <w:shd w:val="clear" w:color="auto" w:fill="auto"/>
            <w:noWrap/>
            <w:vAlign w:val="bottom"/>
            <w:hideMark/>
          </w:tcPr>
          <w:p w14:paraId="399F567E"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Cost</w:t>
            </w:r>
          </w:p>
        </w:tc>
      </w:tr>
      <w:tr w:rsidR="009924C8" w:rsidRPr="009924C8" w14:paraId="729D42CC" w14:textId="77777777" w:rsidTr="00B548DA">
        <w:trPr>
          <w:trHeight w:val="288"/>
          <w:jc w:val="center"/>
        </w:trPr>
        <w:tc>
          <w:tcPr>
            <w:tcW w:w="2625" w:type="dxa"/>
            <w:tcBorders>
              <w:top w:val="single" w:sz="4" w:space="0" w:color="auto"/>
              <w:left w:val="single" w:sz="4" w:space="0" w:color="auto"/>
              <w:bottom w:val="nil"/>
              <w:right w:val="nil"/>
            </w:tcBorders>
            <w:shd w:val="clear" w:color="auto" w:fill="auto"/>
            <w:noWrap/>
            <w:vAlign w:val="bottom"/>
            <w:hideMark/>
          </w:tcPr>
          <w:p w14:paraId="33510CE0"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direct labor related overhead</w:t>
            </w:r>
          </w:p>
        </w:tc>
        <w:tc>
          <w:tcPr>
            <w:tcW w:w="1355" w:type="dxa"/>
            <w:tcBorders>
              <w:top w:val="single" w:sz="4" w:space="0" w:color="auto"/>
              <w:left w:val="nil"/>
              <w:bottom w:val="nil"/>
              <w:right w:val="single" w:sz="4" w:space="0" w:color="auto"/>
            </w:tcBorders>
            <w:shd w:val="clear" w:color="auto" w:fill="auto"/>
            <w:noWrap/>
            <w:vAlign w:val="bottom"/>
            <w:hideMark/>
          </w:tcPr>
          <w:p w14:paraId="4767C27E"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$721,392.00</w:t>
            </w:r>
          </w:p>
        </w:tc>
      </w:tr>
      <w:tr w:rsidR="009924C8" w:rsidRPr="009924C8" w14:paraId="3605D319" w14:textId="77777777" w:rsidTr="00B548DA">
        <w:trPr>
          <w:trHeight w:val="300"/>
          <w:jc w:val="center"/>
        </w:trPr>
        <w:tc>
          <w:tcPr>
            <w:tcW w:w="2625" w:type="dxa"/>
            <w:tcBorders>
              <w:top w:val="nil"/>
              <w:left w:val="single" w:sz="4" w:space="0" w:color="auto"/>
              <w:bottom w:val="nil"/>
              <w:right w:val="nil"/>
            </w:tcBorders>
            <w:shd w:val="clear" w:color="auto" w:fill="auto"/>
            <w:noWrap/>
            <w:vAlign w:val="bottom"/>
            <w:hideMark/>
          </w:tcPr>
          <w:p w14:paraId="161882F3"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equipment related overhead</w:t>
            </w:r>
          </w:p>
        </w:tc>
        <w:tc>
          <w:tcPr>
            <w:tcW w:w="1355" w:type="dxa"/>
            <w:tcBorders>
              <w:top w:val="nil"/>
              <w:left w:val="nil"/>
              <w:bottom w:val="double" w:sz="6" w:space="0" w:color="auto"/>
              <w:right w:val="single" w:sz="4" w:space="0" w:color="auto"/>
            </w:tcBorders>
            <w:shd w:val="clear" w:color="auto" w:fill="auto"/>
            <w:noWrap/>
            <w:vAlign w:val="bottom"/>
            <w:hideMark/>
          </w:tcPr>
          <w:p w14:paraId="45645B0D"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$1,261,036.00</w:t>
            </w:r>
          </w:p>
        </w:tc>
      </w:tr>
      <w:tr w:rsidR="009924C8" w:rsidRPr="009924C8" w14:paraId="3AD39E80" w14:textId="77777777" w:rsidTr="00B548DA">
        <w:trPr>
          <w:trHeight w:val="312"/>
          <w:jc w:val="center"/>
        </w:trPr>
        <w:tc>
          <w:tcPr>
            <w:tcW w:w="2625" w:type="dxa"/>
            <w:tcBorders>
              <w:top w:val="nil"/>
              <w:left w:val="single" w:sz="4" w:space="0" w:color="auto"/>
              <w:bottom w:val="single" w:sz="4" w:space="0" w:color="auto"/>
              <w:right w:val="nil"/>
            </w:tcBorders>
            <w:shd w:val="clear" w:color="auto" w:fill="auto"/>
            <w:noWrap/>
            <w:vAlign w:val="bottom"/>
            <w:hideMark/>
          </w:tcPr>
          <w:p w14:paraId="1880239A"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total overhead</w:t>
            </w:r>
          </w:p>
        </w:tc>
        <w:tc>
          <w:tcPr>
            <w:tcW w:w="1355" w:type="dxa"/>
            <w:tcBorders>
              <w:top w:val="nil"/>
              <w:left w:val="nil"/>
              <w:bottom w:val="single" w:sz="4" w:space="0" w:color="auto"/>
              <w:right w:val="single" w:sz="4" w:space="0" w:color="auto"/>
            </w:tcBorders>
            <w:shd w:val="clear" w:color="auto" w:fill="auto"/>
            <w:noWrap/>
            <w:vAlign w:val="bottom"/>
            <w:hideMark/>
          </w:tcPr>
          <w:p w14:paraId="06E2834C"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$1,982,428.00</w:t>
            </w:r>
          </w:p>
        </w:tc>
      </w:tr>
      <w:tr w:rsidR="009924C8" w:rsidRPr="009924C8" w14:paraId="04C270E5" w14:textId="77777777" w:rsidTr="00B548DA">
        <w:trPr>
          <w:trHeight w:val="300"/>
          <w:jc w:val="center"/>
        </w:trPr>
        <w:tc>
          <w:tcPr>
            <w:tcW w:w="39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746E90" w14:textId="74E63647" w:rsidR="009924C8" w:rsidRPr="009924C8" w:rsidRDefault="00B548DA" w:rsidP="009924C8">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U</w:t>
            </w:r>
            <w:r w:rsidR="009924C8" w:rsidRPr="009924C8">
              <w:rPr>
                <w:rFonts w:ascii="Aptos Narrow" w:eastAsia="Times New Roman" w:hAnsi="Aptos Narrow" w:cs="Times New Roman"/>
                <w:color w:val="000000"/>
                <w:kern w:val="0"/>
                <w:sz w:val="22"/>
                <w:szCs w:val="22"/>
                <w14:ligatures w14:val="none"/>
              </w:rPr>
              <w:t>tilization of equip by test</w:t>
            </w:r>
          </w:p>
        </w:tc>
      </w:tr>
      <w:tr w:rsidR="009924C8" w:rsidRPr="009924C8" w14:paraId="5D09EAD5" w14:textId="77777777" w:rsidTr="00B548DA">
        <w:trPr>
          <w:trHeight w:val="288"/>
          <w:jc w:val="center"/>
        </w:trPr>
        <w:tc>
          <w:tcPr>
            <w:tcW w:w="2625" w:type="dxa"/>
            <w:tcBorders>
              <w:top w:val="single" w:sz="4" w:space="0" w:color="auto"/>
              <w:left w:val="single" w:sz="4" w:space="0" w:color="auto"/>
              <w:bottom w:val="nil"/>
              <w:right w:val="nil"/>
            </w:tcBorders>
            <w:shd w:val="clear" w:color="auto" w:fill="auto"/>
            <w:noWrap/>
            <w:vAlign w:val="bottom"/>
            <w:hideMark/>
          </w:tcPr>
          <w:p w14:paraId="3271A7DB"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test</w:t>
            </w:r>
          </w:p>
        </w:tc>
        <w:tc>
          <w:tcPr>
            <w:tcW w:w="1355" w:type="dxa"/>
            <w:tcBorders>
              <w:top w:val="single" w:sz="4" w:space="0" w:color="auto"/>
              <w:left w:val="nil"/>
              <w:bottom w:val="nil"/>
              <w:right w:val="single" w:sz="4" w:space="0" w:color="auto"/>
            </w:tcBorders>
            <w:shd w:val="clear" w:color="auto" w:fill="auto"/>
            <w:noWrap/>
            <w:vAlign w:val="bottom"/>
            <w:hideMark/>
          </w:tcPr>
          <w:p w14:paraId="4D414BE8"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Run Hours</w:t>
            </w:r>
          </w:p>
        </w:tc>
      </w:tr>
      <w:tr w:rsidR="009924C8" w:rsidRPr="009924C8" w14:paraId="6C391A4F" w14:textId="77777777" w:rsidTr="00B548DA">
        <w:trPr>
          <w:trHeight w:val="288"/>
          <w:jc w:val="center"/>
        </w:trPr>
        <w:tc>
          <w:tcPr>
            <w:tcW w:w="2625" w:type="dxa"/>
            <w:tcBorders>
              <w:top w:val="nil"/>
              <w:left w:val="single" w:sz="4" w:space="0" w:color="auto"/>
              <w:bottom w:val="nil"/>
              <w:right w:val="nil"/>
            </w:tcBorders>
            <w:shd w:val="clear" w:color="auto" w:fill="auto"/>
            <w:noWrap/>
            <w:vAlign w:val="bottom"/>
            <w:hideMark/>
          </w:tcPr>
          <w:p w14:paraId="6082C844"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projectional radiographs</w:t>
            </w:r>
          </w:p>
        </w:tc>
        <w:tc>
          <w:tcPr>
            <w:tcW w:w="1355" w:type="dxa"/>
            <w:tcBorders>
              <w:top w:val="nil"/>
              <w:left w:val="nil"/>
              <w:bottom w:val="nil"/>
              <w:right w:val="single" w:sz="4" w:space="0" w:color="auto"/>
            </w:tcBorders>
            <w:shd w:val="clear" w:color="auto" w:fill="auto"/>
            <w:noWrap/>
            <w:vAlign w:val="bottom"/>
            <w:hideMark/>
          </w:tcPr>
          <w:p w14:paraId="1449BF35"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1060</w:t>
            </w:r>
          </w:p>
        </w:tc>
      </w:tr>
      <w:tr w:rsidR="009924C8" w:rsidRPr="009924C8" w14:paraId="5668EC47" w14:textId="77777777" w:rsidTr="00B548DA">
        <w:trPr>
          <w:trHeight w:val="288"/>
          <w:jc w:val="center"/>
        </w:trPr>
        <w:tc>
          <w:tcPr>
            <w:tcW w:w="2625" w:type="dxa"/>
            <w:tcBorders>
              <w:top w:val="nil"/>
              <w:left w:val="single" w:sz="4" w:space="0" w:color="auto"/>
              <w:bottom w:val="nil"/>
              <w:right w:val="nil"/>
            </w:tcBorders>
            <w:shd w:val="clear" w:color="auto" w:fill="auto"/>
            <w:noWrap/>
            <w:vAlign w:val="bottom"/>
            <w:hideMark/>
          </w:tcPr>
          <w:p w14:paraId="65B34288" w14:textId="09C14F21" w:rsidR="009924C8" w:rsidRPr="009924C8" w:rsidRDefault="004E168E"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fluoroscopies</w:t>
            </w:r>
          </w:p>
        </w:tc>
        <w:tc>
          <w:tcPr>
            <w:tcW w:w="1355" w:type="dxa"/>
            <w:tcBorders>
              <w:top w:val="nil"/>
              <w:left w:val="nil"/>
              <w:bottom w:val="nil"/>
              <w:right w:val="single" w:sz="4" w:space="0" w:color="auto"/>
            </w:tcBorders>
            <w:shd w:val="clear" w:color="auto" w:fill="auto"/>
            <w:noWrap/>
            <w:vAlign w:val="bottom"/>
            <w:hideMark/>
          </w:tcPr>
          <w:p w14:paraId="290C42BC"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1312</w:t>
            </w:r>
          </w:p>
        </w:tc>
      </w:tr>
      <w:tr w:rsidR="009924C8" w:rsidRPr="009924C8" w14:paraId="652F8E8C" w14:textId="77777777" w:rsidTr="00B548DA">
        <w:trPr>
          <w:trHeight w:val="300"/>
          <w:jc w:val="center"/>
        </w:trPr>
        <w:tc>
          <w:tcPr>
            <w:tcW w:w="2625" w:type="dxa"/>
            <w:tcBorders>
              <w:top w:val="nil"/>
              <w:left w:val="single" w:sz="4" w:space="0" w:color="auto"/>
              <w:bottom w:val="nil"/>
              <w:right w:val="nil"/>
            </w:tcBorders>
            <w:shd w:val="clear" w:color="auto" w:fill="auto"/>
            <w:noWrap/>
            <w:vAlign w:val="bottom"/>
            <w:hideMark/>
          </w:tcPr>
          <w:p w14:paraId="123D52A9"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CAT Scan</w:t>
            </w:r>
          </w:p>
        </w:tc>
        <w:tc>
          <w:tcPr>
            <w:tcW w:w="1355" w:type="dxa"/>
            <w:tcBorders>
              <w:top w:val="nil"/>
              <w:left w:val="nil"/>
              <w:bottom w:val="nil"/>
              <w:right w:val="single" w:sz="4" w:space="0" w:color="auto"/>
            </w:tcBorders>
            <w:shd w:val="clear" w:color="auto" w:fill="auto"/>
            <w:noWrap/>
            <w:vAlign w:val="bottom"/>
            <w:hideMark/>
          </w:tcPr>
          <w:p w14:paraId="5598E254"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1394</w:t>
            </w:r>
          </w:p>
        </w:tc>
      </w:tr>
      <w:tr w:rsidR="009924C8" w:rsidRPr="009924C8" w14:paraId="79E492CE" w14:textId="77777777" w:rsidTr="00B548DA">
        <w:trPr>
          <w:trHeight w:val="312"/>
          <w:jc w:val="center"/>
        </w:trPr>
        <w:tc>
          <w:tcPr>
            <w:tcW w:w="2625" w:type="dxa"/>
            <w:tcBorders>
              <w:top w:val="nil"/>
              <w:left w:val="single" w:sz="4" w:space="0" w:color="auto"/>
              <w:bottom w:val="nil"/>
              <w:right w:val="nil"/>
            </w:tcBorders>
            <w:shd w:val="clear" w:color="auto" w:fill="auto"/>
            <w:noWrap/>
            <w:vAlign w:val="bottom"/>
            <w:hideMark/>
          </w:tcPr>
          <w:p w14:paraId="6C7C8F7C"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MRI Scan</w:t>
            </w:r>
          </w:p>
        </w:tc>
        <w:tc>
          <w:tcPr>
            <w:tcW w:w="1355" w:type="dxa"/>
            <w:tcBorders>
              <w:top w:val="nil"/>
              <w:left w:val="nil"/>
              <w:bottom w:val="double" w:sz="6" w:space="0" w:color="auto"/>
              <w:right w:val="single" w:sz="4" w:space="0" w:color="auto"/>
            </w:tcBorders>
            <w:shd w:val="clear" w:color="auto" w:fill="auto"/>
            <w:noWrap/>
            <w:vAlign w:val="bottom"/>
            <w:hideMark/>
          </w:tcPr>
          <w:p w14:paraId="01998734"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2515</w:t>
            </w:r>
          </w:p>
        </w:tc>
      </w:tr>
      <w:tr w:rsidR="009924C8" w:rsidRPr="009924C8" w14:paraId="04B98013" w14:textId="77777777" w:rsidTr="00B548DA">
        <w:trPr>
          <w:trHeight w:val="312"/>
          <w:jc w:val="center"/>
        </w:trPr>
        <w:tc>
          <w:tcPr>
            <w:tcW w:w="2625" w:type="dxa"/>
            <w:tcBorders>
              <w:top w:val="nil"/>
              <w:left w:val="single" w:sz="4" w:space="0" w:color="auto"/>
              <w:bottom w:val="single" w:sz="4" w:space="0" w:color="auto"/>
              <w:right w:val="nil"/>
            </w:tcBorders>
            <w:shd w:val="clear" w:color="auto" w:fill="auto"/>
            <w:noWrap/>
            <w:vAlign w:val="bottom"/>
            <w:hideMark/>
          </w:tcPr>
          <w:p w14:paraId="50E0DC87" w14:textId="77777777" w:rsidR="009924C8" w:rsidRPr="009924C8" w:rsidRDefault="009924C8" w:rsidP="009924C8">
            <w:pPr>
              <w:spacing w:after="0" w:line="240" w:lineRule="auto"/>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Total</w:t>
            </w:r>
          </w:p>
        </w:tc>
        <w:tc>
          <w:tcPr>
            <w:tcW w:w="1355" w:type="dxa"/>
            <w:tcBorders>
              <w:top w:val="nil"/>
              <w:left w:val="nil"/>
              <w:bottom w:val="single" w:sz="4" w:space="0" w:color="auto"/>
              <w:right w:val="single" w:sz="4" w:space="0" w:color="auto"/>
            </w:tcBorders>
            <w:shd w:val="clear" w:color="auto" w:fill="auto"/>
            <w:noWrap/>
            <w:vAlign w:val="bottom"/>
            <w:hideMark/>
          </w:tcPr>
          <w:p w14:paraId="5D78F771" w14:textId="77777777" w:rsidR="009924C8" w:rsidRPr="009924C8" w:rsidRDefault="009924C8" w:rsidP="009924C8">
            <w:pPr>
              <w:spacing w:after="0" w:line="240" w:lineRule="auto"/>
              <w:jc w:val="right"/>
              <w:rPr>
                <w:rFonts w:ascii="Aptos Narrow" w:eastAsia="Times New Roman" w:hAnsi="Aptos Narrow" w:cs="Times New Roman"/>
                <w:color w:val="000000"/>
                <w:kern w:val="0"/>
                <w:sz w:val="22"/>
                <w:szCs w:val="22"/>
                <w14:ligatures w14:val="none"/>
              </w:rPr>
            </w:pPr>
            <w:r w:rsidRPr="009924C8">
              <w:rPr>
                <w:rFonts w:ascii="Aptos Narrow" w:eastAsia="Times New Roman" w:hAnsi="Aptos Narrow" w:cs="Times New Roman"/>
                <w:color w:val="000000"/>
                <w:kern w:val="0"/>
                <w:sz w:val="22"/>
                <w:szCs w:val="22"/>
                <w14:ligatures w14:val="none"/>
              </w:rPr>
              <w:t>6281</w:t>
            </w:r>
          </w:p>
        </w:tc>
      </w:tr>
    </w:tbl>
    <w:p w14:paraId="354A6CAD" w14:textId="5851BFBC" w:rsidR="009924C8" w:rsidRDefault="00B548DA" w:rsidP="007F7CC2">
      <w:pPr>
        <w:spacing w:before="120" w:after="120"/>
      </w:pPr>
      <w:r>
        <w:t xml:space="preserve">By dividing the hours run by each type of test by the sum of all hours equipment was run we get the burden rate table below: </w:t>
      </w:r>
    </w:p>
    <w:tbl>
      <w:tblPr>
        <w:tblW w:w="3980" w:type="dxa"/>
        <w:jc w:val="center"/>
        <w:tblLook w:val="04A0" w:firstRow="1" w:lastRow="0" w:firstColumn="1" w:lastColumn="0" w:noHBand="0" w:noVBand="1"/>
      </w:tblPr>
      <w:tblGrid>
        <w:gridCol w:w="2621"/>
        <w:gridCol w:w="1359"/>
      </w:tblGrid>
      <w:tr w:rsidR="00B548DA" w:rsidRPr="00B548DA" w14:paraId="3D868C4B" w14:textId="77777777" w:rsidTr="007803E7">
        <w:trPr>
          <w:trHeight w:val="288"/>
          <w:jc w:val="center"/>
        </w:trPr>
        <w:tc>
          <w:tcPr>
            <w:tcW w:w="3980" w:type="dxa"/>
            <w:gridSpan w:val="2"/>
            <w:tcBorders>
              <w:top w:val="single" w:sz="4" w:space="0" w:color="auto"/>
              <w:left w:val="single" w:sz="4" w:space="0" w:color="auto"/>
              <w:bottom w:val="nil"/>
              <w:right w:val="single" w:sz="4" w:space="0" w:color="auto"/>
            </w:tcBorders>
            <w:shd w:val="clear" w:color="auto" w:fill="auto"/>
            <w:noWrap/>
            <w:vAlign w:val="bottom"/>
            <w:hideMark/>
          </w:tcPr>
          <w:p w14:paraId="6F08BEA4" w14:textId="77777777" w:rsidR="00B548DA" w:rsidRPr="00B548DA" w:rsidRDefault="00B548DA" w:rsidP="00B548DA">
            <w:pPr>
              <w:spacing w:after="0" w:line="240" w:lineRule="auto"/>
              <w:jc w:val="center"/>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Burden rate</w:t>
            </w:r>
          </w:p>
        </w:tc>
      </w:tr>
      <w:tr w:rsidR="00B548DA" w:rsidRPr="00B548DA" w14:paraId="6E68820C" w14:textId="77777777" w:rsidTr="007803E7">
        <w:trPr>
          <w:trHeight w:val="288"/>
          <w:jc w:val="center"/>
        </w:trPr>
        <w:tc>
          <w:tcPr>
            <w:tcW w:w="2621" w:type="dxa"/>
            <w:tcBorders>
              <w:top w:val="nil"/>
              <w:left w:val="single" w:sz="4" w:space="0" w:color="auto"/>
              <w:bottom w:val="nil"/>
              <w:right w:val="nil"/>
            </w:tcBorders>
            <w:shd w:val="clear" w:color="auto" w:fill="auto"/>
            <w:noWrap/>
            <w:vAlign w:val="bottom"/>
            <w:hideMark/>
          </w:tcPr>
          <w:p w14:paraId="6DC0F6AE"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Test</w:t>
            </w:r>
          </w:p>
        </w:tc>
        <w:tc>
          <w:tcPr>
            <w:tcW w:w="1359" w:type="dxa"/>
            <w:tcBorders>
              <w:top w:val="nil"/>
              <w:left w:val="nil"/>
              <w:bottom w:val="nil"/>
              <w:right w:val="single" w:sz="4" w:space="0" w:color="auto"/>
            </w:tcBorders>
            <w:shd w:val="clear" w:color="auto" w:fill="auto"/>
            <w:noWrap/>
            <w:vAlign w:val="bottom"/>
            <w:hideMark/>
          </w:tcPr>
          <w:p w14:paraId="1EC45E75"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 Allocation</w:t>
            </w:r>
          </w:p>
        </w:tc>
      </w:tr>
      <w:tr w:rsidR="00B548DA" w:rsidRPr="00B548DA" w14:paraId="14401408" w14:textId="77777777" w:rsidTr="007803E7">
        <w:trPr>
          <w:trHeight w:val="288"/>
          <w:jc w:val="center"/>
        </w:trPr>
        <w:tc>
          <w:tcPr>
            <w:tcW w:w="2621" w:type="dxa"/>
            <w:tcBorders>
              <w:top w:val="nil"/>
              <w:left w:val="single" w:sz="4" w:space="0" w:color="auto"/>
              <w:bottom w:val="nil"/>
              <w:right w:val="nil"/>
            </w:tcBorders>
            <w:shd w:val="clear" w:color="auto" w:fill="auto"/>
            <w:noWrap/>
            <w:vAlign w:val="bottom"/>
            <w:hideMark/>
          </w:tcPr>
          <w:p w14:paraId="3A51F481"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projectional radiographs</w:t>
            </w:r>
          </w:p>
        </w:tc>
        <w:tc>
          <w:tcPr>
            <w:tcW w:w="1359" w:type="dxa"/>
            <w:tcBorders>
              <w:top w:val="nil"/>
              <w:left w:val="nil"/>
              <w:bottom w:val="nil"/>
              <w:right w:val="single" w:sz="4" w:space="0" w:color="auto"/>
            </w:tcBorders>
            <w:shd w:val="clear" w:color="auto" w:fill="auto"/>
            <w:noWrap/>
            <w:vAlign w:val="bottom"/>
            <w:hideMark/>
          </w:tcPr>
          <w:p w14:paraId="751DD34C" w14:textId="77777777" w:rsidR="00B548DA" w:rsidRPr="00B548DA" w:rsidRDefault="00B548DA" w:rsidP="00B548DA">
            <w:pPr>
              <w:spacing w:after="0" w:line="240" w:lineRule="auto"/>
              <w:jc w:val="right"/>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16.88%</w:t>
            </w:r>
          </w:p>
        </w:tc>
      </w:tr>
      <w:tr w:rsidR="00B548DA" w:rsidRPr="00B548DA" w14:paraId="5F874E88" w14:textId="77777777" w:rsidTr="007803E7">
        <w:trPr>
          <w:trHeight w:val="288"/>
          <w:jc w:val="center"/>
        </w:trPr>
        <w:tc>
          <w:tcPr>
            <w:tcW w:w="2621" w:type="dxa"/>
            <w:tcBorders>
              <w:top w:val="nil"/>
              <w:left w:val="single" w:sz="4" w:space="0" w:color="auto"/>
              <w:bottom w:val="nil"/>
              <w:right w:val="nil"/>
            </w:tcBorders>
            <w:shd w:val="clear" w:color="auto" w:fill="auto"/>
            <w:noWrap/>
            <w:vAlign w:val="bottom"/>
            <w:hideMark/>
          </w:tcPr>
          <w:p w14:paraId="794D2F79"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Fluoroscopies</w:t>
            </w:r>
          </w:p>
        </w:tc>
        <w:tc>
          <w:tcPr>
            <w:tcW w:w="1359" w:type="dxa"/>
            <w:tcBorders>
              <w:top w:val="nil"/>
              <w:left w:val="nil"/>
              <w:bottom w:val="nil"/>
              <w:right w:val="single" w:sz="4" w:space="0" w:color="auto"/>
            </w:tcBorders>
            <w:shd w:val="clear" w:color="auto" w:fill="auto"/>
            <w:noWrap/>
            <w:vAlign w:val="bottom"/>
            <w:hideMark/>
          </w:tcPr>
          <w:p w14:paraId="21233A7B" w14:textId="77777777" w:rsidR="00B548DA" w:rsidRPr="00B548DA" w:rsidRDefault="00B548DA" w:rsidP="00B548DA">
            <w:pPr>
              <w:spacing w:after="0" w:line="240" w:lineRule="auto"/>
              <w:jc w:val="right"/>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20.89%</w:t>
            </w:r>
          </w:p>
        </w:tc>
      </w:tr>
      <w:tr w:rsidR="00B548DA" w:rsidRPr="00B548DA" w14:paraId="474A8FC6" w14:textId="77777777" w:rsidTr="007803E7">
        <w:trPr>
          <w:trHeight w:val="300"/>
          <w:jc w:val="center"/>
        </w:trPr>
        <w:tc>
          <w:tcPr>
            <w:tcW w:w="2621" w:type="dxa"/>
            <w:tcBorders>
              <w:top w:val="nil"/>
              <w:left w:val="single" w:sz="4" w:space="0" w:color="auto"/>
              <w:bottom w:val="nil"/>
              <w:right w:val="nil"/>
            </w:tcBorders>
            <w:shd w:val="clear" w:color="auto" w:fill="auto"/>
            <w:noWrap/>
            <w:vAlign w:val="bottom"/>
            <w:hideMark/>
          </w:tcPr>
          <w:p w14:paraId="64DCAD0B"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CAT Scan</w:t>
            </w:r>
          </w:p>
        </w:tc>
        <w:tc>
          <w:tcPr>
            <w:tcW w:w="1359" w:type="dxa"/>
            <w:tcBorders>
              <w:top w:val="nil"/>
              <w:left w:val="nil"/>
              <w:bottom w:val="nil"/>
              <w:right w:val="single" w:sz="4" w:space="0" w:color="auto"/>
            </w:tcBorders>
            <w:shd w:val="clear" w:color="auto" w:fill="auto"/>
            <w:noWrap/>
            <w:vAlign w:val="bottom"/>
            <w:hideMark/>
          </w:tcPr>
          <w:p w14:paraId="00E75F95" w14:textId="77777777" w:rsidR="00B548DA" w:rsidRPr="00B548DA" w:rsidRDefault="00B548DA" w:rsidP="00B548DA">
            <w:pPr>
              <w:spacing w:after="0" w:line="240" w:lineRule="auto"/>
              <w:jc w:val="right"/>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22.19%</w:t>
            </w:r>
          </w:p>
        </w:tc>
      </w:tr>
      <w:tr w:rsidR="00B548DA" w:rsidRPr="00B548DA" w14:paraId="5DF572D4" w14:textId="77777777" w:rsidTr="007803E7">
        <w:trPr>
          <w:trHeight w:val="312"/>
          <w:jc w:val="center"/>
        </w:trPr>
        <w:tc>
          <w:tcPr>
            <w:tcW w:w="2621" w:type="dxa"/>
            <w:tcBorders>
              <w:top w:val="nil"/>
              <w:left w:val="single" w:sz="4" w:space="0" w:color="auto"/>
              <w:bottom w:val="nil"/>
              <w:right w:val="nil"/>
            </w:tcBorders>
            <w:shd w:val="clear" w:color="auto" w:fill="auto"/>
            <w:noWrap/>
            <w:vAlign w:val="bottom"/>
            <w:hideMark/>
          </w:tcPr>
          <w:p w14:paraId="127A8510"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MRI Scan</w:t>
            </w:r>
          </w:p>
        </w:tc>
        <w:tc>
          <w:tcPr>
            <w:tcW w:w="1359" w:type="dxa"/>
            <w:tcBorders>
              <w:top w:val="nil"/>
              <w:left w:val="nil"/>
              <w:bottom w:val="double" w:sz="6" w:space="0" w:color="auto"/>
              <w:right w:val="single" w:sz="4" w:space="0" w:color="auto"/>
            </w:tcBorders>
            <w:shd w:val="clear" w:color="auto" w:fill="auto"/>
            <w:noWrap/>
            <w:vAlign w:val="bottom"/>
            <w:hideMark/>
          </w:tcPr>
          <w:p w14:paraId="014F657F" w14:textId="77777777" w:rsidR="00B548DA" w:rsidRPr="00B548DA" w:rsidRDefault="00B548DA" w:rsidP="00B548DA">
            <w:pPr>
              <w:spacing w:after="0" w:line="240" w:lineRule="auto"/>
              <w:jc w:val="right"/>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40.04%</w:t>
            </w:r>
          </w:p>
        </w:tc>
      </w:tr>
      <w:tr w:rsidR="00B548DA" w:rsidRPr="00B548DA" w14:paraId="5DAFCFB5" w14:textId="77777777" w:rsidTr="007803E7">
        <w:trPr>
          <w:trHeight w:val="300"/>
          <w:jc w:val="center"/>
        </w:trPr>
        <w:tc>
          <w:tcPr>
            <w:tcW w:w="2621" w:type="dxa"/>
            <w:tcBorders>
              <w:top w:val="nil"/>
              <w:left w:val="single" w:sz="4" w:space="0" w:color="auto"/>
              <w:bottom w:val="single" w:sz="4" w:space="0" w:color="auto"/>
              <w:right w:val="nil"/>
            </w:tcBorders>
            <w:shd w:val="clear" w:color="auto" w:fill="auto"/>
            <w:noWrap/>
            <w:vAlign w:val="bottom"/>
            <w:hideMark/>
          </w:tcPr>
          <w:p w14:paraId="2C4329FA" w14:textId="77777777" w:rsidR="00B548DA" w:rsidRPr="00B548DA" w:rsidRDefault="00B548DA" w:rsidP="00B548DA">
            <w:pPr>
              <w:spacing w:after="0" w:line="240" w:lineRule="auto"/>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Total</w:t>
            </w:r>
          </w:p>
        </w:tc>
        <w:tc>
          <w:tcPr>
            <w:tcW w:w="1359" w:type="dxa"/>
            <w:tcBorders>
              <w:top w:val="nil"/>
              <w:left w:val="nil"/>
              <w:bottom w:val="single" w:sz="4" w:space="0" w:color="auto"/>
              <w:right w:val="single" w:sz="4" w:space="0" w:color="auto"/>
            </w:tcBorders>
            <w:shd w:val="clear" w:color="auto" w:fill="auto"/>
            <w:noWrap/>
            <w:vAlign w:val="bottom"/>
            <w:hideMark/>
          </w:tcPr>
          <w:p w14:paraId="27AE1D89" w14:textId="77777777" w:rsidR="00B548DA" w:rsidRPr="00B548DA" w:rsidRDefault="00B548DA" w:rsidP="00B548DA">
            <w:pPr>
              <w:spacing w:after="0" w:line="240" w:lineRule="auto"/>
              <w:jc w:val="right"/>
              <w:rPr>
                <w:rFonts w:ascii="Aptos Narrow" w:eastAsia="Times New Roman" w:hAnsi="Aptos Narrow" w:cs="Times New Roman"/>
                <w:color w:val="000000"/>
                <w:kern w:val="0"/>
                <w:sz w:val="22"/>
                <w:szCs w:val="22"/>
                <w14:ligatures w14:val="none"/>
              </w:rPr>
            </w:pPr>
            <w:r w:rsidRPr="00B548DA">
              <w:rPr>
                <w:rFonts w:ascii="Aptos Narrow" w:eastAsia="Times New Roman" w:hAnsi="Aptos Narrow" w:cs="Times New Roman"/>
                <w:color w:val="000000"/>
                <w:kern w:val="0"/>
                <w:sz w:val="22"/>
                <w:szCs w:val="22"/>
                <w14:ligatures w14:val="none"/>
              </w:rPr>
              <w:t>100.00%</w:t>
            </w:r>
          </w:p>
        </w:tc>
      </w:tr>
    </w:tbl>
    <w:p w14:paraId="4342F30F" w14:textId="484FF4BA" w:rsidR="00B548DA" w:rsidRDefault="00B548DA" w:rsidP="007F7CC2">
      <w:pPr>
        <w:spacing w:before="120" w:after="120"/>
      </w:pPr>
      <w:r>
        <w:lastRenderedPageBreak/>
        <w:t xml:space="preserve">Multiplying this percentage </w:t>
      </w:r>
      <w:r w:rsidR="001840A0">
        <w:t xml:space="preserve">by the total for equipment related overhead allows us to allocate equipment related overhead to each type of test.  </w:t>
      </w:r>
      <w:r w:rsidR="00E90D99">
        <w:t>We add the direct labor cost per test to the equipment related overhead cost to calculate the total cost per test.</w:t>
      </w:r>
    </w:p>
    <w:tbl>
      <w:tblPr>
        <w:tblW w:w="8460" w:type="dxa"/>
        <w:tblInd w:w="108" w:type="dxa"/>
        <w:tblLook w:val="04A0" w:firstRow="1" w:lastRow="0" w:firstColumn="1" w:lastColumn="0" w:noHBand="0" w:noVBand="1"/>
      </w:tblPr>
      <w:tblGrid>
        <w:gridCol w:w="2941"/>
        <w:gridCol w:w="1816"/>
        <w:gridCol w:w="2173"/>
        <w:gridCol w:w="1530"/>
      </w:tblGrid>
      <w:tr w:rsidR="00E90D99" w:rsidRPr="00E90D99" w14:paraId="19A58093" w14:textId="77777777" w:rsidTr="007803E7">
        <w:trPr>
          <w:trHeight w:val="288"/>
        </w:trPr>
        <w:tc>
          <w:tcPr>
            <w:tcW w:w="8460" w:type="dxa"/>
            <w:gridSpan w:val="4"/>
            <w:tcBorders>
              <w:top w:val="single" w:sz="4" w:space="0" w:color="auto"/>
              <w:left w:val="single" w:sz="4" w:space="0" w:color="auto"/>
              <w:bottom w:val="nil"/>
              <w:right w:val="single" w:sz="4" w:space="0" w:color="auto"/>
            </w:tcBorders>
            <w:shd w:val="clear" w:color="auto" w:fill="auto"/>
            <w:noWrap/>
            <w:vAlign w:val="bottom"/>
            <w:hideMark/>
          </w:tcPr>
          <w:p w14:paraId="0A347628" w14:textId="77777777" w:rsidR="00E90D99" w:rsidRPr="00E90D99" w:rsidRDefault="00E90D99" w:rsidP="00E90D99">
            <w:pPr>
              <w:spacing w:after="0" w:line="240" w:lineRule="auto"/>
              <w:jc w:val="center"/>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Total Test Cost ~ Crest System</w:t>
            </w:r>
          </w:p>
        </w:tc>
      </w:tr>
      <w:tr w:rsidR="00E90D99" w:rsidRPr="00E90D99" w14:paraId="40BF31E4" w14:textId="77777777" w:rsidTr="007803E7">
        <w:trPr>
          <w:trHeight w:val="972"/>
        </w:trPr>
        <w:tc>
          <w:tcPr>
            <w:tcW w:w="2941" w:type="dxa"/>
            <w:tcBorders>
              <w:top w:val="nil"/>
              <w:left w:val="single" w:sz="4" w:space="0" w:color="auto"/>
              <w:bottom w:val="nil"/>
              <w:right w:val="nil"/>
            </w:tcBorders>
            <w:shd w:val="clear" w:color="auto" w:fill="auto"/>
            <w:noWrap/>
            <w:vAlign w:val="bottom"/>
            <w:hideMark/>
          </w:tcPr>
          <w:p w14:paraId="7D424909"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test</w:t>
            </w:r>
          </w:p>
        </w:tc>
        <w:tc>
          <w:tcPr>
            <w:tcW w:w="1816" w:type="dxa"/>
            <w:tcBorders>
              <w:top w:val="nil"/>
              <w:left w:val="nil"/>
              <w:bottom w:val="nil"/>
              <w:right w:val="nil"/>
            </w:tcBorders>
            <w:shd w:val="clear" w:color="auto" w:fill="auto"/>
            <w:vAlign w:val="bottom"/>
            <w:hideMark/>
          </w:tcPr>
          <w:p w14:paraId="72F8E2F7"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Equipment related overhead cost</w:t>
            </w:r>
          </w:p>
        </w:tc>
        <w:tc>
          <w:tcPr>
            <w:tcW w:w="2173" w:type="dxa"/>
            <w:tcBorders>
              <w:top w:val="nil"/>
              <w:left w:val="nil"/>
              <w:bottom w:val="nil"/>
              <w:right w:val="nil"/>
            </w:tcBorders>
            <w:shd w:val="clear" w:color="auto" w:fill="auto"/>
            <w:vAlign w:val="bottom"/>
            <w:hideMark/>
          </w:tcPr>
          <w:p w14:paraId="512811F2"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Direct labor Cost</w:t>
            </w:r>
          </w:p>
        </w:tc>
        <w:tc>
          <w:tcPr>
            <w:tcW w:w="1530" w:type="dxa"/>
            <w:tcBorders>
              <w:top w:val="nil"/>
              <w:left w:val="nil"/>
              <w:bottom w:val="nil"/>
              <w:right w:val="single" w:sz="4" w:space="0" w:color="auto"/>
            </w:tcBorders>
            <w:shd w:val="clear" w:color="auto" w:fill="auto"/>
            <w:noWrap/>
            <w:vAlign w:val="bottom"/>
            <w:hideMark/>
          </w:tcPr>
          <w:p w14:paraId="09454044"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Cost Per test</w:t>
            </w:r>
          </w:p>
        </w:tc>
      </w:tr>
      <w:tr w:rsidR="00E90D99" w:rsidRPr="00E90D99" w14:paraId="36B259C3" w14:textId="77777777" w:rsidTr="007803E7">
        <w:trPr>
          <w:trHeight w:val="288"/>
        </w:trPr>
        <w:tc>
          <w:tcPr>
            <w:tcW w:w="2941" w:type="dxa"/>
            <w:tcBorders>
              <w:top w:val="nil"/>
              <w:left w:val="single" w:sz="4" w:space="0" w:color="auto"/>
              <w:bottom w:val="nil"/>
              <w:right w:val="nil"/>
            </w:tcBorders>
            <w:shd w:val="clear" w:color="auto" w:fill="auto"/>
            <w:noWrap/>
            <w:vAlign w:val="bottom"/>
            <w:hideMark/>
          </w:tcPr>
          <w:p w14:paraId="01E9D2B8"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projectional radiographs</w:t>
            </w:r>
          </w:p>
        </w:tc>
        <w:tc>
          <w:tcPr>
            <w:tcW w:w="1816" w:type="dxa"/>
            <w:tcBorders>
              <w:top w:val="nil"/>
              <w:left w:val="nil"/>
              <w:bottom w:val="nil"/>
              <w:right w:val="nil"/>
            </w:tcBorders>
            <w:shd w:val="clear" w:color="auto" w:fill="auto"/>
            <w:noWrap/>
            <w:vAlign w:val="bottom"/>
            <w:hideMark/>
          </w:tcPr>
          <w:p w14:paraId="02459CFD"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$212,816.14</w:t>
            </w:r>
          </w:p>
        </w:tc>
        <w:tc>
          <w:tcPr>
            <w:tcW w:w="2173" w:type="dxa"/>
            <w:tcBorders>
              <w:top w:val="nil"/>
              <w:left w:val="nil"/>
              <w:bottom w:val="nil"/>
              <w:right w:val="nil"/>
            </w:tcBorders>
            <w:shd w:val="clear" w:color="auto" w:fill="auto"/>
            <w:noWrap/>
            <w:vAlign w:val="bottom"/>
            <w:hideMark/>
          </w:tcPr>
          <w:p w14:paraId="43A4359B"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$417,073.00</w:t>
            </w:r>
          </w:p>
        </w:tc>
        <w:tc>
          <w:tcPr>
            <w:tcW w:w="1530" w:type="dxa"/>
            <w:tcBorders>
              <w:top w:val="nil"/>
              <w:left w:val="nil"/>
              <w:bottom w:val="nil"/>
              <w:right w:val="single" w:sz="4" w:space="0" w:color="auto"/>
            </w:tcBorders>
            <w:shd w:val="clear" w:color="auto" w:fill="auto"/>
            <w:noWrap/>
            <w:vAlign w:val="bottom"/>
            <w:hideMark/>
          </w:tcPr>
          <w:p w14:paraId="0DA965C8"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$629,889.14</w:t>
            </w:r>
          </w:p>
        </w:tc>
      </w:tr>
      <w:tr w:rsidR="00E90D99" w:rsidRPr="00E90D99" w14:paraId="320362B1" w14:textId="77777777" w:rsidTr="007803E7">
        <w:trPr>
          <w:trHeight w:val="288"/>
        </w:trPr>
        <w:tc>
          <w:tcPr>
            <w:tcW w:w="2941" w:type="dxa"/>
            <w:tcBorders>
              <w:top w:val="nil"/>
              <w:left w:val="single" w:sz="4" w:space="0" w:color="auto"/>
              <w:bottom w:val="nil"/>
              <w:right w:val="nil"/>
            </w:tcBorders>
            <w:shd w:val="clear" w:color="auto" w:fill="auto"/>
            <w:noWrap/>
            <w:vAlign w:val="bottom"/>
            <w:hideMark/>
          </w:tcPr>
          <w:p w14:paraId="732A58D7"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Fluoroscopies</w:t>
            </w:r>
          </w:p>
        </w:tc>
        <w:tc>
          <w:tcPr>
            <w:tcW w:w="1816" w:type="dxa"/>
            <w:tcBorders>
              <w:top w:val="nil"/>
              <w:left w:val="nil"/>
              <w:bottom w:val="nil"/>
              <w:right w:val="nil"/>
            </w:tcBorders>
            <w:shd w:val="clear" w:color="auto" w:fill="auto"/>
            <w:noWrap/>
            <w:vAlign w:val="bottom"/>
            <w:hideMark/>
          </w:tcPr>
          <w:p w14:paraId="3A9F297D"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$263,410.16</w:t>
            </w:r>
          </w:p>
        </w:tc>
        <w:tc>
          <w:tcPr>
            <w:tcW w:w="2173" w:type="dxa"/>
            <w:tcBorders>
              <w:top w:val="nil"/>
              <w:left w:val="nil"/>
              <w:bottom w:val="nil"/>
              <w:right w:val="nil"/>
            </w:tcBorders>
            <w:shd w:val="clear" w:color="auto" w:fill="auto"/>
            <w:noWrap/>
            <w:vAlign w:val="bottom"/>
            <w:hideMark/>
          </w:tcPr>
          <w:p w14:paraId="07078425"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$414,047.00</w:t>
            </w:r>
          </w:p>
        </w:tc>
        <w:tc>
          <w:tcPr>
            <w:tcW w:w="1530" w:type="dxa"/>
            <w:tcBorders>
              <w:top w:val="nil"/>
              <w:left w:val="nil"/>
              <w:bottom w:val="nil"/>
              <w:right w:val="single" w:sz="4" w:space="0" w:color="auto"/>
            </w:tcBorders>
            <w:shd w:val="clear" w:color="auto" w:fill="auto"/>
            <w:noWrap/>
            <w:vAlign w:val="bottom"/>
            <w:hideMark/>
          </w:tcPr>
          <w:p w14:paraId="466529DA"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$677,457.16</w:t>
            </w:r>
          </w:p>
        </w:tc>
      </w:tr>
      <w:tr w:rsidR="00E90D99" w:rsidRPr="00E90D99" w14:paraId="505C1E81" w14:textId="77777777" w:rsidTr="007803E7">
        <w:trPr>
          <w:trHeight w:val="300"/>
        </w:trPr>
        <w:tc>
          <w:tcPr>
            <w:tcW w:w="2941" w:type="dxa"/>
            <w:tcBorders>
              <w:top w:val="nil"/>
              <w:left w:val="single" w:sz="4" w:space="0" w:color="auto"/>
              <w:bottom w:val="nil"/>
              <w:right w:val="nil"/>
            </w:tcBorders>
            <w:shd w:val="clear" w:color="auto" w:fill="auto"/>
            <w:noWrap/>
            <w:vAlign w:val="bottom"/>
            <w:hideMark/>
          </w:tcPr>
          <w:p w14:paraId="46EDF99D"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CAT Scan</w:t>
            </w:r>
          </w:p>
        </w:tc>
        <w:tc>
          <w:tcPr>
            <w:tcW w:w="1816" w:type="dxa"/>
            <w:tcBorders>
              <w:top w:val="nil"/>
              <w:left w:val="nil"/>
              <w:bottom w:val="nil"/>
              <w:right w:val="nil"/>
            </w:tcBorders>
            <w:shd w:val="clear" w:color="auto" w:fill="auto"/>
            <w:noWrap/>
            <w:vAlign w:val="bottom"/>
            <w:hideMark/>
          </w:tcPr>
          <w:p w14:paraId="328DE9A8"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$279,873.30</w:t>
            </w:r>
          </w:p>
        </w:tc>
        <w:tc>
          <w:tcPr>
            <w:tcW w:w="2173" w:type="dxa"/>
            <w:tcBorders>
              <w:top w:val="nil"/>
              <w:left w:val="nil"/>
              <w:bottom w:val="nil"/>
              <w:right w:val="nil"/>
            </w:tcBorders>
            <w:shd w:val="clear" w:color="auto" w:fill="auto"/>
            <w:noWrap/>
            <w:vAlign w:val="bottom"/>
            <w:hideMark/>
          </w:tcPr>
          <w:p w14:paraId="0949A1E9"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$270,850.00</w:t>
            </w:r>
          </w:p>
        </w:tc>
        <w:tc>
          <w:tcPr>
            <w:tcW w:w="1530" w:type="dxa"/>
            <w:tcBorders>
              <w:top w:val="nil"/>
              <w:left w:val="nil"/>
              <w:bottom w:val="nil"/>
              <w:right w:val="single" w:sz="4" w:space="0" w:color="auto"/>
            </w:tcBorders>
            <w:shd w:val="clear" w:color="auto" w:fill="auto"/>
            <w:noWrap/>
            <w:vAlign w:val="bottom"/>
            <w:hideMark/>
          </w:tcPr>
          <w:p w14:paraId="68D50CE2"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$550,723.30</w:t>
            </w:r>
          </w:p>
        </w:tc>
      </w:tr>
      <w:tr w:rsidR="00E90D99" w:rsidRPr="00E90D99" w14:paraId="5CED14B5" w14:textId="77777777" w:rsidTr="007803E7">
        <w:trPr>
          <w:trHeight w:val="312"/>
        </w:trPr>
        <w:tc>
          <w:tcPr>
            <w:tcW w:w="2941" w:type="dxa"/>
            <w:tcBorders>
              <w:top w:val="nil"/>
              <w:left w:val="single" w:sz="4" w:space="0" w:color="auto"/>
              <w:bottom w:val="nil"/>
              <w:right w:val="nil"/>
            </w:tcBorders>
            <w:shd w:val="clear" w:color="auto" w:fill="auto"/>
            <w:noWrap/>
            <w:vAlign w:val="bottom"/>
            <w:hideMark/>
          </w:tcPr>
          <w:p w14:paraId="790B23FC"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MRI Scan</w:t>
            </w:r>
          </w:p>
        </w:tc>
        <w:tc>
          <w:tcPr>
            <w:tcW w:w="1816" w:type="dxa"/>
            <w:tcBorders>
              <w:top w:val="nil"/>
              <w:left w:val="nil"/>
              <w:bottom w:val="double" w:sz="6" w:space="0" w:color="auto"/>
              <w:right w:val="nil"/>
            </w:tcBorders>
            <w:shd w:val="clear" w:color="auto" w:fill="auto"/>
            <w:noWrap/>
            <w:vAlign w:val="bottom"/>
            <w:hideMark/>
          </w:tcPr>
          <w:p w14:paraId="3B7074AE"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$504,936.40</w:t>
            </w:r>
          </w:p>
        </w:tc>
        <w:tc>
          <w:tcPr>
            <w:tcW w:w="2173" w:type="dxa"/>
            <w:tcBorders>
              <w:top w:val="nil"/>
              <w:left w:val="nil"/>
              <w:bottom w:val="double" w:sz="6" w:space="0" w:color="auto"/>
              <w:right w:val="nil"/>
            </w:tcBorders>
            <w:shd w:val="clear" w:color="auto" w:fill="auto"/>
            <w:noWrap/>
            <w:vAlign w:val="bottom"/>
            <w:hideMark/>
          </w:tcPr>
          <w:p w14:paraId="6439140C"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$273,601.00</w:t>
            </w:r>
          </w:p>
        </w:tc>
        <w:tc>
          <w:tcPr>
            <w:tcW w:w="1530" w:type="dxa"/>
            <w:tcBorders>
              <w:top w:val="nil"/>
              <w:left w:val="nil"/>
              <w:bottom w:val="double" w:sz="6" w:space="0" w:color="auto"/>
              <w:right w:val="single" w:sz="4" w:space="0" w:color="auto"/>
            </w:tcBorders>
            <w:shd w:val="clear" w:color="auto" w:fill="auto"/>
            <w:noWrap/>
            <w:vAlign w:val="bottom"/>
            <w:hideMark/>
          </w:tcPr>
          <w:p w14:paraId="7CC2EC38"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$778,537.40</w:t>
            </w:r>
          </w:p>
        </w:tc>
      </w:tr>
      <w:tr w:rsidR="00E90D99" w:rsidRPr="00E90D99" w14:paraId="0B7572C5" w14:textId="77777777" w:rsidTr="007803E7">
        <w:trPr>
          <w:trHeight w:val="300"/>
        </w:trPr>
        <w:tc>
          <w:tcPr>
            <w:tcW w:w="2941" w:type="dxa"/>
            <w:tcBorders>
              <w:top w:val="nil"/>
              <w:left w:val="single" w:sz="4" w:space="0" w:color="auto"/>
              <w:bottom w:val="nil"/>
              <w:right w:val="nil"/>
            </w:tcBorders>
            <w:shd w:val="clear" w:color="auto" w:fill="auto"/>
            <w:noWrap/>
            <w:vAlign w:val="bottom"/>
            <w:hideMark/>
          </w:tcPr>
          <w:p w14:paraId="0E40410B"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Total</w:t>
            </w:r>
          </w:p>
        </w:tc>
        <w:tc>
          <w:tcPr>
            <w:tcW w:w="1816" w:type="dxa"/>
            <w:tcBorders>
              <w:top w:val="nil"/>
              <w:left w:val="nil"/>
              <w:bottom w:val="nil"/>
              <w:right w:val="nil"/>
            </w:tcBorders>
            <w:shd w:val="clear" w:color="auto" w:fill="auto"/>
            <w:noWrap/>
            <w:vAlign w:val="bottom"/>
            <w:hideMark/>
          </w:tcPr>
          <w:p w14:paraId="520BFBF1"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$1,261,036.00</w:t>
            </w:r>
          </w:p>
        </w:tc>
        <w:tc>
          <w:tcPr>
            <w:tcW w:w="2173" w:type="dxa"/>
            <w:tcBorders>
              <w:top w:val="nil"/>
              <w:left w:val="nil"/>
              <w:bottom w:val="nil"/>
              <w:right w:val="nil"/>
            </w:tcBorders>
            <w:shd w:val="clear" w:color="auto" w:fill="auto"/>
            <w:noWrap/>
            <w:vAlign w:val="bottom"/>
            <w:hideMark/>
          </w:tcPr>
          <w:p w14:paraId="30CD2830"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$1,375,571.00</w:t>
            </w:r>
          </w:p>
        </w:tc>
        <w:tc>
          <w:tcPr>
            <w:tcW w:w="1530" w:type="dxa"/>
            <w:tcBorders>
              <w:top w:val="nil"/>
              <w:left w:val="nil"/>
              <w:bottom w:val="nil"/>
              <w:right w:val="single" w:sz="4" w:space="0" w:color="auto"/>
            </w:tcBorders>
            <w:shd w:val="clear" w:color="auto" w:fill="auto"/>
            <w:noWrap/>
            <w:vAlign w:val="bottom"/>
            <w:hideMark/>
          </w:tcPr>
          <w:p w14:paraId="498B98E5"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$2,636,607.00</w:t>
            </w:r>
          </w:p>
        </w:tc>
      </w:tr>
      <w:tr w:rsidR="00E90D99" w:rsidRPr="00E90D99" w14:paraId="691B2594" w14:textId="77777777" w:rsidTr="007803E7">
        <w:trPr>
          <w:trHeight w:val="300"/>
        </w:trPr>
        <w:tc>
          <w:tcPr>
            <w:tcW w:w="2941" w:type="dxa"/>
            <w:tcBorders>
              <w:top w:val="nil"/>
              <w:left w:val="single" w:sz="4" w:space="0" w:color="auto"/>
              <w:bottom w:val="nil"/>
              <w:right w:val="nil"/>
            </w:tcBorders>
            <w:shd w:val="clear" w:color="auto" w:fill="auto"/>
            <w:noWrap/>
            <w:vAlign w:val="bottom"/>
            <w:hideMark/>
          </w:tcPr>
          <w:p w14:paraId="33C0A06C" w14:textId="77777777" w:rsidR="00E90D99" w:rsidRPr="00E90D99" w:rsidRDefault="00E90D99" w:rsidP="00E90D99">
            <w:pPr>
              <w:spacing w:after="0" w:line="240" w:lineRule="auto"/>
              <w:jc w:val="right"/>
              <w:rPr>
                <w:rFonts w:ascii="Aptos Narrow" w:eastAsia="Times New Roman" w:hAnsi="Aptos Narrow" w:cs="Times New Roman"/>
                <w:color w:val="000000"/>
                <w:kern w:val="0"/>
                <w:sz w:val="22"/>
                <w:szCs w:val="22"/>
                <w14:ligatures w14:val="none"/>
              </w:rPr>
            </w:pPr>
          </w:p>
        </w:tc>
        <w:tc>
          <w:tcPr>
            <w:tcW w:w="1816" w:type="dxa"/>
            <w:tcBorders>
              <w:top w:val="nil"/>
              <w:left w:val="nil"/>
              <w:bottom w:val="nil"/>
              <w:right w:val="nil"/>
            </w:tcBorders>
            <w:shd w:val="clear" w:color="auto" w:fill="auto"/>
            <w:noWrap/>
            <w:vAlign w:val="bottom"/>
            <w:hideMark/>
          </w:tcPr>
          <w:p w14:paraId="7FD71331" w14:textId="77777777" w:rsidR="00E90D99" w:rsidRPr="00E90D99" w:rsidRDefault="00E90D99" w:rsidP="00E90D99">
            <w:pPr>
              <w:spacing w:after="0" w:line="240" w:lineRule="auto"/>
              <w:rPr>
                <w:rFonts w:ascii="Times New Roman" w:eastAsia="Times New Roman" w:hAnsi="Times New Roman" w:cs="Times New Roman"/>
                <w:kern w:val="0"/>
                <w:sz w:val="20"/>
                <w:szCs w:val="20"/>
                <w14:ligatures w14:val="none"/>
              </w:rPr>
            </w:pPr>
          </w:p>
        </w:tc>
        <w:tc>
          <w:tcPr>
            <w:tcW w:w="2173" w:type="dxa"/>
            <w:tcBorders>
              <w:top w:val="nil"/>
              <w:left w:val="nil"/>
              <w:bottom w:val="nil"/>
              <w:right w:val="nil"/>
            </w:tcBorders>
            <w:shd w:val="clear" w:color="auto" w:fill="auto"/>
            <w:noWrap/>
            <w:vAlign w:val="bottom"/>
            <w:hideMark/>
          </w:tcPr>
          <w:p w14:paraId="79083556" w14:textId="77777777" w:rsidR="00E90D99" w:rsidRPr="00E90D99" w:rsidRDefault="00E90D99" w:rsidP="00E90D99">
            <w:pPr>
              <w:spacing w:after="0" w:line="240" w:lineRule="auto"/>
              <w:jc w:val="right"/>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Direct labor overhead Cost</w:t>
            </w:r>
          </w:p>
        </w:tc>
        <w:tc>
          <w:tcPr>
            <w:tcW w:w="1530" w:type="dxa"/>
            <w:tcBorders>
              <w:top w:val="nil"/>
              <w:left w:val="nil"/>
              <w:bottom w:val="double" w:sz="6" w:space="0" w:color="auto"/>
              <w:right w:val="single" w:sz="4" w:space="0" w:color="auto"/>
            </w:tcBorders>
            <w:shd w:val="clear" w:color="auto" w:fill="auto"/>
            <w:noWrap/>
            <w:vAlign w:val="bottom"/>
            <w:hideMark/>
          </w:tcPr>
          <w:p w14:paraId="4AF30BDE"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$721,392.00</w:t>
            </w:r>
          </w:p>
        </w:tc>
      </w:tr>
      <w:tr w:rsidR="00E90D99" w:rsidRPr="00E90D99" w14:paraId="6838479F" w14:textId="77777777" w:rsidTr="007803E7">
        <w:trPr>
          <w:trHeight w:val="300"/>
        </w:trPr>
        <w:tc>
          <w:tcPr>
            <w:tcW w:w="2941" w:type="dxa"/>
            <w:tcBorders>
              <w:top w:val="nil"/>
              <w:left w:val="single" w:sz="4" w:space="0" w:color="auto"/>
              <w:bottom w:val="single" w:sz="4" w:space="0" w:color="auto"/>
              <w:right w:val="nil"/>
            </w:tcBorders>
            <w:shd w:val="clear" w:color="auto" w:fill="auto"/>
            <w:noWrap/>
            <w:vAlign w:val="bottom"/>
            <w:hideMark/>
          </w:tcPr>
          <w:p w14:paraId="517D881D" w14:textId="77777777" w:rsidR="00E90D99" w:rsidRPr="00E90D99" w:rsidRDefault="00E90D99" w:rsidP="00E90D99">
            <w:pPr>
              <w:spacing w:after="0" w:line="240" w:lineRule="auto"/>
              <w:jc w:val="right"/>
              <w:rPr>
                <w:rFonts w:ascii="Aptos Narrow" w:eastAsia="Times New Roman" w:hAnsi="Aptos Narrow" w:cs="Times New Roman"/>
                <w:color w:val="000000"/>
                <w:kern w:val="0"/>
                <w:sz w:val="22"/>
                <w:szCs w:val="22"/>
                <w14:ligatures w14:val="none"/>
              </w:rPr>
            </w:pPr>
          </w:p>
        </w:tc>
        <w:tc>
          <w:tcPr>
            <w:tcW w:w="1816" w:type="dxa"/>
            <w:tcBorders>
              <w:top w:val="nil"/>
              <w:left w:val="nil"/>
              <w:bottom w:val="single" w:sz="4" w:space="0" w:color="auto"/>
              <w:right w:val="nil"/>
            </w:tcBorders>
            <w:shd w:val="clear" w:color="auto" w:fill="auto"/>
            <w:noWrap/>
            <w:vAlign w:val="bottom"/>
            <w:hideMark/>
          </w:tcPr>
          <w:p w14:paraId="57DBA935" w14:textId="77777777" w:rsidR="00E90D99" w:rsidRPr="00E90D99" w:rsidRDefault="00E90D99" w:rsidP="00E90D99">
            <w:pPr>
              <w:spacing w:after="0" w:line="240" w:lineRule="auto"/>
              <w:rPr>
                <w:rFonts w:ascii="Times New Roman" w:eastAsia="Times New Roman" w:hAnsi="Times New Roman" w:cs="Times New Roman"/>
                <w:kern w:val="0"/>
                <w:sz w:val="20"/>
                <w:szCs w:val="20"/>
                <w14:ligatures w14:val="none"/>
              </w:rPr>
            </w:pPr>
          </w:p>
        </w:tc>
        <w:tc>
          <w:tcPr>
            <w:tcW w:w="2173" w:type="dxa"/>
            <w:tcBorders>
              <w:top w:val="nil"/>
              <w:left w:val="nil"/>
              <w:bottom w:val="single" w:sz="4" w:space="0" w:color="auto"/>
              <w:right w:val="nil"/>
            </w:tcBorders>
            <w:shd w:val="clear" w:color="auto" w:fill="auto"/>
            <w:noWrap/>
            <w:vAlign w:val="bottom"/>
            <w:hideMark/>
          </w:tcPr>
          <w:p w14:paraId="20F74CF1" w14:textId="77777777" w:rsidR="00E90D99" w:rsidRPr="00E90D99" w:rsidRDefault="00E90D99" w:rsidP="00E90D99">
            <w:pPr>
              <w:spacing w:after="0" w:line="240" w:lineRule="auto"/>
              <w:rPr>
                <w:rFonts w:ascii="Times New Roman" w:eastAsia="Times New Roman" w:hAnsi="Times New Roman" w:cs="Times New Roman"/>
                <w:kern w:val="0"/>
                <w:sz w:val="20"/>
                <w:szCs w:val="20"/>
                <w14:ligatures w14:val="none"/>
              </w:rPr>
            </w:pPr>
          </w:p>
        </w:tc>
        <w:tc>
          <w:tcPr>
            <w:tcW w:w="1530" w:type="dxa"/>
            <w:tcBorders>
              <w:top w:val="nil"/>
              <w:left w:val="nil"/>
              <w:bottom w:val="single" w:sz="4" w:space="0" w:color="auto"/>
              <w:right w:val="single" w:sz="4" w:space="0" w:color="auto"/>
            </w:tcBorders>
            <w:shd w:val="clear" w:color="auto" w:fill="auto"/>
            <w:noWrap/>
            <w:vAlign w:val="bottom"/>
            <w:hideMark/>
          </w:tcPr>
          <w:p w14:paraId="4A4F889A" w14:textId="77777777" w:rsidR="00E90D99" w:rsidRPr="00E90D99" w:rsidRDefault="00E90D99" w:rsidP="00E90D99">
            <w:pPr>
              <w:spacing w:after="0" w:line="240" w:lineRule="auto"/>
              <w:rPr>
                <w:rFonts w:ascii="Aptos Narrow" w:eastAsia="Times New Roman" w:hAnsi="Aptos Narrow" w:cs="Times New Roman"/>
                <w:color w:val="000000"/>
                <w:kern w:val="0"/>
                <w:sz w:val="22"/>
                <w:szCs w:val="22"/>
                <w14:ligatures w14:val="none"/>
              </w:rPr>
            </w:pPr>
            <w:r w:rsidRPr="00E90D99">
              <w:rPr>
                <w:rFonts w:ascii="Aptos Narrow" w:eastAsia="Times New Roman" w:hAnsi="Aptos Narrow" w:cs="Times New Roman"/>
                <w:color w:val="000000"/>
                <w:kern w:val="0"/>
                <w:sz w:val="22"/>
                <w:szCs w:val="22"/>
                <w14:ligatures w14:val="none"/>
              </w:rPr>
              <w:t>$3,357,999.00</w:t>
            </w:r>
          </w:p>
        </w:tc>
      </w:tr>
    </w:tbl>
    <w:p w14:paraId="60D7B954" w14:textId="21592EC1" w:rsidR="00E90D99" w:rsidRDefault="00E90D99" w:rsidP="007F7CC2">
      <w:pPr>
        <w:spacing w:before="120" w:after="120"/>
      </w:pPr>
      <w:r>
        <w:tab/>
        <w:t>The third cost accounting solution came from a consultant named Posh.  In Posh’s model we further breakdown the equipment related overhead costs into high tech and low tech usage</w:t>
      </w:r>
      <w:r w:rsidR="00651087">
        <w:t xml:space="preserve"> as given in Exhibit 5 below: </w:t>
      </w:r>
    </w:p>
    <w:tbl>
      <w:tblPr>
        <w:tblW w:w="8401" w:type="dxa"/>
        <w:tblInd w:w="108" w:type="dxa"/>
        <w:tblLook w:val="04A0" w:firstRow="1" w:lastRow="0" w:firstColumn="1" w:lastColumn="0" w:noHBand="0" w:noVBand="1"/>
      </w:tblPr>
      <w:tblGrid>
        <w:gridCol w:w="3299"/>
        <w:gridCol w:w="2621"/>
        <w:gridCol w:w="2481"/>
      </w:tblGrid>
      <w:tr w:rsidR="00651087" w:rsidRPr="00651087" w14:paraId="153D9771" w14:textId="77777777" w:rsidTr="007803E7">
        <w:trPr>
          <w:trHeight w:val="288"/>
        </w:trPr>
        <w:tc>
          <w:tcPr>
            <w:tcW w:w="8401" w:type="dxa"/>
            <w:gridSpan w:val="3"/>
            <w:tcBorders>
              <w:top w:val="single" w:sz="4" w:space="0" w:color="auto"/>
              <w:left w:val="single" w:sz="4" w:space="0" w:color="auto"/>
              <w:bottom w:val="nil"/>
              <w:right w:val="single" w:sz="4" w:space="0" w:color="auto"/>
            </w:tcBorders>
            <w:shd w:val="clear" w:color="auto" w:fill="auto"/>
            <w:noWrap/>
            <w:vAlign w:val="center"/>
            <w:hideMark/>
          </w:tcPr>
          <w:p w14:paraId="41131C9D"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Exhibit 5: Posh System</w:t>
            </w:r>
          </w:p>
        </w:tc>
      </w:tr>
      <w:tr w:rsidR="00651087" w:rsidRPr="00651087" w14:paraId="2C11DB55" w14:textId="77777777" w:rsidTr="007803E7">
        <w:trPr>
          <w:trHeight w:val="288"/>
        </w:trPr>
        <w:tc>
          <w:tcPr>
            <w:tcW w:w="8401" w:type="dxa"/>
            <w:gridSpan w:val="3"/>
            <w:tcBorders>
              <w:top w:val="nil"/>
              <w:left w:val="single" w:sz="4" w:space="0" w:color="auto"/>
              <w:bottom w:val="nil"/>
              <w:right w:val="single" w:sz="4" w:space="0" w:color="auto"/>
            </w:tcBorders>
            <w:shd w:val="clear" w:color="auto" w:fill="auto"/>
            <w:noWrap/>
            <w:vAlign w:val="center"/>
            <w:hideMark/>
          </w:tcPr>
          <w:p w14:paraId="76E78CCF"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Breakdown of equipment related overhead</w:t>
            </w:r>
          </w:p>
        </w:tc>
      </w:tr>
      <w:tr w:rsidR="00651087" w:rsidRPr="00651087" w14:paraId="42B24061" w14:textId="77777777" w:rsidTr="007803E7">
        <w:trPr>
          <w:trHeight w:val="288"/>
        </w:trPr>
        <w:tc>
          <w:tcPr>
            <w:tcW w:w="3299" w:type="dxa"/>
            <w:tcBorders>
              <w:top w:val="nil"/>
              <w:left w:val="single" w:sz="4" w:space="0" w:color="auto"/>
              <w:bottom w:val="nil"/>
              <w:right w:val="nil"/>
            </w:tcBorders>
            <w:shd w:val="clear" w:color="auto" w:fill="auto"/>
            <w:noWrap/>
            <w:vAlign w:val="center"/>
            <w:hideMark/>
          </w:tcPr>
          <w:p w14:paraId="441828B7"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type of overhead cost</w:t>
            </w:r>
          </w:p>
        </w:tc>
        <w:tc>
          <w:tcPr>
            <w:tcW w:w="2621" w:type="dxa"/>
            <w:tcBorders>
              <w:top w:val="nil"/>
              <w:left w:val="nil"/>
              <w:bottom w:val="nil"/>
              <w:right w:val="nil"/>
            </w:tcBorders>
            <w:shd w:val="clear" w:color="auto" w:fill="auto"/>
            <w:noWrap/>
            <w:vAlign w:val="center"/>
            <w:hideMark/>
          </w:tcPr>
          <w:p w14:paraId="6DDED057"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Cost</w:t>
            </w:r>
          </w:p>
        </w:tc>
        <w:tc>
          <w:tcPr>
            <w:tcW w:w="2481" w:type="dxa"/>
            <w:tcBorders>
              <w:top w:val="nil"/>
              <w:left w:val="nil"/>
              <w:bottom w:val="nil"/>
              <w:right w:val="single" w:sz="4" w:space="0" w:color="auto"/>
            </w:tcBorders>
            <w:shd w:val="clear" w:color="auto" w:fill="auto"/>
            <w:noWrap/>
            <w:vAlign w:val="center"/>
            <w:hideMark/>
          </w:tcPr>
          <w:p w14:paraId="17EB8DF9"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p>
        </w:tc>
      </w:tr>
      <w:tr w:rsidR="00651087" w:rsidRPr="00651087" w14:paraId="78A2E9CA" w14:textId="77777777" w:rsidTr="007803E7">
        <w:trPr>
          <w:trHeight w:val="300"/>
        </w:trPr>
        <w:tc>
          <w:tcPr>
            <w:tcW w:w="3299" w:type="dxa"/>
            <w:tcBorders>
              <w:top w:val="nil"/>
              <w:left w:val="single" w:sz="4" w:space="0" w:color="auto"/>
              <w:bottom w:val="nil"/>
              <w:right w:val="nil"/>
            </w:tcBorders>
            <w:shd w:val="clear" w:color="auto" w:fill="auto"/>
            <w:noWrap/>
            <w:vAlign w:val="center"/>
            <w:hideMark/>
          </w:tcPr>
          <w:p w14:paraId="4B5CA88C" w14:textId="5866DC1D"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high-tech overhead</w:t>
            </w:r>
          </w:p>
        </w:tc>
        <w:tc>
          <w:tcPr>
            <w:tcW w:w="2621" w:type="dxa"/>
            <w:tcBorders>
              <w:top w:val="nil"/>
              <w:left w:val="nil"/>
              <w:bottom w:val="nil"/>
              <w:right w:val="nil"/>
            </w:tcBorders>
            <w:shd w:val="clear" w:color="auto" w:fill="auto"/>
            <w:noWrap/>
            <w:vAlign w:val="center"/>
            <w:hideMark/>
          </w:tcPr>
          <w:p w14:paraId="3CBADE7F"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$921,793.00</w:t>
            </w:r>
          </w:p>
        </w:tc>
        <w:tc>
          <w:tcPr>
            <w:tcW w:w="2481" w:type="dxa"/>
            <w:tcBorders>
              <w:top w:val="nil"/>
              <w:left w:val="nil"/>
              <w:bottom w:val="nil"/>
              <w:right w:val="single" w:sz="4" w:space="0" w:color="auto"/>
            </w:tcBorders>
            <w:shd w:val="clear" w:color="auto" w:fill="auto"/>
            <w:noWrap/>
            <w:vAlign w:val="center"/>
            <w:hideMark/>
          </w:tcPr>
          <w:p w14:paraId="67F68D98"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p>
        </w:tc>
      </w:tr>
      <w:tr w:rsidR="00651087" w:rsidRPr="00651087" w14:paraId="4455096F" w14:textId="77777777" w:rsidTr="007803E7">
        <w:trPr>
          <w:trHeight w:val="312"/>
        </w:trPr>
        <w:tc>
          <w:tcPr>
            <w:tcW w:w="3299" w:type="dxa"/>
            <w:tcBorders>
              <w:top w:val="nil"/>
              <w:left w:val="single" w:sz="4" w:space="0" w:color="auto"/>
              <w:bottom w:val="nil"/>
              <w:right w:val="nil"/>
            </w:tcBorders>
            <w:shd w:val="clear" w:color="auto" w:fill="auto"/>
            <w:noWrap/>
            <w:vAlign w:val="center"/>
            <w:hideMark/>
          </w:tcPr>
          <w:p w14:paraId="1CEFE7F7"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low tech overhead</w:t>
            </w:r>
          </w:p>
        </w:tc>
        <w:tc>
          <w:tcPr>
            <w:tcW w:w="2621" w:type="dxa"/>
            <w:tcBorders>
              <w:top w:val="nil"/>
              <w:left w:val="nil"/>
              <w:bottom w:val="double" w:sz="6" w:space="0" w:color="auto"/>
              <w:right w:val="nil"/>
            </w:tcBorders>
            <w:shd w:val="clear" w:color="auto" w:fill="auto"/>
            <w:noWrap/>
            <w:vAlign w:val="center"/>
            <w:hideMark/>
          </w:tcPr>
          <w:p w14:paraId="3AA2B2B1"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$339,243.00</w:t>
            </w:r>
          </w:p>
        </w:tc>
        <w:tc>
          <w:tcPr>
            <w:tcW w:w="2481" w:type="dxa"/>
            <w:tcBorders>
              <w:top w:val="nil"/>
              <w:left w:val="nil"/>
              <w:bottom w:val="nil"/>
              <w:right w:val="single" w:sz="4" w:space="0" w:color="auto"/>
            </w:tcBorders>
            <w:shd w:val="clear" w:color="auto" w:fill="auto"/>
            <w:noWrap/>
            <w:vAlign w:val="center"/>
            <w:hideMark/>
          </w:tcPr>
          <w:p w14:paraId="0EAE007A"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p>
        </w:tc>
      </w:tr>
      <w:tr w:rsidR="00651087" w:rsidRPr="00651087" w14:paraId="50DE118D" w14:textId="77777777" w:rsidTr="007803E7">
        <w:trPr>
          <w:trHeight w:val="300"/>
        </w:trPr>
        <w:tc>
          <w:tcPr>
            <w:tcW w:w="3299" w:type="dxa"/>
            <w:tcBorders>
              <w:top w:val="nil"/>
              <w:left w:val="single" w:sz="4" w:space="0" w:color="auto"/>
              <w:bottom w:val="nil"/>
              <w:right w:val="nil"/>
            </w:tcBorders>
            <w:shd w:val="clear" w:color="auto" w:fill="auto"/>
            <w:noWrap/>
            <w:vAlign w:val="center"/>
            <w:hideMark/>
          </w:tcPr>
          <w:p w14:paraId="0D57BB3F"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Total equipment related overhead</w:t>
            </w:r>
          </w:p>
        </w:tc>
        <w:tc>
          <w:tcPr>
            <w:tcW w:w="2621" w:type="dxa"/>
            <w:tcBorders>
              <w:top w:val="nil"/>
              <w:left w:val="nil"/>
              <w:bottom w:val="nil"/>
              <w:right w:val="nil"/>
            </w:tcBorders>
            <w:shd w:val="clear" w:color="auto" w:fill="auto"/>
            <w:noWrap/>
            <w:vAlign w:val="center"/>
            <w:hideMark/>
          </w:tcPr>
          <w:p w14:paraId="79B72425"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$1,261,036.00</w:t>
            </w:r>
          </w:p>
        </w:tc>
        <w:tc>
          <w:tcPr>
            <w:tcW w:w="2481" w:type="dxa"/>
            <w:tcBorders>
              <w:top w:val="nil"/>
              <w:left w:val="nil"/>
              <w:bottom w:val="nil"/>
              <w:right w:val="single" w:sz="4" w:space="0" w:color="auto"/>
            </w:tcBorders>
            <w:shd w:val="clear" w:color="auto" w:fill="auto"/>
            <w:noWrap/>
            <w:vAlign w:val="center"/>
            <w:hideMark/>
          </w:tcPr>
          <w:p w14:paraId="01F28B7E"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p>
        </w:tc>
      </w:tr>
      <w:tr w:rsidR="00651087" w:rsidRPr="00651087" w14:paraId="22FEE611" w14:textId="77777777" w:rsidTr="007803E7">
        <w:trPr>
          <w:trHeight w:val="288"/>
        </w:trPr>
        <w:tc>
          <w:tcPr>
            <w:tcW w:w="8401" w:type="dxa"/>
            <w:gridSpan w:val="3"/>
            <w:tcBorders>
              <w:top w:val="nil"/>
              <w:left w:val="single" w:sz="4" w:space="0" w:color="auto"/>
              <w:bottom w:val="nil"/>
              <w:right w:val="single" w:sz="4" w:space="0" w:color="auto"/>
            </w:tcBorders>
            <w:shd w:val="clear" w:color="auto" w:fill="auto"/>
            <w:noWrap/>
            <w:vAlign w:val="center"/>
            <w:hideMark/>
          </w:tcPr>
          <w:p w14:paraId="72543194" w14:textId="60840F70"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Utilization of high- and low-tech test equip</w:t>
            </w:r>
            <w:r w:rsidR="00984365">
              <w:rPr>
                <w:rFonts w:ascii="Aptos Narrow" w:eastAsia="Times New Roman" w:hAnsi="Aptos Narrow" w:cs="Times New Roman"/>
                <w:color w:val="000000"/>
                <w:kern w:val="0"/>
                <w:sz w:val="22"/>
                <w:szCs w:val="22"/>
                <w14:ligatures w14:val="none"/>
              </w:rPr>
              <w:t>ment</w:t>
            </w:r>
          </w:p>
        </w:tc>
      </w:tr>
      <w:tr w:rsidR="00651087" w:rsidRPr="00651087" w14:paraId="2B2E434B" w14:textId="77777777" w:rsidTr="007803E7">
        <w:trPr>
          <w:trHeight w:val="288"/>
        </w:trPr>
        <w:tc>
          <w:tcPr>
            <w:tcW w:w="3299" w:type="dxa"/>
            <w:tcBorders>
              <w:top w:val="nil"/>
              <w:left w:val="single" w:sz="4" w:space="0" w:color="auto"/>
              <w:bottom w:val="nil"/>
              <w:right w:val="nil"/>
            </w:tcBorders>
            <w:shd w:val="clear" w:color="auto" w:fill="auto"/>
            <w:noWrap/>
            <w:vAlign w:val="center"/>
            <w:hideMark/>
          </w:tcPr>
          <w:p w14:paraId="27CCD1D9"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test</w:t>
            </w:r>
          </w:p>
        </w:tc>
        <w:tc>
          <w:tcPr>
            <w:tcW w:w="2621" w:type="dxa"/>
            <w:tcBorders>
              <w:top w:val="nil"/>
              <w:left w:val="nil"/>
              <w:bottom w:val="nil"/>
              <w:right w:val="nil"/>
            </w:tcBorders>
            <w:shd w:val="clear" w:color="auto" w:fill="auto"/>
            <w:noWrap/>
            <w:vAlign w:val="center"/>
            <w:hideMark/>
          </w:tcPr>
          <w:p w14:paraId="779B4A18"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High tech Utilization Hours</w:t>
            </w:r>
          </w:p>
        </w:tc>
        <w:tc>
          <w:tcPr>
            <w:tcW w:w="2481" w:type="dxa"/>
            <w:tcBorders>
              <w:top w:val="nil"/>
              <w:left w:val="nil"/>
              <w:bottom w:val="nil"/>
              <w:right w:val="single" w:sz="4" w:space="0" w:color="auto"/>
            </w:tcBorders>
            <w:shd w:val="clear" w:color="auto" w:fill="auto"/>
            <w:noWrap/>
            <w:vAlign w:val="center"/>
            <w:hideMark/>
          </w:tcPr>
          <w:p w14:paraId="1B7679E0" w14:textId="4BFD8F5C"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Low tech Utilization hours</w:t>
            </w:r>
          </w:p>
        </w:tc>
      </w:tr>
      <w:tr w:rsidR="00651087" w:rsidRPr="00651087" w14:paraId="55C2402B" w14:textId="77777777" w:rsidTr="007803E7">
        <w:trPr>
          <w:trHeight w:val="288"/>
        </w:trPr>
        <w:tc>
          <w:tcPr>
            <w:tcW w:w="3299" w:type="dxa"/>
            <w:tcBorders>
              <w:top w:val="nil"/>
              <w:left w:val="single" w:sz="4" w:space="0" w:color="auto"/>
              <w:bottom w:val="nil"/>
              <w:right w:val="nil"/>
            </w:tcBorders>
            <w:shd w:val="clear" w:color="auto" w:fill="auto"/>
            <w:noWrap/>
            <w:vAlign w:val="center"/>
            <w:hideMark/>
          </w:tcPr>
          <w:p w14:paraId="28D86193"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projectional radiographs</w:t>
            </w:r>
          </w:p>
        </w:tc>
        <w:tc>
          <w:tcPr>
            <w:tcW w:w="2621" w:type="dxa"/>
            <w:tcBorders>
              <w:top w:val="nil"/>
              <w:left w:val="nil"/>
              <w:bottom w:val="nil"/>
              <w:right w:val="nil"/>
            </w:tcBorders>
            <w:shd w:val="clear" w:color="auto" w:fill="auto"/>
            <w:noWrap/>
            <w:vAlign w:val="center"/>
            <w:hideMark/>
          </w:tcPr>
          <w:p w14:paraId="10240944"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268</w:t>
            </w:r>
          </w:p>
        </w:tc>
        <w:tc>
          <w:tcPr>
            <w:tcW w:w="2481" w:type="dxa"/>
            <w:tcBorders>
              <w:top w:val="nil"/>
              <w:left w:val="nil"/>
              <w:bottom w:val="nil"/>
              <w:right w:val="single" w:sz="4" w:space="0" w:color="auto"/>
            </w:tcBorders>
            <w:shd w:val="clear" w:color="auto" w:fill="auto"/>
            <w:noWrap/>
            <w:vAlign w:val="center"/>
            <w:hideMark/>
          </w:tcPr>
          <w:p w14:paraId="51842668"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792</w:t>
            </w:r>
          </w:p>
        </w:tc>
      </w:tr>
      <w:tr w:rsidR="00651087" w:rsidRPr="00651087" w14:paraId="1770310E" w14:textId="77777777" w:rsidTr="007803E7">
        <w:trPr>
          <w:trHeight w:val="300"/>
        </w:trPr>
        <w:tc>
          <w:tcPr>
            <w:tcW w:w="3299" w:type="dxa"/>
            <w:tcBorders>
              <w:top w:val="nil"/>
              <w:left w:val="single" w:sz="4" w:space="0" w:color="auto"/>
              <w:bottom w:val="nil"/>
              <w:right w:val="nil"/>
            </w:tcBorders>
            <w:shd w:val="clear" w:color="auto" w:fill="auto"/>
            <w:noWrap/>
            <w:vAlign w:val="center"/>
            <w:hideMark/>
          </w:tcPr>
          <w:p w14:paraId="18248A0A"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fluoroscopies</w:t>
            </w:r>
          </w:p>
        </w:tc>
        <w:tc>
          <w:tcPr>
            <w:tcW w:w="2621" w:type="dxa"/>
            <w:tcBorders>
              <w:top w:val="nil"/>
              <w:left w:val="nil"/>
              <w:bottom w:val="nil"/>
              <w:right w:val="nil"/>
            </w:tcBorders>
            <w:shd w:val="clear" w:color="auto" w:fill="auto"/>
            <w:noWrap/>
            <w:vAlign w:val="center"/>
            <w:hideMark/>
          </w:tcPr>
          <w:p w14:paraId="4CD061FF"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579</w:t>
            </w:r>
          </w:p>
        </w:tc>
        <w:tc>
          <w:tcPr>
            <w:tcW w:w="2481" w:type="dxa"/>
            <w:tcBorders>
              <w:top w:val="nil"/>
              <w:left w:val="nil"/>
              <w:bottom w:val="nil"/>
              <w:right w:val="single" w:sz="4" w:space="0" w:color="auto"/>
            </w:tcBorders>
            <w:shd w:val="clear" w:color="auto" w:fill="auto"/>
            <w:noWrap/>
            <w:vAlign w:val="center"/>
            <w:hideMark/>
          </w:tcPr>
          <w:p w14:paraId="714C4E99"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733</w:t>
            </w:r>
          </w:p>
        </w:tc>
      </w:tr>
      <w:tr w:rsidR="00651087" w:rsidRPr="00651087" w14:paraId="2E1B82D3" w14:textId="77777777" w:rsidTr="007803E7">
        <w:trPr>
          <w:trHeight w:val="312"/>
        </w:trPr>
        <w:tc>
          <w:tcPr>
            <w:tcW w:w="3299" w:type="dxa"/>
            <w:tcBorders>
              <w:top w:val="nil"/>
              <w:left w:val="single" w:sz="4" w:space="0" w:color="auto"/>
              <w:bottom w:val="nil"/>
              <w:right w:val="nil"/>
            </w:tcBorders>
            <w:shd w:val="clear" w:color="auto" w:fill="auto"/>
            <w:noWrap/>
            <w:vAlign w:val="center"/>
            <w:hideMark/>
          </w:tcPr>
          <w:p w14:paraId="4616A819"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CAT Scan</w:t>
            </w:r>
          </w:p>
        </w:tc>
        <w:tc>
          <w:tcPr>
            <w:tcW w:w="2621" w:type="dxa"/>
            <w:tcBorders>
              <w:top w:val="nil"/>
              <w:left w:val="nil"/>
              <w:bottom w:val="nil"/>
              <w:right w:val="nil"/>
            </w:tcBorders>
            <w:shd w:val="clear" w:color="auto" w:fill="auto"/>
            <w:noWrap/>
            <w:vAlign w:val="center"/>
            <w:hideMark/>
          </w:tcPr>
          <w:p w14:paraId="6E3BA1E5"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819</w:t>
            </w:r>
          </w:p>
        </w:tc>
        <w:tc>
          <w:tcPr>
            <w:tcW w:w="2481" w:type="dxa"/>
            <w:tcBorders>
              <w:top w:val="nil"/>
              <w:left w:val="nil"/>
              <w:bottom w:val="nil"/>
              <w:right w:val="single" w:sz="4" w:space="0" w:color="auto"/>
            </w:tcBorders>
            <w:shd w:val="clear" w:color="auto" w:fill="auto"/>
            <w:noWrap/>
            <w:vAlign w:val="center"/>
            <w:hideMark/>
          </w:tcPr>
          <w:p w14:paraId="00BEADBB"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575</w:t>
            </w:r>
          </w:p>
        </w:tc>
      </w:tr>
      <w:tr w:rsidR="00651087" w:rsidRPr="00651087" w14:paraId="72ECE6B0" w14:textId="77777777" w:rsidTr="007803E7">
        <w:trPr>
          <w:trHeight w:val="312"/>
        </w:trPr>
        <w:tc>
          <w:tcPr>
            <w:tcW w:w="3299" w:type="dxa"/>
            <w:tcBorders>
              <w:top w:val="nil"/>
              <w:left w:val="single" w:sz="4" w:space="0" w:color="auto"/>
              <w:bottom w:val="nil"/>
              <w:right w:val="nil"/>
            </w:tcBorders>
            <w:shd w:val="clear" w:color="auto" w:fill="auto"/>
            <w:noWrap/>
            <w:vAlign w:val="center"/>
            <w:hideMark/>
          </w:tcPr>
          <w:p w14:paraId="7076B2B7"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 xml:space="preserve">MRI Scan </w:t>
            </w:r>
          </w:p>
        </w:tc>
        <w:tc>
          <w:tcPr>
            <w:tcW w:w="2621" w:type="dxa"/>
            <w:tcBorders>
              <w:top w:val="nil"/>
              <w:left w:val="nil"/>
              <w:bottom w:val="double" w:sz="6" w:space="0" w:color="auto"/>
              <w:right w:val="nil"/>
            </w:tcBorders>
            <w:shd w:val="clear" w:color="auto" w:fill="auto"/>
            <w:noWrap/>
            <w:vAlign w:val="center"/>
            <w:hideMark/>
          </w:tcPr>
          <w:p w14:paraId="14B30890"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2515</w:t>
            </w:r>
          </w:p>
        </w:tc>
        <w:tc>
          <w:tcPr>
            <w:tcW w:w="2481" w:type="dxa"/>
            <w:tcBorders>
              <w:top w:val="nil"/>
              <w:left w:val="nil"/>
              <w:bottom w:val="double" w:sz="6" w:space="0" w:color="auto"/>
              <w:right w:val="single" w:sz="4" w:space="0" w:color="auto"/>
            </w:tcBorders>
            <w:shd w:val="clear" w:color="auto" w:fill="auto"/>
            <w:noWrap/>
            <w:vAlign w:val="center"/>
            <w:hideMark/>
          </w:tcPr>
          <w:p w14:paraId="335C31BD"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0</w:t>
            </w:r>
          </w:p>
        </w:tc>
      </w:tr>
      <w:tr w:rsidR="00651087" w:rsidRPr="00651087" w14:paraId="2AC1C079" w14:textId="77777777" w:rsidTr="007803E7">
        <w:trPr>
          <w:trHeight w:val="300"/>
        </w:trPr>
        <w:tc>
          <w:tcPr>
            <w:tcW w:w="3299" w:type="dxa"/>
            <w:tcBorders>
              <w:top w:val="nil"/>
              <w:left w:val="single" w:sz="4" w:space="0" w:color="auto"/>
              <w:bottom w:val="single" w:sz="4" w:space="0" w:color="auto"/>
              <w:right w:val="nil"/>
            </w:tcBorders>
            <w:shd w:val="clear" w:color="auto" w:fill="auto"/>
            <w:noWrap/>
            <w:vAlign w:val="center"/>
            <w:hideMark/>
          </w:tcPr>
          <w:p w14:paraId="055AF5A3"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Total</w:t>
            </w:r>
          </w:p>
        </w:tc>
        <w:tc>
          <w:tcPr>
            <w:tcW w:w="2621" w:type="dxa"/>
            <w:tcBorders>
              <w:top w:val="nil"/>
              <w:left w:val="nil"/>
              <w:bottom w:val="single" w:sz="4" w:space="0" w:color="auto"/>
              <w:right w:val="nil"/>
            </w:tcBorders>
            <w:shd w:val="clear" w:color="auto" w:fill="auto"/>
            <w:noWrap/>
            <w:vAlign w:val="center"/>
            <w:hideMark/>
          </w:tcPr>
          <w:p w14:paraId="0D8E1FE5"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4181</w:t>
            </w:r>
          </w:p>
        </w:tc>
        <w:tc>
          <w:tcPr>
            <w:tcW w:w="2481" w:type="dxa"/>
            <w:tcBorders>
              <w:top w:val="nil"/>
              <w:left w:val="nil"/>
              <w:bottom w:val="single" w:sz="4" w:space="0" w:color="auto"/>
              <w:right w:val="single" w:sz="4" w:space="0" w:color="auto"/>
            </w:tcBorders>
            <w:shd w:val="clear" w:color="auto" w:fill="auto"/>
            <w:noWrap/>
            <w:vAlign w:val="center"/>
            <w:hideMark/>
          </w:tcPr>
          <w:p w14:paraId="206A5814" w14:textId="77777777" w:rsidR="00651087" w:rsidRPr="00651087" w:rsidRDefault="00651087" w:rsidP="00651087">
            <w:pPr>
              <w:spacing w:after="0" w:line="240" w:lineRule="auto"/>
              <w:jc w:val="center"/>
              <w:rPr>
                <w:rFonts w:ascii="Aptos Narrow" w:eastAsia="Times New Roman" w:hAnsi="Aptos Narrow" w:cs="Times New Roman"/>
                <w:color w:val="000000"/>
                <w:kern w:val="0"/>
                <w:sz w:val="22"/>
                <w:szCs w:val="22"/>
                <w14:ligatures w14:val="none"/>
              </w:rPr>
            </w:pPr>
            <w:r w:rsidRPr="00651087">
              <w:rPr>
                <w:rFonts w:ascii="Aptos Narrow" w:eastAsia="Times New Roman" w:hAnsi="Aptos Narrow" w:cs="Times New Roman"/>
                <w:color w:val="000000"/>
                <w:kern w:val="0"/>
                <w:sz w:val="22"/>
                <w:szCs w:val="22"/>
                <w14:ligatures w14:val="none"/>
              </w:rPr>
              <w:t>2100</w:t>
            </w:r>
          </w:p>
        </w:tc>
      </w:tr>
    </w:tbl>
    <w:p w14:paraId="7FB1D532" w14:textId="63A0CBDD" w:rsidR="00651087" w:rsidRDefault="007803E7" w:rsidP="007F7CC2">
      <w:pPr>
        <w:spacing w:before="120" w:after="120"/>
      </w:pPr>
      <w:r>
        <w:t xml:space="preserve">From the utilization hours figures given we can calculate a new burden rate of high-tech and low-tech usage for each test: </w:t>
      </w:r>
    </w:p>
    <w:tbl>
      <w:tblPr>
        <w:tblW w:w="8840" w:type="dxa"/>
        <w:tblInd w:w="108" w:type="dxa"/>
        <w:tblLook w:val="04A0" w:firstRow="1" w:lastRow="0" w:firstColumn="1" w:lastColumn="0" w:noHBand="0" w:noVBand="1"/>
      </w:tblPr>
      <w:tblGrid>
        <w:gridCol w:w="3107"/>
        <w:gridCol w:w="2899"/>
        <w:gridCol w:w="2834"/>
      </w:tblGrid>
      <w:tr w:rsidR="007803E7" w:rsidRPr="007803E7" w14:paraId="3044B717" w14:textId="77777777" w:rsidTr="007803E7">
        <w:trPr>
          <w:trHeight w:val="288"/>
        </w:trPr>
        <w:tc>
          <w:tcPr>
            <w:tcW w:w="8840" w:type="dxa"/>
            <w:gridSpan w:val="3"/>
            <w:tcBorders>
              <w:top w:val="single" w:sz="4" w:space="0" w:color="auto"/>
              <w:left w:val="single" w:sz="4" w:space="0" w:color="auto"/>
              <w:bottom w:val="nil"/>
              <w:right w:val="single" w:sz="4" w:space="0" w:color="auto"/>
            </w:tcBorders>
            <w:shd w:val="clear" w:color="auto" w:fill="auto"/>
            <w:noWrap/>
            <w:vAlign w:val="bottom"/>
            <w:hideMark/>
          </w:tcPr>
          <w:p w14:paraId="126B0FAA" w14:textId="77777777" w:rsidR="007803E7" w:rsidRPr="007803E7" w:rsidRDefault="007803E7" w:rsidP="007803E7">
            <w:pPr>
              <w:spacing w:after="0" w:line="240" w:lineRule="auto"/>
              <w:jc w:val="center"/>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Burden rate</w:t>
            </w:r>
          </w:p>
        </w:tc>
      </w:tr>
      <w:tr w:rsidR="007803E7" w:rsidRPr="007803E7" w14:paraId="4FF3DB3A" w14:textId="77777777" w:rsidTr="007803E7">
        <w:trPr>
          <w:trHeight w:val="288"/>
        </w:trPr>
        <w:tc>
          <w:tcPr>
            <w:tcW w:w="3107" w:type="dxa"/>
            <w:tcBorders>
              <w:top w:val="nil"/>
              <w:left w:val="single" w:sz="4" w:space="0" w:color="auto"/>
              <w:bottom w:val="nil"/>
              <w:right w:val="nil"/>
            </w:tcBorders>
            <w:shd w:val="clear" w:color="auto" w:fill="auto"/>
            <w:noWrap/>
            <w:vAlign w:val="bottom"/>
            <w:hideMark/>
          </w:tcPr>
          <w:p w14:paraId="5730A806"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Test</w:t>
            </w:r>
          </w:p>
        </w:tc>
        <w:tc>
          <w:tcPr>
            <w:tcW w:w="2899" w:type="dxa"/>
            <w:tcBorders>
              <w:top w:val="nil"/>
              <w:left w:val="nil"/>
              <w:bottom w:val="nil"/>
              <w:right w:val="nil"/>
            </w:tcBorders>
            <w:shd w:val="clear" w:color="auto" w:fill="auto"/>
            <w:noWrap/>
            <w:vAlign w:val="bottom"/>
            <w:hideMark/>
          </w:tcPr>
          <w:p w14:paraId="00AAD0A4"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 Allocation High-tech</w:t>
            </w:r>
          </w:p>
        </w:tc>
        <w:tc>
          <w:tcPr>
            <w:tcW w:w="2834" w:type="dxa"/>
            <w:tcBorders>
              <w:top w:val="nil"/>
              <w:left w:val="nil"/>
              <w:bottom w:val="nil"/>
              <w:right w:val="single" w:sz="4" w:space="0" w:color="auto"/>
            </w:tcBorders>
            <w:shd w:val="clear" w:color="auto" w:fill="auto"/>
            <w:noWrap/>
            <w:vAlign w:val="bottom"/>
            <w:hideMark/>
          </w:tcPr>
          <w:p w14:paraId="3412CA9E"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 Allocation Low-tech</w:t>
            </w:r>
          </w:p>
        </w:tc>
      </w:tr>
      <w:tr w:rsidR="007803E7" w:rsidRPr="007803E7" w14:paraId="21553E92" w14:textId="77777777" w:rsidTr="007803E7">
        <w:trPr>
          <w:trHeight w:val="288"/>
        </w:trPr>
        <w:tc>
          <w:tcPr>
            <w:tcW w:w="3107" w:type="dxa"/>
            <w:tcBorders>
              <w:top w:val="nil"/>
              <w:left w:val="single" w:sz="4" w:space="0" w:color="auto"/>
              <w:bottom w:val="nil"/>
              <w:right w:val="nil"/>
            </w:tcBorders>
            <w:shd w:val="clear" w:color="auto" w:fill="auto"/>
            <w:noWrap/>
            <w:vAlign w:val="bottom"/>
            <w:hideMark/>
          </w:tcPr>
          <w:p w14:paraId="592E1E84"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projectional radiographs</w:t>
            </w:r>
          </w:p>
        </w:tc>
        <w:tc>
          <w:tcPr>
            <w:tcW w:w="2899" w:type="dxa"/>
            <w:tcBorders>
              <w:top w:val="nil"/>
              <w:left w:val="nil"/>
              <w:bottom w:val="nil"/>
              <w:right w:val="nil"/>
            </w:tcBorders>
            <w:shd w:val="clear" w:color="auto" w:fill="auto"/>
            <w:noWrap/>
            <w:vAlign w:val="bottom"/>
            <w:hideMark/>
          </w:tcPr>
          <w:p w14:paraId="59559966"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6.41%</w:t>
            </w:r>
          </w:p>
        </w:tc>
        <w:tc>
          <w:tcPr>
            <w:tcW w:w="2834" w:type="dxa"/>
            <w:tcBorders>
              <w:top w:val="nil"/>
              <w:left w:val="nil"/>
              <w:bottom w:val="nil"/>
              <w:right w:val="single" w:sz="4" w:space="0" w:color="auto"/>
            </w:tcBorders>
            <w:shd w:val="clear" w:color="auto" w:fill="auto"/>
            <w:noWrap/>
            <w:vAlign w:val="bottom"/>
            <w:hideMark/>
          </w:tcPr>
          <w:p w14:paraId="43EACA07"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37.71%</w:t>
            </w:r>
          </w:p>
        </w:tc>
      </w:tr>
      <w:tr w:rsidR="007803E7" w:rsidRPr="007803E7" w14:paraId="30059F72" w14:textId="77777777" w:rsidTr="007803E7">
        <w:trPr>
          <w:trHeight w:val="300"/>
        </w:trPr>
        <w:tc>
          <w:tcPr>
            <w:tcW w:w="3107" w:type="dxa"/>
            <w:tcBorders>
              <w:top w:val="nil"/>
              <w:left w:val="single" w:sz="4" w:space="0" w:color="auto"/>
              <w:bottom w:val="nil"/>
              <w:right w:val="nil"/>
            </w:tcBorders>
            <w:shd w:val="clear" w:color="auto" w:fill="auto"/>
            <w:noWrap/>
            <w:vAlign w:val="bottom"/>
            <w:hideMark/>
          </w:tcPr>
          <w:p w14:paraId="5E4E1A37"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Fluoroscopies</w:t>
            </w:r>
          </w:p>
        </w:tc>
        <w:tc>
          <w:tcPr>
            <w:tcW w:w="2899" w:type="dxa"/>
            <w:tcBorders>
              <w:top w:val="nil"/>
              <w:left w:val="nil"/>
              <w:bottom w:val="nil"/>
              <w:right w:val="nil"/>
            </w:tcBorders>
            <w:shd w:val="clear" w:color="auto" w:fill="auto"/>
            <w:noWrap/>
            <w:vAlign w:val="bottom"/>
            <w:hideMark/>
          </w:tcPr>
          <w:p w14:paraId="75508C24"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13.85%</w:t>
            </w:r>
          </w:p>
        </w:tc>
        <w:tc>
          <w:tcPr>
            <w:tcW w:w="2834" w:type="dxa"/>
            <w:tcBorders>
              <w:top w:val="nil"/>
              <w:left w:val="nil"/>
              <w:bottom w:val="nil"/>
              <w:right w:val="single" w:sz="4" w:space="0" w:color="auto"/>
            </w:tcBorders>
            <w:shd w:val="clear" w:color="auto" w:fill="auto"/>
            <w:noWrap/>
            <w:vAlign w:val="bottom"/>
            <w:hideMark/>
          </w:tcPr>
          <w:p w14:paraId="2E1D2AF4"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34.90%</w:t>
            </w:r>
          </w:p>
        </w:tc>
      </w:tr>
      <w:tr w:rsidR="007803E7" w:rsidRPr="007803E7" w14:paraId="70E939E8" w14:textId="77777777" w:rsidTr="007803E7">
        <w:trPr>
          <w:trHeight w:val="312"/>
        </w:trPr>
        <w:tc>
          <w:tcPr>
            <w:tcW w:w="3107" w:type="dxa"/>
            <w:tcBorders>
              <w:top w:val="nil"/>
              <w:left w:val="single" w:sz="4" w:space="0" w:color="auto"/>
              <w:bottom w:val="nil"/>
              <w:right w:val="nil"/>
            </w:tcBorders>
            <w:shd w:val="clear" w:color="auto" w:fill="auto"/>
            <w:noWrap/>
            <w:vAlign w:val="bottom"/>
            <w:hideMark/>
          </w:tcPr>
          <w:p w14:paraId="62C292DB"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CAT Scan</w:t>
            </w:r>
          </w:p>
        </w:tc>
        <w:tc>
          <w:tcPr>
            <w:tcW w:w="2899" w:type="dxa"/>
            <w:tcBorders>
              <w:top w:val="nil"/>
              <w:left w:val="nil"/>
              <w:bottom w:val="nil"/>
              <w:right w:val="nil"/>
            </w:tcBorders>
            <w:shd w:val="clear" w:color="auto" w:fill="auto"/>
            <w:noWrap/>
            <w:vAlign w:val="bottom"/>
            <w:hideMark/>
          </w:tcPr>
          <w:p w14:paraId="5D88CF79"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19.59%</w:t>
            </w:r>
          </w:p>
        </w:tc>
        <w:tc>
          <w:tcPr>
            <w:tcW w:w="2834" w:type="dxa"/>
            <w:tcBorders>
              <w:top w:val="nil"/>
              <w:left w:val="nil"/>
              <w:bottom w:val="nil"/>
              <w:right w:val="single" w:sz="4" w:space="0" w:color="auto"/>
            </w:tcBorders>
            <w:shd w:val="clear" w:color="auto" w:fill="auto"/>
            <w:noWrap/>
            <w:vAlign w:val="bottom"/>
            <w:hideMark/>
          </w:tcPr>
          <w:p w14:paraId="648C2EB8"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27.38%</w:t>
            </w:r>
          </w:p>
        </w:tc>
      </w:tr>
      <w:tr w:rsidR="007803E7" w:rsidRPr="007803E7" w14:paraId="37C2D51C" w14:textId="77777777" w:rsidTr="007803E7">
        <w:trPr>
          <w:trHeight w:val="312"/>
        </w:trPr>
        <w:tc>
          <w:tcPr>
            <w:tcW w:w="3107" w:type="dxa"/>
            <w:tcBorders>
              <w:top w:val="nil"/>
              <w:left w:val="single" w:sz="4" w:space="0" w:color="auto"/>
              <w:bottom w:val="nil"/>
              <w:right w:val="nil"/>
            </w:tcBorders>
            <w:shd w:val="clear" w:color="auto" w:fill="auto"/>
            <w:noWrap/>
            <w:vAlign w:val="bottom"/>
            <w:hideMark/>
          </w:tcPr>
          <w:p w14:paraId="3E5F7D28"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MRI Scan</w:t>
            </w:r>
          </w:p>
        </w:tc>
        <w:tc>
          <w:tcPr>
            <w:tcW w:w="2899" w:type="dxa"/>
            <w:tcBorders>
              <w:top w:val="nil"/>
              <w:left w:val="nil"/>
              <w:bottom w:val="double" w:sz="6" w:space="0" w:color="auto"/>
              <w:right w:val="nil"/>
            </w:tcBorders>
            <w:shd w:val="clear" w:color="auto" w:fill="auto"/>
            <w:noWrap/>
            <w:vAlign w:val="bottom"/>
            <w:hideMark/>
          </w:tcPr>
          <w:p w14:paraId="70513561"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60.15%</w:t>
            </w:r>
          </w:p>
        </w:tc>
        <w:tc>
          <w:tcPr>
            <w:tcW w:w="2834" w:type="dxa"/>
            <w:tcBorders>
              <w:top w:val="nil"/>
              <w:left w:val="nil"/>
              <w:bottom w:val="double" w:sz="6" w:space="0" w:color="auto"/>
              <w:right w:val="single" w:sz="4" w:space="0" w:color="auto"/>
            </w:tcBorders>
            <w:shd w:val="clear" w:color="auto" w:fill="auto"/>
            <w:noWrap/>
            <w:vAlign w:val="bottom"/>
            <w:hideMark/>
          </w:tcPr>
          <w:p w14:paraId="7679BFDF"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0.00%</w:t>
            </w:r>
          </w:p>
        </w:tc>
      </w:tr>
      <w:tr w:rsidR="007803E7" w:rsidRPr="007803E7" w14:paraId="76D080D3" w14:textId="77777777" w:rsidTr="007803E7">
        <w:trPr>
          <w:trHeight w:val="300"/>
        </w:trPr>
        <w:tc>
          <w:tcPr>
            <w:tcW w:w="3107" w:type="dxa"/>
            <w:tcBorders>
              <w:top w:val="nil"/>
              <w:left w:val="single" w:sz="4" w:space="0" w:color="auto"/>
              <w:bottom w:val="single" w:sz="4" w:space="0" w:color="auto"/>
              <w:right w:val="nil"/>
            </w:tcBorders>
            <w:shd w:val="clear" w:color="auto" w:fill="auto"/>
            <w:noWrap/>
            <w:vAlign w:val="bottom"/>
            <w:hideMark/>
          </w:tcPr>
          <w:p w14:paraId="487659D4"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Total</w:t>
            </w:r>
          </w:p>
        </w:tc>
        <w:tc>
          <w:tcPr>
            <w:tcW w:w="2899" w:type="dxa"/>
            <w:tcBorders>
              <w:top w:val="nil"/>
              <w:left w:val="nil"/>
              <w:bottom w:val="single" w:sz="4" w:space="0" w:color="auto"/>
              <w:right w:val="nil"/>
            </w:tcBorders>
            <w:shd w:val="clear" w:color="auto" w:fill="auto"/>
            <w:noWrap/>
            <w:vAlign w:val="bottom"/>
            <w:hideMark/>
          </w:tcPr>
          <w:p w14:paraId="7F60FEDE"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100.00%</w:t>
            </w:r>
          </w:p>
        </w:tc>
        <w:tc>
          <w:tcPr>
            <w:tcW w:w="2834" w:type="dxa"/>
            <w:tcBorders>
              <w:top w:val="nil"/>
              <w:left w:val="nil"/>
              <w:bottom w:val="single" w:sz="4" w:space="0" w:color="auto"/>
              <w:right w:val="single" w:sz="4" w:space="0" w:color="auto"/>
            </w:tcBorders>
            <w:shd w:val="clear" w:color="auto" w:fill="auto"/>
            <w:noWrap/>
            <w:vAlign w:val="bottom"/>
            <w:hideMark/>
          </w:tcPr>
          <w:p w14:paraId="471E7738"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100.00%</w:t>
            </w:r>
          </w:p>
        </w:tc>
      </w:tr>
    </w:tbl>
    <w:p w14:paraId="11CD384B" w14:textId="77777777" w:rsidR="007803E7" w:rsidRDefault="007803E7" w:rsidP="007F7CC2">
      <w:pPr>
        <w:spacing w:before="120" w:after="120"/>
      </w:pPr>
      <w:r>
        <w:lastRenderedPageBreak/>
        <w:t>We multiply these percentages against the appropriate overhead cost bucket (hi-tech or low-tech) to get the utilization cost per test at high and low tech, and add the direct labor cost to get the cost per test.</w:t>
      </w:r>
    </w:p>
    <w:tbl>
      <w:tblPr>
        <w:tblW w:w="9621" w:type="dxa"/>
        <w:tblInd w:w="108" w:type="dxa"/>
        <w:tblLook w:val="04A0" w:firstRow="1" w:lastRow="0" w:firstColumn="1" w:lastColumn="0" w:noHBand="0" w:noVBand="1"/>
      </w:tblPr>
      <w:tblGrid>
        <w:gridCol w:w="1495"/>
        <w:gridCol w:w="2470"/>
        <w:gridCol w:w="2954"/>
        <w:gridCol w:w="1503"/>
        <w:gridCol w:w="1335"/>
      </w:tblGrid>
      <w:tr w:rsidR="007803E7" w:rsidRPr="007803E7" w14:paraId="4386A34E" w14:textId="77777777" w:rsidTr="00137BA2">
        <w:trPr>
          <w:trHeight w:val="288"/>
        </w:trPr>
        <w:tc>
          <w:tcPr>
            <w:tcW w:w="9621" w:type="dxa"/>
            <w:gridSpan w:val="5"/>
            <w:tcBorders>
              <w:top w:val="single" w:sz="4" w:space="0" w:color="auto"/>
              <w:left w:val="single" w:sz="4" w:space="0" w:color="auto"/>
              <w:bottom w:val="nil"/>
              <w:right w:val="single" w:sz="4" w:space="0" w:color="auto"/>
            </w:tcBorders>
            <w:shd w:val="clear" w:color="auto" w:fill="auto"/>
            <w:noWrap/>
            <w:vAlign w:val="bottom"/>
            <w:hideMark/>
          </w:tcPr>
          <w:p w14:paraId="08F53F36" w14:textId="77777777" w:rsidR="007803E7" w:rsidRPr="007803E7" w:rsidRDefault="007803E7" w:rsidP="007803E7">
            <w:pPr>
              <w:spacing w:after="0" w:line="240" w:lineRule="auto"/>
              <w:jc w:val="center"/>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Total Test Cost ~ Posh System</w:t>
            </w:r>
          </w:p>
        </w:tc>
      </w:tr>
      <w:tr w:rsidR="007803E7" w:rsidRPr="007803E7" w14:paraId="0839725A" w14:textId="77777777" w:rsidTr="00137BA2">
        <w:trPr>
          <w:trHeight w:val="576"/>
        </w:trPr>
        <w:tc>
          <w:tcPr>
            <w:tcW w:w="1495" w:type="dxa"/>
            <w:tcBorders>
              <w:top w:val="nil"/>
              <w:left w:val="single" w:sz="4" w:space="0" w:color="auto"/>
              <w:bottom w:val="nil"/>
              <w:right w:val="nil"/>
            </w:tcBorders>
            <w:shd w:val="clear" w:color="auto" w:fill="auto"/>
            <w:noWrap/>
            <w:vAlign w:val="bottom"/>
            <w:hideMark/>
          </w:tcPr>
          <w:p w14:paraId="1F33B304"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Test</w:t>
            </w:r>
          </w:p>
        </w:tc>
        <w:tc>
          <w:tcPr>
            <w:tcW w:w="2470" w:type="dxa"/>
            <w:tcBorders>
              <w:top w:val="nil"/>
              <w:left w:val="nil"/>
              <w:bottom w:val="nil"/>
              <w:right w:val="nil"/>
            </w:tcBorders>
            <w:shd w:val="clear" w:color="auto" w:fill="auto"/>
            <w:noWrap/>
            <w:vAlign w:val="bottom"/>
            <w:hideMark/>
          </w:tcPr>
          <w:p w14:paraId="1D676577"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High Tech Utilization Cost</w:t>
            </w:r>
          </w:p>
        </w:tc>
        <w:tc>
          <w:tcPr>
            <w:tcW w:w="2954" w:type="dxa"/>
            <w:tcBorders>
              <w:top w:val="nil"/>
              <w:left w:val="nil"/>
              <w:bottom w:val="nil"/>
              <w:right w:val="nil"/>
            </w:tcBorders>
            <w:shd w:val="clear" w:color="auto" w:fill="auto"/>
            <w:noWrap/>
            <w:vAlign w:val="bottom"/>
            <w:hideMark/>
          </w:tcPr>
          <w:p w14:paraId="22AC44DF" w14:textId="30B1B2CD"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Low tech Utilization Cost</w:t>
            </w:r>
          </w:p>
        </w:tc>
        <w:tc>
          <w:tcPr>
            <w:tcW w:w="1454" w:type="dxa"/>
            <w:tcBorders>
              <w:top w:val="nil"/>
              <w:left w:val="nil"/>
              <w:bottom w:val="nil"/>
              <w:right w:val="nil"/>
            </w:tcBorders>
            <w:shd w:val="clear" w:color="auto" w:fill="auto"/>
            <w:vAlign w:val="bottom"/>
            <w:hideMark/>
          </w:tcPr>
          <w:p w14:paraId="45DAF328"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Direct labor Cost</w:t>
            </w:r>
          </w:p>
        </w:tc>
        <w:tc>
          <w:tcPr>
            <w:tcW w:w="1248" w:type="dxa"/>
            <w:tcBorders>
              <w:top w:val="nil"/>
              <w:left w:val="nil"/>
              <w:bottom w:val="nil"/>
              <w:right w:val="single" w:sz="4" w:space="0" w:color="auto"/>
            </w:tcBorders>
            <w:shd w:val="clear" w:color="auto" w:fill="auto"/>
            <w:noWrap/>
            <w:vAlign w:val="bottom"/>
            <w:hideMark/>
          </w:tcPr>
          <w:p w14:paraId="7BAF1EB1"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Cost per test</w:t>
            </w:r>
          </w:p>
        </w:tc>
      </w:tr>
      <w:tr w:rsidR="007803E7" w:rsidRPr="007803E7" w14:paraId="15553FCD" w14:textId="77777777" w:rsidTr="00137BA2">
        <w:trPr>
          <w:trHeight w:val="612"/>
        </w:trPr>
        <w:tc>
          <w:tcPr>
            <w:tcW w:w="1495" w:type="dxa"/>
            <w:tcBorders>
              <w:top w:val="nil"/>
              <w:left w:val="single" w:sz="4" w:space="0" w:color="auto"/>
              <w:bottom w:val="nil"/>
              <w:right w:val="nil"/>
            </w:tcBorders>
            <w:shd w:val="clear" w:color="auto" w:fill="auto"/>
            <w:vAlign w:val="bottom"/>
            <w:hideMark/>
          </w:tcPr>
          <w:p w14:paraId="1EE49886" w14:textId="77777777" w:rsidR="007803E7" w:rsidRPr="007803E7" w:rsidRDefault="007803E7" w:rsidP="007803E7">
            <w:pPr>
              <w:spacing w:after="0" w:line="240" w:lineRule="auto"/>
              <w:jc w:val="center"/>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projectional radiographs</w:t>
            </w:r>
          </w:p>
        </w:tc>
        <w:tc>
          <w:tcPr>
            <w:tcW w:w="2470" w:type="dxa"/>
            <w:tcBorders>
              <w:top w:val="nil"/>
              <w:left w:val="nil"/>
              <w:bottom w:val="nil"/>
              <w:right w:val="nil"/>
            </w:tcBorders>
            <w:shd w:val="clear" w:color="auto" w:fill="auto"/>
            <w:noWrap/>
            <w:vAlign w:val="bottom"/>
            <w:hideMark/>
          </w:tcPr>
          <w:p w14:paraId="42BC1E80"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$59,086.47</w:t>
            </w:r>
          </w:p>
        </w:tc>
        <w:tc>
          <w:tcPr>
            <w:tcW w:w="2954" w:type="dxa"/>
            <w:tcBorders>
              <w:top w:val="nil"/>
              <w:left w:val="nil"/>
              <w:bottom w:val="nil"/>
              <w:right w:val="nil"/>
            </w:tcBorders>
            <w:shd w:val="clear" w:color="auto" w:fill="auto"/>
            <w:noWrap/>
            <w:vAlign w:val="bottom"/>
            <w:hideMark/>
          </w:tcPr>
          <w:p w14:paraId="45EAFBD3"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$127,943.07</w:t>
            </w:r>
          </w:p>
        </w:tc>
        <w:tc>
          <w:tcPr>
            <w:tcW w:w="1454" w:type="dxa"/>
            <w:tcBorders>
              <w:top w:val="nil"/>
              <w:left w:val="nil"/>
              <w:bottom w:val="nil"/>
              <w:right w:val="nil"/>
            </w:tcBorders>
            <w:shd w:val="clear" w:color="auto" w:fill="auto"/>
            <w:noWrap/>
            <w:vAlign w:val="bottom"/>
            <w:hideMark/>
          </w:tcPr>
          <w:p w14:paraId="62CBB9FF"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$417,073.00</w:t>
            </w:r>
          </w:p>
        </w:tc>
        <w:tc>
          <w:tcPr>
            <w:tcW w:w="1248" w:type="dxa"/>
            <w:tcBorders>
              <w:top w:val="nil"/>
              <w:left w:val="nil"/>
              <w:bottom w:val="nil"/>
              <w:right w:val="single" w:sz="4" w:space="0" w:color="auto"/>
            </w:tcBorders>
            <w:shd w:val="clear" w:color="auto" w:fill="auto"/>
            <w:noWrap/>
            <w:vAlign w:val="bottom"/>
            <w:hideMark/>
          </w:tcPr>
          <w:p w14:paraId="3CAB5E81"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$604,102.54</w:t>
            </w:r>
          </w:p>
        </w:tc>
      </w:tr>
      <w:tr w:rsidR="007803E7" w:rsidRPr="007803E7" w14:paraId="22521F51" w14:textId="77777777" w:rsidTr="00137BA2">
        <w:trPr>
          <w:trHeight w:val="288"/>
        </w:trPr>
        <w:tc>
          <w:tcPr>
            <w:tcW w:w="1495" w:type="dxa"/>
            <w:tcBorders>
              <w:top w:val="nil"/>
              <w:left w:val="single" w:sz="4" w:space="0" w:color="auto"/>
              <w:bottom w:val="nil"/>
              <w:right w:val="nil"/>
            </w:tcBorders>
            <w:shd w:val="clear" w:color="auto" w:fill="auto"/>
            <w:noWrap/>
            <w:vAlign w:val="bottom"/>
            <w:hideMark/>
          </w:tcPr>
          <w:p w14:paraId="027D5326"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Fluoroscopies</w:t>
            </w:r>
          </w:p>
        </w:tc>
        <w:tc>
          <w:tcPr>
            <w:tcW w:w="2470" w:type="dxa"/>
            <w:tcBorders>
              <w:top w:val="nil"/>
              <w:left w:val="nil"/>
              <w:bottom w:val="nil"/>
              <w:right w:val="nil"/>
            </w:tcBorders>
            <w:shd w:val="clear" w:color="auto" w:fill="auto"/>
            <w:noWrap/>
            <w:vAlign w:val="bottom"/>
            <w:hideMark/>
          </w:tcPr>
          <w:p w14:paraId="1CEB8AB6"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$127,653.23</w:t>
            </w:r>
          </w:p>
        </w:tc>
        <w:tc>
          <w:tcPr>
            <w:tcW w:w="2954" w:type="dxa"/>
            <w:tcBorders>
              <w:top w:val="nil"/>
              <w:left w:val="nil"/>
              <w:bottom w:val="nil"/>
              <w:right w:val="nil"/>
            </w:tcBorders>
            <w:shd w:val="clear" w:color="auto" w:fill="auto"/>
            <w:noWrap/>
            <w:vAlign w:val="bottom"/>
            <w:hideMark/>
          </w:tcPr>
          <w:p w14:paraId="13351A8D"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$118,411.96</w:t>
            </w:r>
          </w:p>
        </w:tc>
        <w:tc>
          <w:tcPr>
            <w:tcW w:w="1454" w:type="dxa"/>
            <w:tcBorders>
              <w:top w:val="nil"/>
              <w:left w:val="nil"/>
              <w:bottom w:val="nil"/>
              <w:right w:val="nil"/>
            </w:tcBorders>
            <w:shd w:val="clear" w:color="auto" w:fill="auto"/>
            <w:noWrap/>
            <w:vAlign w:val="bottom"/>
            <w:hideMark/>
          </w:tcPr>
          <w:p w14:paraId="774840B3"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$414,047.00</w:t>
            </w:r>
          </w:p>
        </w:tc>
        <w:tc>
          <w:tcPr>
            <w:tcW w:w="1248" w:type="dxa"/>
            <w:tcBorders>
              <w:top w:val="nil"/>
              <w:left w:val="nil"/>
              <w:bottom w:val="nil"/>
              <w:right w:val="single" w:sz="4" w:space="0" w:color="auto"/>
            </w:tcBorders>
            <w:shd w:val="clear" w:color="auto" w:fill="auto"/>
            <w:noWrap/>
            <w:vAlign w:val="bottom"/>
            <w:hideMark/>
          </w:tcPr>
          <w:p w14:paraId="29E71D0C"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$660,112.19</w:t>
            </w:r>
          </w:p>
        </w:tc>
      </w:tr>
      <w:tr w:rsidR="007803E7" w:rsidRPr="007803E7" w14:paraId="0882F37C" w14:textId="77777777" w:rsidTr="00137BA2">
        <w:trPr>
          <w:trHeight w:val="300"/>
        </w:trPr>
        <w:tc>
          <w:tcPr>
            <w:tcW w:w="1495" w:type="dxa"/>
            <w:tcBorders>
              <w:top w:val="nil"/>
              <w:left w:val="single" w:sz="4" w:space="0" w:color="auto"/>
              <w:bottom w:val="nil"/>
              <w:right w:val="nil"/>
            </w:tcBorders>
            <w:shd w:val="clear" w:color="auto" w:fill="auto"/>
            <w:noWrap/>
            <w:vAlign w:val="bottom"/>
            <w:hideMark/>
          </w:tcPr>
          <w:p w14:paraId="4388249E"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CAT Scan</w:t>
            </w:r>
          </w:p>
        </w:tc>
        <w:tc>
          <w:tcPr>
            <w:tcW w:w="2470" w:type="dxa"/>
            <w:tcBorders>
              <w:top w:val="nil"/>
              <w:left w:val="nil"/>
              <w:bottom w:val="nil"/>
              <w:right w:val="nil"/>
            </w:tcBorders>
            <w:shd w:val="clear" w:color="auto" w:fill="auto"/>
            <w:noWrap/>
            <w:vAlign w:val="bottom"/>
            <w:hideMark/>
          </w:tcPr>
          <w:p w14:paraId="58F19218"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$180,566.48</w:t>
            </w:r>
          </w:p>
        </w:tc>
        <w:tc>
          <w:tcPr>
            <w:tcW w:w="2954" w:type="dxa"/>
            <w:tcBorders>
              <w:top w:val="nil"/>
              <w:left w:val="nil"/>
              <w:bottom w:val="nil"/>
              <w:right w:val="nil"/>
            </w:tcBorders>
            <w:shd w:val="clear" w:color="auto" w:fill="auto"/>
            <w:noWrap/>
            <w:vAlign w:val="bottom"/>
            <w:hideMark/>
          </w:tcPr>
          <w:p w14:paraId="467E949C"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$92,887.96</w:t>
            </w:r>
          </w:p>
        </w:tc>
        <w:tc>
          <w:tcPr>
            <w:tcW w:w="1454" w:type="dxa"/>
            <w:tcBorders>
              <w:top w:val="nil"/>
              <w:left w:val="nil"/>
              <w:bottom w:val="nil"/>
              <w:right w:val="nil"/>
            </w:tcBorders>
            <w:shd w:val="clear" w:color="auto" w:fill="auto"/>
            <w:noWrap/>
            <w:vAlign w:val="bottom"/>
            <w:hideMark/>
          </w:tcPr>
          <w:p w14:paraId="0118021D"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$270,850.00</w:t>
            </w:r>
          </w:p>
        </w:tc>
        <w:tc>
          <w:tcPr>
            <w:tcW w:w="1248" w:type="dxa"/>
            <w:tcBorders>
              <w:top w:val="nil"/>
              <w:left w:val="nil"/>
              <w:bottom w:val="nil"/>
              <w:right w:val="single" w:sz="4" w:space="0" w:color="auto"/>
            </w:tcBorders>
            <w:shd w:val="clear" w:color="auto" w:fill="auto"/>
            <w:noWrap/>
            <w:vAlign w:val="bottom"/>
            <w:hideMark/>
          </w:tcPr>
          <w:p w14:paraId="1115B30F"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$544,304.45</w:t>
            </w:r>
          </w:p>
        </w:tc>
      </w:tr>
      <w:tr w:rsidR="007803E7" w:rsidRPr="007803E7" w14:paraId="79045C4C" w14:textId="77777777" w:rsidTr="00137BA2">
        <w:trPr>
          <w:trHeight w:val="312"/>
        </w:trPr>
        <w:tc>
          <w:tcPr>
            <w:tcW w:w="1495" w:type="dxa"/>
            <w:tcBorders>
              <w:top w:val="nil"/>
              <w:left w:val="single" w:sz="4" w:space="0" w:color="auto"/>
              <w:bottom w:val="nil"/>
              <w:right w:val="nil"/>
            </w:tcBorders>
            <w:shd w:val="clear" w:color="auto" w:fill="auto"/>
            <w:noWrap/>
            <w:vAlign w:val="bottom"/>
            <w:hideMark/>
          </w:tcPr>
          <w:p w14:paraId="22C3A165"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MRI Scan</w:t>
            </w:r>
          </w:p>
        </w:tc>
        <w:tc>
          <w:tcPr>
            <w:tcW w:w="2470" w:type="dxa"/>
            <w:tcBorders>
              <w:top w:val="nil"/>
              <w:left w:val="nil"/>
              <w:bottom w:val="double" w:sz="6" w:space="0" w:color="auto"/>
              <w:right w:val="nil"/>
            </w:tcBorders>
            <w:shd w:val="clear" w:color="auto" w:fill="auto"/>
            <w:noWrap/>
            <w:vAlign w:val="bottom"/>
            <w:hideMark/>
          </w:tcPr>
          <w:p w14:paraId="46136A82"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$554,486.82</w:t>
            </w:r>
          </w:p>
        </w:tc>
        <w:tc>
          <w:tcPr>
            <w:tcW w:w="2954" w:type="dxa"/>
            <w:tcBorders>
              <w:top w:val="nil"/>
              <w:left w:val="nil"/>
              <w:bottom w:val="double" w:sz="6" w:space="0" w:color="auto"/>
              <w:right w:val="nil"/>
            </w:tcBorders>
            <w:shd w:val="clear" w:color="auto" w:fill="auto"/>
            <w:noWrap/>
            <w:vAlign w:val="bottom"/>
            <w:hideMark/>
          </w:tcPr>
          <w:p w14:paraId="71E9D201"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$0.00</w:t>
            </w:r>
          </w:p>
        </w:tc>
        <w:tc>
          <w:tcPr>
            <w:tcW w:w="1454" w:type="dxa"/>
            <w:tcBorders>
              <w:top w:val="nil"/>
              <w:left w:val="nil"/>
              <w:bottom w:val="double" w:sz="6" w:space="0" w:color="auto"/>
              <w:right w:val="nil"/>
            </w:tcBorders>
            <w:shd w:val="clear" w:color="auto" w:fill="auto"/>
            <w:noWrap/>
            <w:vAlign w:val="bottom"/>
            <w:hideMark/>
          </w:tcPr>
          <w:p w14:paraId="322A718A"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$273,601.00</w:t>
            </w:r>
          </w:p>
        </w:tc>
        <w:tc>
          <w:tcPr>
            <w:tcW w:w="1248" w:type="dxa"/>
            <w:tcBorders>
              <w:top w:val="nil"/>
              <w:left w:val="nil"/>
              <w:bottom w:val="nil"/>
              <w:right w:val="single" w:sz="4" w:space="0" w:color="auto"/>
            </w:tcBorders>
            <w:shd w:val="clear" w:color="auto" w:fill="auto"/>
            <w:noWrap/>
            <w:vAlign w:val="bottom"/>
            <w:hideMark/>
          </w:tcPr>
          <w:p w14:paraId="21529AAB"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$828,087.82</w:t>
            </w:r>
          </w:p>
        </w:tc>
      </w:tr>
      <w:tr w:rsidR="007803E7" w:rsidRPr="007803E7" w14:paraId="3E7A4A3A" w14:textId="77777777" w:rsidTr="00137BA2">
        <w:trPr>
          <w:trHeight w:val="312"/>
        </w:trPr>
        <w:tc>
          <w:tcPr>
            <w:tcW w:w="1495" w:type="dxa"/>
            <w:tcBorders>
              <w:top w:val="nil"/>
              <w:left w:val="single" w:sz="4" w:space="0" w:color="auto"/>
              <w:bottom w:val="nil"/>
              <w:right w:val="nil"/>
            </w:tcBorders>
            <w:shd w:val="clear" w:color="auto" w:fill="auto"/>
            <w:noWrap/>
            <w:vAlign w:val="bottom"/>
            <w:hideMark/>
          </w:tcPr>
          <w:p w14:paraId="3755C912"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Total</w:t>
            </w:r>
          </w:p>
        </w:tc>
        <w:tc>
          <w:tcPr>
            <w:tcW w:w="2470" w:type="dxa"/>
            <w:tcBorders>
              <w:top w:val="nil"/>
              <w:left w:val="nil"/>
              <w:bottom w:val="nil"/>
              <w:right w:val="nil"/>
            </w:tcBorders>
            <w:shd w:val="clear" w:color="auto" w:fill="auto"/>
            <w:noWrap/>
            <w:vAlign w:val="bottom"/>
            <w:hideMark/>
          </w:tcPr>
          <w:p w14:paraId="710F7BF2"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$921,793.00</w:t>
            </w:r>
          </w:p>
        </w:tc>
        <w:tc>
          <w:tcPr>
            <w:tcW w:w="2954" w:type="dxa"/>
            <w:tcBorders>
              <w:top w:val="nil"/>
              <w:left w:val="nil"/>
              <w:bottom w:val="nil"/>
              <w:right w:val="nil"/>
            </w:tcBorders>
            <w:shd w:val="clear" w:color="auto" w:fill="auto"/>
            <w:noWrap/>
            <w:vAlign w:val="bottom"/>
            <w:hideMark/>
          </w:tcPr>
          <w:p w14:paraId="7A12ECE5"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$339,243.00</w:t>
            </w:r>
          </w:p>
        </w:tc>
        <w:tc>
          <w:tcPr>
            <w:tcW w:w="1454" w:type="dxa"/>
            <w:tcBorders>
              <w:top w:val="nil"/>
              <w:left w:val="nil"/>
              <w:bottom w:val="nil"/>
              <w:right w:val="nil"/>
            </w:tcBorders>
            <w:shd w:val="clear" w:color="auto" w:fill="auto"/>
            <w:noWrap/>
            <w:vAlign w:val="bottom"/>
            <w:hideMark/>
          </w:tcPr>
          <w:p w14:paraId="4317024E"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$1,375,571.00</w:t>
            </w:r>
          </w:p>
        </w:tc>
        <w:tc>
          <w:tcPr>
            <w:tcW w:w="1248" w:type="dxa"/>
            <w:tcBorders>
              <w:top w:val="nil"/>
              <w:left w:val="nil"/>
              <w:bottom w:val="nil"/>
              <w:right w:val="single" w:sz="4" w:space="0" w:color="auto"/>
            </w:tcBorders>
            <w:shd w:val="clear" w:color="auto" w:fill="auto"/>
            <w:noWrap/>
            <w:vAlign w:val="bottom"/>
            <w:hideMark/>
          </w:tcPr>
          <w:p w14:paraId="64C04094"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p>
        </w:tc>
      </w:tr>
      <w:tr w:rsidR="007803E7" w:rsidRPr="007803E7" w14:paraId="2B4F3BCA" w14:textId="77777777" w:rsidTr="00137BA2">
        <w:trPr>
          <w:trHeight w:val="300"/>
        </w:trPr>
        <w:tc>
          <w:tcPr>
            <w:tcW w:w="1495" w:type="dxa"/>
            <w:tcBorders>
              <w:top w:val="nil"/>
              <w:left w:val="single" w:sz="4" w:space="0" w:color="auto"/>
              <w:bottom w:val="nil"/>
              <w:right w:val="nil"/>
            </w:tcBorders>
            <w:shd w:val="clear" w:color="auto" w:fill="auto"/>
            <w:noWrap/>
            <w:vAlign w:val="bottom"/>
            <w:hideMark/>
          </w:tcPr>
          <w:p w14:paraId="747E7273" w14:textId="77777777" w:rsidR="007803E7" w:rsidRPr="007803E7" w:rsidRDefault="007803E7" w:rsidP="007803E7">
            <w:pPr>
              <w:spacing w:after="0" w:line="240" w:lineRule="auto"/>
              <w:rPr>
                <w:rFonts w:ascii="Times New Roman" w:eastAsia="Times New Roman" w:hAnsi="Times New Roman" w:cs="Times New Roman"/>
                <w:kern w:val="0"/>
                <w:sz w:val="20"/>
                <w:szCs w:val="20"/>
                <w14:ligatures w14:val="none"/>
              </w:rPr>
            </w:pPr>
          </w:p>
        </w:tc>
        <w:tc>
          <w:tcPr>
            <w:tcW w:w="2470" w:type="dxa"/>
            <w:tcBorders>
              <w:top w:val="nil"/>
              <w:left w:val="nil"/>
              <w:bottom w:val="nil"/>
              <w:right w:val="nil"/>
            </w:tcBorders>
            <w:shd w:val="clear" w:color="auto" w:fill="auto"/>
            <w:noWrap/>
            <w:vAlign w:val="bottom"/>
            <w:hideMark/>
          </w:tcPr>
          <w:p w14:paraId="31F9AEBF" w14:textId="77777777" w:rsidR="007803E7" w:rsidRPr="007803E7" w:rsidRDefault="007803E7" w:rsidP="007803E7">
            <w:pPr>
              <w:spacing w:after="0" w:line="240" w:lineRule="auto"/>
              <w:rPr>
                <w:rFonts w:ascii="Times New Roman" w:eastAsia="Times New Roman" w:hAnsi="Times New Roman" w:cs="Times New Roman"/>
                <w:kern w:val="0"/>
                <w:sz w:val="20"/>
                <w:szCs w:val="20"/>
                <w14:ligatures w14:val="none"/>
              </w:rPr>
            </w:pPr>
          </w:p>
        </w:tc>
        <w:tc>
          <w:tcPr>
            <w:tcW w:w="2954" w:type="dxa"/>
            <w:tcBorders>
              <w:top w:val="nil"/>
              <w:left w:val="nil"/>
              <w:bottom w:val="nil"/>
              <w:right w:val="nil"/>
            </w:tcBorders>
            <w:shd w:val="clear" w:color="auto" w:fill="auto"/>
            <w:noWrap/>
            <w:vAlign w:val="bottom"/>
            <w:hideMark/>
          </w:tcPr>
          <w:p w14:paraId="52B1B0B9"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Machine related overhead cost</w:t>
            </w:r>
          </w:p>
        </w:tc>
        <w:tc>
          <w:tcPr>
            <w:tcW w:w="1454" w:type="dxa"/>
            <w:tcBorders>
              <w:top w:val="nil"/>
              <w:left w:val="nil"/>
              <w:bottom w:val="nil"/>
              <w:right w:val="nil"/>
            </w:tcBorders>
            <w:shd w:val="clear" w:color="auto" w:fill="auto"/>
            <w:noWrap/>
            <w:vAlign w:val="bottom"/>
            <w:hideMark/>
          </w:tcPr>
          <w:p w14:paraId="05D59329"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$1,261,036.00</w:t>
            </w:r>
          </w:p>
        </w:tc>
        <w:tc>
          <w:tcPr>
            <w:tcW w:w="1248" w:type="dxa"/>
            <w:tcBorders>
              <w:top w:val="nil"/>
              <w:left w:val="nil"/>
              <w:bottom w:val="nil"/>
              <w:right w:val="single" w:sz="4" w:space="0" w:color="auto"/>
            </w:tcBorders>
            <w:shd w:val="clear" w:color="auto" w:fill="auto"/>
            <w:noWrap/>
            <w:vAlign w:val="bottom"/>
            <w:hideMark/>
          </w:tcPr>
          <w:p w14:paraId="6D7B3939"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p>
        </w:tc>
      </w:tr>
      <w:tr w:rsidR="007803E7" w:rsidRPr="007803E7" w14:paraId="39154D81" w14:textId="77777777" w:rsidTr="00137BA2">
        <w:trPr>
          <w:trHeight w:val="300"/>
        </w:trPr>
        <w:tc>
          <w:tcPr>
            <w:tcW w:w="1495" w:type="dxa"/>
            <w:tcBorders>
              <w:top w:val="nil"/>
              <w:left w:val="single" w:sz="4" w:space="0" w:color="auto"/>
              <w:bottom w:val="nil"/>
              <w:right w:val="nil"/>
            </w:tcBorders>
            <w:shd w:val="clear" w:color="auto" w:fill="auto"/>
            <w:noWrap/>
            <w:vAlign w:val="bottom"/>
            <w:hideMark/>
          </w:tcPr>
          <w:p w14:paraId="19B5866F" w14:textId="77777777" w:rsidR="007803E7" w:rsidRPr="007803E7" w:rsidRDefault="007803E7" w:rsidP="007803E7">
            <w:pPr>
              <w:spacing w:after="0" w:line="240" w:lineRule="auto"/>
              <w:rPr>
                <w:rFonts w:ascii="Times New Roman" w:eastAsia="Times New Roman" w:hAnsi="Times New Roman" w:cs="Times New Roman"/>
                <w:kern w:val="0"/>
                <w:sz w:val="20"/>
                <w:szCs w:val="20"/>
                <w14:ligatures w14:val="none"/>
              </w:rPr>
            </w:pPr>
          </w:p>
        </w:tc>
        <w:tc>
          <w:tcPr>
            <w:tcW w:w="2470" w:type="dxa"/>
            <w:tcBorders>
              <w:top w:val="nil"/>
              <w:left w:val="nil"/>
              <w:bottom w:val="nil"/>
              <w:right w:val="nil"/>
            </w:tcBorders>
            <w:shd w:val="clear" w:color="auto" w:fill="auto"/>
            <w:noWrap/>
            <w:vAlign w:val="bottom"/>
            <w:hideMark/>
          </w:tcPr>
          <w:p w14:paraId="63F2FFD4" w14:textId="77777777" w:rsidR="007803E7" w:rsidRPr="007803E7" w:rsidRDefault="007803E7" w:rsidP="007803E7">
            <w:pPr>
              <w:spacing w:after="0" w:line="240" w:lineRule="auto"/>
              <w:rPr>
                <w:rFonts w:ascii="Times New Roman" w:eastAsia="Times New Roman" w:hAnsi="Times New Roman" w:cs="Times New Roman"/>
                <w:kern w:val="0"/>
                <w:sz w:val="20"/>
                <w:szCs w:val="20"/>
                <w14:ligatures w14:val="none"/>
              </w:rPr>
            </w:pPr>
          </w:p>
        </w:tc>
        <w:tc>
          <w:tcPr>
            <w:tcW w:w="2954" w:type="dxa"/>
            <w:tcBorders>
              <w:top w:val="nil"/>
              <w:left w:val="nil"/>
              <w:bottom w:val="nil"/>
              <w:right w:val="nil"/>
            </w:tcBorders>
            <w:shd w:val="clear" w:color="auto" w:fill="auto"/>
            <w:noWrap/>
            <w:vAlign w:val="bottom"/>
            <w:hideMark/>
          </w:tcPr>
          <w:p w14:paraId="7C4D47FF"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Direct labor overhead cost</w:t>
            </w:r>
          </w:p>
        </w:tc>
        <w:tc>
          <w:tcPr>
            <w:tcW w:w="1454" w:type="dxa"/>
            <w:tcBorders>
              <w:top w:val="nil"/>
              <w:left w:val="nil"/>
              <w:bottom w:val="double" w:sz="6" w:space="0" w:color="auto"/>
              <w:right w:val="nil"/>
            </w:tcBorders>
            <w:shd w:val="clear" w:color="auto" w:fill="auto"/>
            <w:noWrap/>
            <w:vAlign w:val="bottom"/>
            <w:hideMark/>
          </w:tcPr>
          <w:p w14:paraId="3BCFF5A0"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$721,392.00</w:t>
            </w:r>
          </w:p>
        </w:tc>
        <w:tc>
          <w:tcPr>
            <w:tcW w:w="1248" w:type="dxa"/>
            <w:tcBorders>
              <w:top w:val="nil"/>
              <w:left w:val="nil"/>
              <w:bottom w:val="nil"/>
              <w:right w:val="single" w:sz="4" w:space="0" w:color="auto"/>
            </w:tcBorders>
            <w:shd w:val="clear" w:color="auto" w:fill="auto"/>
            <w:noWrap/>
            <w:vAlign w:val="bottom"/>
            <w:hideMark/>
          </w:tcPr>
          <w:p w14:paraId="340EDBDC"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p>
        </w:tc>
      </w:tr>
      <w:tr w:rsidR="007803E7" w:rsidRPr="007803E7" w14:paraId="1F174D04" w14:textId="77777777" w:rsidTr="00137BA2">
        <w:trPr>
          <w:trHeight w:val="300"/>
        </w:trPr>
        <w:tc>
          <w:tcPr>
            <w:tcW w:w="1495" w:type="dxa"/>
            <w:tcBorders>
              <w:top w:val="nil"/>
              <w:left w:val="single" w:sz="4" w:space="0" w:color="auto"/>
              <w:bottom w:val="single" w:sz="4" w:space="0" w:color="auto"/>
              <w:right w:val="nil"/>
            </w:tcBorders>
            <w:shd w:val="clear" w:color="auto" w:fill="auto"/>
            <w:noWrap/>
            <w:vAlign w:val="bottom"/>
            <w:hideMark/>
          </w:tcPr>
          <w:p w14:paraId="014B2BC1" w14:textId="77777777" w:rsidR="007803E7" w:rsidRPr="007803E7" w:rsidRDefault="007803E7" w:rsidP="007803E7">
            <w:pPr>
              <w:spacing w:after="0" w:line="240" w:lineRule="auto"/>
              <w:rPr>
                <w:rFonts w:ascii="Times New Roman" w:eastAsia="Times New Roman" w:hAnsi="Times New Roman" w:cs="Times New Roman"/>
                <w:kern w:val="0"/>
                <w:sz w:val="20"/>
                <w:szCs w:val="20"/>
                <w14:ligatures w14:val="none"/>
              </w:rPr>
            </w:pPr>
          </w:p>
        </w:tc>
        <w:tc>
          <w:tcPr>
            <w:tcW w:w="2470" w:type="dxa"/>
            <w:tcBorders>
              <w:top w:val="nil"/>
              <w:left w:val="nil"/>
              <w:bottom w:val="single" w:sz="4" w:space="0" w:color="auto"/>
              <w:right w:val="nil"/>
            </w:tcBorders>
            <w:shd w:val="clear" w:color="auto" w:fill="auto"/>
            <w:noWrap/>
            <w:vAlign w:val="bottom"/>
            <w:hideMark/>
          </w:tcPr>
          <w:p w14:paraId="3BDA2F14" w14:textId="77777777" w:rsidR="007803E7" w:rsidRPr="007803E7" w:rsidRDefault="007803E7" w:rsidP="007803E7">
            <w:pPr>
              <w:spacing w:after="0" w:line="240" w:lineRule="auto"/>
              <w:rPr>
                <w:rFonts w:ascii="Times New Roman" w:eastAsia="Times New Roman" w:hAnsi="Times New Roman" w:cs="Times New Roman"/>
                <w:kern w:val="0"/>
                <w:sz w:val="20"/>
                <w:szCs w:val="20"/>
                <w14:ligatures w14:val="none"/>
              </w:rPr>
            </w:pPr>
          </w:p>
        </w:tc>
        <w:tc>
          <w:tcPr>
            <w:tcW w:w="2954" w:type="dxa"/>
            <w:tcBorders>
              <w:top w:val="nil"/>
              <w:left w:val="nil"/>
              <w:bottom w:val="single" w:sz="4" w:space="0" w:color="auto"/>
              <w:right w:val="nil"/>
            </w:tcBorders>
            <w:shd w:val="clear" w:color="auto" w:fill="auto"/>
            <w:noWrap/>
            <w:vAlign w:val="bottom"/>
            <w:hideMark/>
          </w:tcPr>
          <w:p w14:paraId="3C4CF34D" w14:textId="77777777" w:rsidR="007803E7" w:rsidRPr="007803E7" w:rsidRDefault="007803E7" w:rsidP="007803E7">
            <w:pPr>
              <w:spacing w:after="0" w:line="240" w:lineRule="auto"/>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Total Expense</w:t>
            </w:r>
          </w:p>
        </w:tc>
        <w:tc>
          <w:tcPr>
            <w:tcW w:w="1454" w:type="dxa"/>
            <w:tcBorders>
              <w:top w:val="nil"/>
              <w:left w:val="nil"/>
              <w:bottom w:val="single" w:sz="4" w:space="0" w:color="auto"/>
              <w:right w:val="nil"/>
            </w:tcBorders>
            <w:shd w:val="clear" w:color="auto" w:fill="auto"/>
            <w:noWrap/>
            <w:vAlign w:val="bottom"/>
            <w:hideMark/>
          </w:tcPr>
          <w:p w14:paraId="6F1E9887"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r w:rsidRPr="007803E7">
              <w:rPr>
                <w:rFonts w:ascii="Aptos Narrow" w:eastAsia="Times New Roman" w:hAnsi="Aptos Narrow" w:cs="Times New Roman"/>
                <w:color w:val="000000"/>
                <w:kern w:val="0"/>
                <w:sz w:val="22"/>
                <w:szCs w:val="22"/>
                <w14:ligatures w14:val="none"/>
              </w:rPr>
              <w:t>$3,357,999.00</w:t>
            </w:r>
          </w:p>
        </w:tc>
        <w:tc>
          <w:tcPr>
            <w:tcW w:w="1248" w:type="dxa"/>
            <w:tcBorders>
              <w:top w:val="nil"/>
              <w:left w:val="nil"/>
              <w:bottom w:val="single" w:sz="4" w:space="0" w:color="auto"/>
              <w:right w:val="single" w:sz="4" w:space="0" w:color="auto"/>
            </w:tcBorders>
            <w:shd w:val="clear" w:color="auto" w:fill="auto"/>
            <w:noWrap/>
            <w:vAlign w:val="bottom"/>
            <w:hideMark/>
          </w:tcPr>
          <w:p w14:paraId="03CE5ECB" w14:textId="77777777" w:rsidR="007803E7" w:rsidRPr="007803E7" w:rsidRDefault="007803E7" w:rsidP="007803E7">
            <w:pPr>
              <w:spacing w:after="0" w:line="240" w:lineRule="auto"/>
              <w:jc w:val="right"/>
              <w:rPr>
                <w:rFonts w:ascii="Aptos Narrow" w:eastAsia="Times New Roman" w:hAnsi="Aptos Narrow" w:cs="Times New Roman"/>
                <w:color w:val="000000"/>
                <w:kern w:val="0"/>
                <w:sz w:val="22"/>
                <w:szCs w:val="22"/>
                <w14:ligatures w14:val="none"/>
              </w:rPr>
            </w:pPr>
          </w:p>
        </w:tc>
      </w:tr>
    </w:tbl>
    <w:p w14:paraId="32B2ECCA" w14:textId="0AC3BA42" w:rsidR="007803E7" w:rsidRDefault="007803E7" w:rsidP="007F7CC2">
      <w:pPr>
        <w:spacing w:before="120" w:after="120"/>
      </w:pPr>
    </w:p>
    <w:p w14:paraId="49E9ACB4" w14:textId="7B601FB2" w:rsidR="00137BA2" w:rsidRDefault="00137BA2" w:rsidP="007F7CC2">
      <w:pPr>
        <w:spacing w:before="120" w:after="120"/>
      </w:pPr>
      <w:r>
        <w:t xml:space="preserve">By aggregating the test costs from each previous calculation we have our ultimate answer in the table below: </w:t>
      </w:r>
    </w:p>
    <w:tbl>
      <w:tblPr>
        <w:tblW w:w="7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0"/>
        <w:gridCol w:w="1503"/>
        <w:gridCol w:w="1503"/>
        <w:gridCol w:w="1503"/>
      </w:tblGrid>
      <w:tr w:rsidR="00137BA2" w:rsidRPr="00137BA2" w14:paraId="5C14B90B" w14:textId="77777777" w:rsidTr="00137BA2">
        <w:trPr>
          <w:trHeight w:val="288"/>
          <w:jc w:val="center"/>
        </w:trPr>
        <w:tc>
          <w:tcPr>
            <w:tcW w:w="2980" w:type="dxa"/>
            <w:shd w:val="clear" w:color="auto" w:fill="auto"/>
            <w:noWrap/>
            <w:vAlign w:val="center"/>
            <w:hideMark/>
          </w:tcPr>
          <w:p w14:paraId="705CACF7" w14:textId="77777777" w:rsidR="00137BA2" w:rsidRPr="00137BA2" w:rsidRDefault="00137BA2" w:rsidP="00137BA2">
            <w:pPr>
              <w:spacing w:after="0" w:line="240" w:lineRule="auto"/>
              <w:rPr>
                <w:rFonts w:ascii="Times New Roman" w:eastAsia="Times New Roman" w:hAnsi="Times New Roman" w:cs="Times New Roman"/>
                <w:kern w:val="0"/>
                <w14:ligatures w14:val="none"/>
              </w:rPr>
            </w:pPr>
          </w:p>
        </w:tc>
        <w:tc>
          <w:tcPr>
            <w:tcW w:w="4080" w:type="dxa"/>
            <w:gridSpan w:val="3"/>
            <w:shd w:val="clear" w:color="auto" w:fill="auto"/>
            <w:noWrap/>
            <w:vAlign w:val="bottom"/>
            <w:hideMark/>
          </w:tcPr>
          <w:p w14:paraId="2E64621D" w14:textId="77777777" w:rsidR="00137BA2" w:rsidRPr="00137BA2" w:rsidRDefault="00137BA2" w:rsidP="00137BA2">
            <w:pPr>
              <w:spacing w:after="0" w:line="240" w:lineRule="auto"/>
              <w:jc w:val="center"/>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Cost Per Test for each accounting system</w:t>
            </w:r>
          </w:p>
        </w:tc>
      </w:tr>
      <w:tr w:rsidR="00137BA2" w:rsidRPr="00137BA2" w14:paraId="34E43C05" w14:textId="77777777" w:rsidTr="00137BA2">
        <w:trPr>
          <w:trHeight w:val="288"/>
          <w:jc w:val="center"/>
        </w:trPr>
        <w:tc>
          <w:tcPr>
            <w:tcW w:w="2980" w:type="dxa"/>
            <w:shd w:val="clear" w:color="auto" w:fill="auto"/>
            <w:noWrap/>
            <w:vAlign w:val="center"/>
            <w:hideMark/>
          </w:tcPr>
          <w:p w14:paraId="220BB1EA"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Test</w:t>
            </w:r>
          </w:p>
        </w:tc>
        <w:tc>
          <w:tcPr>
            <w:tcW w:w="1360" w:type="dxa"/>
            <w:shd w:val="clear" w:color="auto" w:fill="auto"/>
            <w:noWrap/>
            <w:vAlign w:val="bottom"/>
            <w:hideMark/>
          </w:tcPr>
          <w:p w14:paraId="35B52C75"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Original</w:t>
            </w:r>
          </w:p>
        </w:tc>
        <w:tc>
          <w:tcPr>
            <w:tcW w:w="1360" w:type="dxa"/>
            <w:shd w:val="clear" w:color="auto" w:fill="auto"/>
            <w:noWrap/>
            <w:vAlign w:val="bottom"/>
            <w:hideMark/>
          </w:tcPr>
          <w:p w14:paraId="0277652A"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 xml:space="preserve">Crest </w:t>
            </w:r>
          </w:p>
        </w:tc>
        <w:tc>
          <w:tcPr>
            <w:tcW w:w="1360" w:type="dxa"/>
            <w:shd w:val="clear" w:color="auto" w:fill="auto"/>
            <w:noWrap/>
            <w:vAlign w:val="bottom"/>
            <w:hideMark/>
          </w:tcPr>
          <w:p w14:paraId="3970BBDF"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Posh</w:t>
            </w:r>
          </w:p>
        </w:tc>
      </w:tr>
      <w:tr w:rsidR="00137BA2" w:rsidRPr="00137BA2" w14:paraId="494CD0E9" w14:textId="77777777" w:rsidTr="00137BA2">
        <w:trPr>
          <w:trHeight w:val="288"/>
          <w:jc w:val="center"/>
        </w:trPr>
        <w:tc>
          <w:tcPr>
            <w:tcW w:w="2980" w:type="dxa"/>
            <w:shd w:val="clear" w:color="auto" w:fill="auto"/>
            <w:noWrap/>
            <w:vAlign w:val="bottom"/>
            <w:hideMark/>
          </w:tcPr>
          <w:p w14:paraId="32DF6CC6"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projectional radiographs</w:t>
            </w:r>
          </w:p>
        </w:tc>
        <w:tc>
          <w:tcPr>
            <w:tcW w:w="1360" w:type="dxa"/>
            <w:shd w:val="clear" w:color="auto" w:fill="auto"/>
            <w:noWrap/>
            <w:vAlign w:val="bottom"/>
            <w:hideMark/>
          </w:tcPr>
          <w:p w14:paraId="405CC36B"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$1,018,144.99</w:t>
            </w:r>
          </w:p>
        </w:tc>
        <w:tc>
          <w:tcPr>
            <w:tcW w:w="1360" w:type="dxa"/>
            <w:shd w:val="clear" w:color="auto" w:fill="auto"/>
            <w:noWrap/>
            <w:vAlign w:val="bottom"/>
            <w:hideMark/>
          </w:tcPr>
          <w:p w14:paraId="41C1B165"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$629,889.14</w:t>
            </w:r>
          </w:p>
        </w:tc>
        <w:tc>
          <w:tcPr>
            <w:tcW w:w="1360" w:type="dxa"/>
            <w:shd w:val="clear" w:color="auto" w:fill="auto"/>
            <w:noWrap/>
            <w:vAlign w:val="bottom"/>
            <w:hideMark/>
          </w:tcPr>
          <w:p w14:paraId="3EBF3B25"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$604,102.54</w:t>
            </w:r>
          </w:p>
        </w:tc>
      </w:tr>
      <w:tr w:rsidR="00137BA2" w:rsidRPr="00137BA2" w14:paraId="7C57AFDF" w14:textId="77777777" w:rsidTr="00137BA2">
        <w:trPr>
          <w:trHeight w:val="300"/>
          <w:jc w:val="center"/>
        </w:trPr>
        <w:tc>
          <w:tcPr>
            <w:tcW w:w="2980" w:type="dxa"/>
            <w:shd w:val="clear" w:color="auto" w:fill="auto"/>
            <w:noWrap/>
            <w:vAlign w:val="bottom"/>
            <w:hideMark/>
          </w:tcPr>
          <w:p w14:paraId="22F745A6"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Fluoroscopies</w:t>
            </w:r>
          </w:p>
        </w:tc>
        <w:tc>
          <w:tcPr>
            <w:tcW w:w="1360" w:type="dxa"/>
            <w:shd w:val="clear" w:color="auto" w:fill="auto"/>
            <w:noWrap/>
            <w:vAlign w:val="bottom"/>
            <w:hideMark/>
          </w:tcPr>
          <w:p w14:paraId="0337C454"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$1,010,758.01</w:t>
            </w:r>
          </w:p>
        </w:tc>
        <w:tc>
          <w:tcPr>
            <w:tcW w:w="1360" w:type="dxa"/>
            <w:shd w:val="clear" w:color="auto" w:fill="auto"/>
            <w:noWrap/>
            <w:vAlign w:val="bottom"/>
            <w:hideMark/>
          </w:tcPr>
          <w:p w14:paraId="0D7387E3"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$677,457.16</w:t>
            </w:r>
          </w:p>
        </w:tc>
        <w:tc>
          <w:tcPr>
            <w:tcW w:w="1360" w:type="dxa"/>
            <w:shd w:val="clear" w:color="auto" w:fill="auto"/>
            <w:noWrap/>
            <w:vAlign w:val="bottom"/>
            <w:hideMark/>
          </w:tcPr>
          <w:p w14:paraId="2430B9E1"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$660,112.19</w:t>
            </w:r>
          </w:p>
        </w:tc>
      </w:tr>
      <w:tr w:rsidR="00137BA2" w:rsidRPr="00137BA2" w14:paraId="4F4E9B92" w14:textId="77777777" w:rsidTr="00137BA2">
        <w:trPr>
          <w:trHeight w:val="312"/>
          <w:jc w:val="center"/>
        </w:trPr>
        <w:tc>
          <w:tcPr>
            <w:tcW w:w="2980" w:type="dxa"/>
            <w:shd w:val="clear" w:color="auto" w:fill="auto"/>
            <w:noWrap/>
            <w:vAlign w:val="bottom"/>
            <w:hideMark/>
          </w:tcPr>
          <w:p w14:paraId="4B02F49F"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CAT Scan</w:t>
            </w:r>
          </w:p>
        </w:tc>
        <w:tc>
          <w:tcPr>
            <w:tcW w:w="1360" w:type="dxa"/>
            <w:shd w:val="clear" w:color="auto" w:fill="auto"/>
            <w:noWrap/>
            <w:vAlign w:val="bottom"/>
            <w:hideMark/>
          </w:tcPr>
          <w:p w14:paraId="4B6F6648"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$661,190.17</w:t>
            </w:r>
          </w:p>
        </w:tc>
        <w:tc>
          <w:tcPr>
            <w:tcW w:w="1360" w:type="dxa"/>
            <w:shd w:val="clear" w:color="auto" w:fill="auto"/>
            <w:noWrap/>
            <w:vAlign w:val="bottom"/>
            <w:hideMark/>
          </w:tcPr>
          <w:p w14:paraId="0BB3AEED"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$550,723.30</w:t>
            </w:r>
          </w:p>
        </w:tc>
        <w:tc>
          <w:tcPr>
            <w:tcW w:w="1360" w:type="dxa"/>
            <w:shd w:val="clear" w:color="auto" w:fill="auto"/>
            <w:noWrap/>
            <w:vAlign w:val="bottom"/>
            <w:hideMark/>
          </w:tcPr>
          <w:p w14:paraId="074A7A9D"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$544,304.45</w:t>
            </w:r>
          </w:p>
        </w:tc>
      </w:tr>
      <w:tr w:rsidR="00137BA2" w:rsidRPr="00137BA2" w14:paraId="1498C67B" w14:textId="77777777" w:rsidTr="00137BA2">
        <w:trPr>
          <w:trHeight w:val="300"/>
          <w:jc w:val="center"/>
        </w:trPr>
        <w:tc>
          <w:tcPr>
            <w:tcW w:w="2980" w:type="dxa"/>
            <w:shd w:val="clear" w:color="auto" w:fill="auto"/>
            <w:noWrap/>
            <w:vAlign w:val="bottom"/>
            <w:hideMark/>
          </w:tcPr>
          <w:p w14:paraId="15B31545"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MRI Scan</w:t>
            </w:r>
          </w:p>
        </w:tc>
        <w:tc>
          <w:tcPr>
            <w:tcW w:w="1360" w:type="dxa"/>
            <w:shd w:val="clear" w:color="auto" w:fill="auto"/>
            <w:noWrap/>
            <w:vAlign w:val="bottom"/>
            <w:hideMark/>
          </w:tcPr>
          <w:p w14:paraId="1243BAC1"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$667,905.83</w:t>
            </w:r>
          </w:p>
        </w:tc>
        <w:tc>
          <w:tcPr>
            <w:tcW w:w="1360" w:type="dxa"/>
            <w:shd w:val="clear" w:color="auto" w:fill="auto"/>
            <w:noWrap/>
            <w:vAlign w:val="bottom"/>
            <w:hideMark/>
          </w:tcPr>
          <w:p w14:paraId="4B604AEA"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$778,537.40</w:t>
            </w:r>
          </w:p>
        </w:tc>
        <w:tc>
          <w:tcPr>
            <w:tcW w:w="1360" w:type="dxa"/>
            <w:shd w:val="clear" w:color="auto" w:fill="auto"/>
            <w:noWrap/>
            <w:vAlign w:val="bottom"/>
            <w:hideMark/>
          </w:tcPr>
          <w:p w14:paraId="4826D3D1"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$828,087.82</w:t>
            </w:r>
          </w:p>
        </w:tc>
      </w:tr>
      <w:tr w:rsidR="00137BA2" w:rsidRPr="00137BA2" w14:paraId="4D5427E0" w14:textId="77777777" w:rsidTr="00137BA2">
        <w:trPr>
          <w:trHeight w:val="288"/>
          <w:jc w:val="center"/>
        </w:trPr>
        <w:tc>
          <w:tcPr>
            <w:tcW w:w="2980" w:type="dxa"/>
            <w:shd w:val="clear" w:color="auto" w:fill="auto"/>
            <w:noWrap/>
            <w:vAlign w:val="bottom"/>
            <w:hideMark/>
          </w:tcPr>
          <w:p w14:paraId="44031016" w14:textId="77777777" w:rsidR="00137BA2" w:rsidRPr="00137BA2" w:rsidRDefault="00137BA2" w:rsidP="00137BA2">
            <w:pPr>
              <w:spacing w:after="0" w:line="240" w:lineRule="auto"/>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Direct Labor overhead cost</w:t>
            </w:r>
          </w:p>
        </w:tc>
        <w:tc>
          <w:tcPr>
            <w:tcW w:w="1360" w:type="dxa"/>
            <w:shd w:val="clear" w:color="auto" w:fill="auto"/>
            <w:noWrap/>
            <w:vAlign w:val="bottom"/>
            <w:hideMark/>
          </w:tcPr>
          <w:p w14:paraId="448CE6B2"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$0.00</w:t>
            </w:r>
          </w:p>
        </w:tc>
        <w:tc>
          <w:tcPr>
            <w:tcW w:w="1360" w:type="dxa"/>
            <w:shd w:val="clear" w:color="auto" w:fill="auto"/>
            <w:noWrap/>
            <w:vAlign w:val="bottom"/>
            <w:hideMark/>
          </w:tcPr>
          <w:p w14:paraId="6C7B182C"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$721,392.00</w:t>
            </w:r>
          </w:p>
        </w:tc>
        <w:tc>
          <w:tcPr>
            <w:tcW w:w="1360" w:type="dxa"/>
            <w:shd w:val="clear" w:color="auto" w:fill="auto"/>
            <w:noWrap/>
            <w:vAlign w:val="bottom"/>
            <w:hideMark/>
          </w:tcPr>
          <w:p w14:paraId="495B4433"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$721,392.00</w:t>
            </w:r>
          </w:p>
        </w:tc>
      </w:tr>
      <w:tr w:rsidR="00137BA2" w:rsidRPr="00137BA2" w14:paraId="4B430720" w14:textId="77777777" w:rsidTr="00137BA2">
        <w:trPr>
          <w:trHeight w:val="288"/>
          <w:jc w:val="center"/>
        </w:trPr>
        <w:tc>
          <w:tcPr>
            <w:tcW w:w="2980" w:type="dxa"/>
            <w:shd w:val="clear" w:color="auto" w:fill="auto"/>
            <w:noWrap/>
            <w:vAlign w:val="center"/>
            <w:hideMark/>
          </w:tcPr>
          <w:p w14:paraId="308AA3ED" w14:textId="77777777" w:rsidR="00137BA2" w:rsidRPr="00137BA2" w:rsidRDefault="00137BA2" w:rsidP="00137BA2">
            <w:pPr>
              <w:spacing w:after="0" w:line="240" w:lineRule="auto"/>
              <w:jc w:val="center"/>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Total Expense</w:t>
            </w:r>
          </w:p>
        </w:tc>
        <w:tc>
          <w:tcPr>
            <w:tcW w:w="1360" w:type="dxa"/>
            <w:shd w:val="clear" w:color="auto" w:fill="auto"/>
            <w:noWrap/>
            <w:vAlign w:val="bottom"/>
            <w:hideMark/>
          </w:tcPr>
          <w:p w14:paraId="51BF95FC"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$3,357,999.00</w:t>
            </w:r>
          </w:p>
        </w:tc>
        <w:tc>
          <w:tcPr>
            <w:tcW w:w="1360" w:type="dxa"/>
            <w:shd w:val="clear" w:color="auto" w:fill="auto"/>
            <w:noWrap/>
            <w:vAlign w:val="bottom"/>
            <w:hideMark/>
          </w:tcPr>
          <w:p w14:paraId="3DE9CB0D"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$3,357,999.00</w:t>
            </w:r>
          </w:p>
        </w:tc>
        <w:tc>
          <w:tcPr>
            <w:tcW w:w="1360" w:type="dxa"/>
            <w:shd w:val="clear" w:color="auto" w:fill="auto"/>
            <w:noWrap/>
            <w:vAlign w:val="bottom"/>
            <w:hideMark/>
          </w:tcPr>
          <w:p w14:paraId="4D1F77C8" w14:textId="77777777" w:rsidR="00137BA2" w:rsidRPr="00137BA2" w:rsidRDefault="00137BA2" w:rsidP="00137BA2">
            <w:pPr>
              <w:spacing w:after="0" w:line="240" w:lineRule="auto"/>
              <w:jc w:val="right"/>
              <w:rPr>
                <w:rFonts w:ascii="Aptos Narrow" w:eastAsia="Times New Roman" w:hAnsi="Aptos Narrow" w:cs="Times New Roman"/>
                <w:color w:val="000000"/>
                <w:kern w:val="0"/>
                <w:sz w:val="22"/>
                <w:szCs w:val="22"/>
                <w14:ligatures w14:val="none"/>
              </w:rPr>
            </w:pPr>
            <w:r w:rsidRPr="00137BA2">
              <w:rPr>
                <w:rFonts w:ascii="Aptos Narrow" w:eastAsia="Times New Roman" w:hAnsi="Aptos Narrow" w:cs="Times New Roman"/>
                <w:color w:val="000000"/>
                <w:kern w:val="0"/>
                <w:sz w:val="22"/>
                <w:szCs w:val="22"/>
                <w14:ligatures w14:val="none"/>
              </w:rPr>
              <w:t>$3,357,999.00</w:t>
            </w:r>
          </w:p>
        </w:tc>
      </w:tr>
    </w:tbl>
    <w:p w14:paraId="5252AB34" w14:textId="77777777" w:rsidR="00137BA2" w:rsidRDefault="00137BA2" w:rsidP="007F7CC2">
      <w:pPr>
        <w:spacing w:before="120" w:after="120"/>
      </w:pPr>
    </w:p>
    <w:p w14:paraId="1888A47D" w14:textId="77777777" w:rsidR="002E0BEE" w:rsidRDefault="00000000">
      <w:pPr>
        <w:spacing w:before="120" w:after="120"/>
        <w:jc w:val="center"/>
      </w:pPr>
      <w:r>
        <w:rPr>
          <w:noProof/>
        </w:rPr>
        <w:drawing>
          <wp:inline distT="0" distB="0" distL="0" distR="0" wp14:anchorId="4903B2A4" wp14:editId="2DE91519">
            <wp:extent cx="5734050" cy="607809"/>
            <wp:effectExtent l="0" t="0" r="0" b="0"/>
            <wp:docPr id="2" name="Drawing 2" descr="81e329628d7b7552d44d24e5a829a7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1e329628d7b7552d44d24e5a829a7c3.png"/>
                    <pic:cNvPicPr>
                      <a:picLocks noChangeAspect="1"/>
                    </pic:cNvPicPr>
                  </pic:nvPicPr>
                  <pic:blipFill>
                    <a:blip r:embed="rId6"/>
                    <a:stretch>
                      <a:fillRect/>
                    </a:stretch>
                  </pic:blipFill>
                  <pic:spPr>
                    <a:xfrm>
                      <a:off x="0" y="0"/>
                      <a:ext cx="5734050" cy="607809"/>
                    </a:xfrm>
                    <a:prstGeom prst="rect">
                      <a:avLst/>
                    </a:prstGeom>
                  </pic:spPr>
                </pic:pic>
              </a:graphicData>
            </a:graphic>
          </wp:inline>
        </w:drawing>
      </w:r>
    </w:p>
    <w:p w14:paraId="4D1B14A5" w14:textId="33566C8F" w:rsidR="002E0BEE" w:rsidRDefault="00000000">
      <w:pPr>
        <w:spacing w:before="120" w:after="120" w:line="336" w:lineRule="auto"/>
      </w:pPr>
      <w:r>
        <w:rPr>
          <w:rFonts w:ascii="Roboto" w:eastAsia="Roboto" w:hAnsi="Roboto" w:cs="Roboto"/>
          <w:color w:val="000000"/>
        </w:rPr>
        <w:t xml:space="preserve"> </w:t>
      </w:r>
      <w:r w:rsidR="00137BA2">
        <w:rPr>
          <w:rFonts w:ascii="Roboto" w:eastAsia="Roboto" w:hAnsi="Roboto" w:cs="Roboto"/>
          <w:color w:val="000000"/>
        </w:rPr>
        <w:tab/>
        <w:t>After preforming the calculations above,</w:t>
      </w:r>
      <w:r w:rsidR="00E40159">
        <w:rPr>
          <w:rFonts w:ascii="Roboto" w:eastAsia="Roboto" w:hAnsi="Roboto" w:cs="Roboto"/>
          <w:color w:val="000000"/>
        </w:rPr>
        <w:t xml:space="preserve"> we </w:t>
      </w:r>
      <w:r w:rsidR="00137BA2">
        <w:rPr>
          <w:rFonts w:ascii="Roboto" w:eastAsia="Roboto" w:hAnsi="Roboto" w:cs="Roboto"/>
          <w:color w:val="000000"/>
        </w:rPr>
        <w:t xml:space="preserve">have come to the conclusion that Posh’s system is the most accurate of the three by breaking down indirect costs into more discrete parts to make them directly measurable as possible with fewer assumptions.  Assuming it is straightforward to assign “Hi-tech” or “Low-tech” labels to any machine’s usage, Posh’s system does the best job of finding the true cost of our cost-objects.  Posh’s system and even Crest’s points out a significant problem for VMD’s costing system.  If VMD has been setting prices based on the original costing system, they will have been undercharging for high end testing and over charging for more complex tests.  One of VMD’s strategic advantages is that they </w:t>
      </w:r>
      <w:r w:rsidR="00137BA2">
        <w:rPr>
          <w:rFonts w:ascii="Roboto" w:eastAsia="Roboto" w:hAnsi="Roboto" w:cs="Roboto"/>
          <w:color w:val="000000"/>
        </w:rPr>
        <w:lastRenderedPageBreak/>
        <w:t xml:space="preserve">have more differentiated equipment than many of their competitors which helps them to win business in the high end imaging space but overcharging for simple imaging like x-ray </w:t>
      </w:r>
      <w:r w:rsidR="00414BB7">
        <w:rPr>
          <w:rFonts w:ascii="Roboto" w:eastAsia="Roboto" w:hAnsi="Roboto" w:cs="Roboto"/>
          <w:color w:val="000000"/>
        </w:rPr>
        <w:t>makes them uncompetitive against their competition for that business.</w:t>
      </w:r>
    </w:p>
    <w:p w14:paraId="22F3D17D" w14:textId="77777777" w:rsidR="002E0BEE" w:rsidRDefault="00000000">
      <w:pPr>
        <w:spacing w:before="120" w:after="120" w:line="336" w:lineRule="auto"/>
        <w:rPr>
          <w:rFonts w:ascii="Roboto" w:eastAsia="Roboto" w:hAnsi="Roboto" w:cs="Roboto"/>
          <w:color w:val="000000"/>
          <w:sz w:val="22"/>
          <w:szCs w:val="22"/>
        </w:rPr>
      </w:pPr>
      <w:r>
        <w:rPr>
          <w:rFonts w:ascii="Roboto" w:eastAsia="Roboto" w:hAnsi="Roboto" w:cs="Roboto"/>
          <w:color w:val="000000"/>
          <w:sz w:val="22"/>
          <w:szCs w:val="22"/>
        </w:rPr>
        <w:t xml:space="preserve"> </w:t>
      </w:r>
    </w:p>
    <w:p w14:paraId="6B0B0C3C" w14:textId="57DF2885" w:rsidR="00B65406" w:rsidRDefault="00B65406">
      <w:pPr>
        <w:spacing w:before="120" w:after="120" w:line="336" w:lineRule="auto"/>
        <w:rPr>
          <w:rFonts w:ascii="Roboto" w:eastAsia="Roboto" w:hAnsi="Roboto" w:cs="Roboto"/>
          <w:color w:val="000000"/>
          <w:sz w:val="22"/>
          <w:szCs w:val="22"/>
        </w:rPr>
      </w:pPr>
      <w:r>
        <w:rPr>
          <w:rFonts w:ascii="Roboto" w:eastAsia="Roboto" w:hAnsi="Roboto" w:cs="Roboto"/>
          <w:color w:val="000000"/>
          <w:sz w:val="22"/>
          <w:szCs w:val="22"/>
        </w:rPr>
        <w:t>Full xls used for calculations is in the embedded object below:</w:t>
      </w:r>
    </w:p>
    <w:p w14:paraId="6A50015D" w14:textId="1F73460D" w:rsidR="00B65406" w:rsidRDefault="007648E7">
      <w:pPr>
        <w:spacing w:before="120" w:after="120" w:line="336" w:lineRule="auto"/>
      </w:pPr>
      <w:r>
        <w:object w:dxaOrig="1520" w:dyaOrig="987" w14:anchorId="24532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15pt;height:49.4pt" o:ole="">
            <v:imagedata r:id="rId7" o:title=""/>
          </v:shape>
          <o:OLEObject Type="Embed" ProgID="Excel.Sheet.12" ShapeID="_x0000_i1027" DrawAspect="Icon" ObjectID="_1798607072" r:id="rId8"/>
        </w:object>
      </w:r>
    </w:p>
    <w:p w14:paraId="7EB87030" w14:textId="2A27F225" w:rsidR="002E0BEE" w:rsidRDefault="002E0BEE">
      <w:pPr>
        <w:spacing w:before="120" w:after="120"/>
        <w:jc w:val="center"/>
      </w:pPr>
    </w:p>
    <w:p w14:paraId="04B4E218" w14:textId="5981428B" w:rsidR="002E0BEE" w:rsidRDefault="004212C7">
      <w:pPr>
        <w:spacing w:before="120" w:after="120" w:line="336" w:lineRule="auto"/>
      </w:pPr>
      <w:r>
        <w:rPr>
          <w:noProof/>
        </w:rPr>
        <w:drawing>
          <wp:anchor distT="0" distB="0" distL="114300" distR="114300" simplePos="0" relativeHeight="251661312" behindDoc="0" locked="0" layoutInCell="1" allowOverlap="1" wp14:anchorId="49BFD6DC" wp14:editId="3F5E77D2">
            <wp:simplePos x="0" y="0"/>
            <wp:positionH relativeFrom="page">
              <wp:posOffset>-70338</wp:posOffset>
            </wp:positionH>
            <wp:positionV relativeFrom="paragraph">
              <wp:posOffset>6388247</wp:posOffset>
            </wp:positionV>
            <wp:extent cx="7562850" cy="850821"/>
            <wp:effectExtent l="0" t="0" r="0" b="0"/>
            <wp:wrapTopAndBottom/>
            <wp:docPr id="3" name="Drawing 3" descr="de349d6dd49eeadf078dea811edb3a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349d6dd49eeadf078dea811edb3a4e.png"/>
                    <pic:cNvPicPr>
                      <a:picLocks noChangeAspect="1"/>
                    </pic:cNvPicPr>
                  </pic:nvPicPr>
                  <pic:blipFill>
                    <a:blip r:embed="rId9"/>
                    <a:stretch>
                      <a:fillRect/>
                    </a:stretch>
                  </pic:blipFill>
                  <pic:spPr>
                    <a:xfrm>
                      <a:off x="0" y="0"/>
                      <a:ext cx="7562850" cy="850821"/>
                    </a:xfrm>
                    <a:prstGeom prst="rect">
                      <a:avLst/>
                    </a:prstGeom>
                  </pic:spPr>
                </pic:pic>
              </a:graphicData>
            </a:graphic>
          </wp:anchor>
        </w:drawing>
      </w:r>
      <w:r w:rsidR="00414BB7">
        <w:rPr>
          <w:rFonts w:ascii="Canva Sans Bold" w:eastAsia="Canva Sans Bold" w:hAnsi="Canva Sans Bold" w:cs="Canva Sans Bold"/>
          <w:b/>
          <w:bCs/>
          <w:color w:val="000000"/>
          <w:sz w:val="64"/>
          <w:szCs w:val="64"/>
        </w:rPr>
        <w:t xml:space="preserve"> </w:t>
      </w:r>
    </w:p>
    <w:sectPr w:rsidR="002E0BEE">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embedRegular r:id="rId1" w:fontKey="{2649ADDF-9DD3-4923-B11B-B413306EEC62}"/>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02A8ADDB-EF7C-4C99-AF83-FD3A740B0D69}"/>
  </w:font>
  <w:font w:name="Aptos Narrow">
    <w:charset w:val="00"/>
    <w:family w:val="swiss"/>
    <w:pitch w:val="variable"/>
    <w:sig w:usb0="20000287" w:usb1="00000003" w:usb2="00000000" w:usb3="00000000" w:csb0="0000019F" w:csb1="00000000"/>
    <w:embedRegular r:id="rId3" w:fontKey="{775EC6A5-05CA-439C-B64A-848B98221D4D}"/>
  </w:font>
  <w:font w:name="Canva Sans Bold">
    <w:charset w:val="00"/>
    <w:family w:val="auto"/>
    <w:pitch w:val="default"/>
    <w:embedBold r:id="rId4" w:fontKey="{EA8A2369-A075-413D-97FC-2FDE07300D9F}"/>
  </w:font>
  <w:font w:name="Aptos Display">
    <w:charset w:val="00"/>
    <w:family w:val="swiss"/>
    <w:pitch w:val="variable"/>
    <w:sig w:usb0="20000287" w:usb1="00000003" w:usb2="00000000" w:usb3="00000000" w:csb0="0000019F" w:csb1="00000000"/>
    <w:embedRegular r:id="rId5" w:fontKey="{ED4867F3-1BEA-4677-90FF-F6A5E2C18E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2E0BEE"/>
    <w:rsid w:val="00137BA2"/>
    <w:rsid w:val="001675F3"/>
    <w:rsid w:val="001840A0"/>
    <w:rsid w:val="002C5702"/>
    <w:rsid w:val="002E0BEE"/>
    <w:rsid w:val="00414BB7"/>
    <w:rsid w:val="004212C7"/>
    <w:rsid w:val="004E168E"/>
    <w:rsid w:val="0059292F"/>
    <w:rsid w:val="00651087"/>
    <w:rsid w:val="007648E7"/>
    <w:rsid w:val="007748AF"/>
    <w:rsid w:val="007803E7"/>
    <w:rsid w:val="007F7CC2"/>
    <w:rsid w:val="00984365"/>
    <w:rsid w:val="009924C8"/>
    <w:rsid w:val="00A73B2C"/>
    <w:rsid w:val="00B548DA"/>
    <w:rsid w:val="00B65406"/>
    <w:rsid w:val="00E40159"/>
    <w:rsid w:val="00E9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1CF6"/>
  <w15:docId w15:val="{7B3A76BF-BE6D-4576-BD65-4160A973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079727">
      <w:bodyDiv w:val="1"/>
      <w:marLeft w:val="0"/>
      <w:marRight w:val="0"/>
      <w:marTop w:val="0"/>
      <w:marBottom w:val="0"/>
      <w:divBdr>
        <w:top w:val="none" w:sz="0" w:space="0" w:color="auto"/>
        <w:left w:val="none" w:sz="0" w:space="0" w:color="auto"/>
        <w:bottom w:val="none" w:sz="0" w:space="0" w:color="auto"/>
        <w:right w:val="none" w:sz="0" w:space="0" w:color="auto"/>
      </w:divBdr>
    </w:div>
    <w:div w:id="317154789">
      <w:bodyDiv w:val="1"/>
      <w:marLeft w:val="0"/>
      <w:marRight w:val="0"/>
      <w:marTop w:val="0"/>
      <w:marBottom w:val="0"/>
      <w:divBdr>
        <w:top w:val="none" w:sz="0" w:space="0" w:color="auto"/>
        <w:left w:val="none" w:sz="0" w:space="0" w:color="auto"/>
        <w:bottom w:val="none" w:sz="0" w:space="0" w:color="auto"/>
        <w:right w:val="none" w:sz="0" w:space="0" w:color="auto"/>
      </w:divBdr>
    </w:div>
    <w:div w:id="489640607">
      <w:bodyDiv w:val="1"/>
      <w:marLeft w:val="0"/>
      <w:marRight w:val="0"/>
      <w:marTop w:val="0"/>
      <w:marBottom w:val="0"/>
      <w:divBdr>
        <w:top w:val="none" w:sz="0" w:space="0" w:color="auto"/>
        <w:left w:val="none" w:sz="0" w:space="0" w:color="auto"/>
        <w:bottom w:val="none" w:sz="0" w:space="0" w:color="auto"/>
        <w:right w:val="none" w:sz="0" w:space="0" w:color="auto"/>
      </w:divBdr>
    </w:div>
    <w:div w:id="503250977">
      <w:bodyDiv w:val="1"/>
      <w:marLeft w:val="0"/>
      <w:marRight w:val="0"/>
      <w:marTop w:val="0"/>
      <w:marBottom w:val="0"/>
      <w:divBdr>
        <w:top w:val="none" w:sz="0" w:space="0" w:color="auto"/>
        <w:left w:val="none" w:sz="0" w:space="0" w:color="auto"/>
        <w:bottom w:val="none" w:sz="0" w:space="0" w:color="auto"/>
        <w:right w:val="none" w:sz="0" w:space="0" w:color="auto"/>
      </w:divBdr>
    </w:div>
    <w:div w:id="779953916">
      <w:bodyDiv w:val="1"/>
      <w:marLeft w:val="0"/>
      <w:marRight w:val="0"/>
      <w:marTop w:val="0"/>
      <w:marBottom w:val="0"/>
      <w:divBdr>
        <w:top w:val="none" w:sz="0" w:space="0" w:color="auto"/>
        <w:left w:val="none" w:sz="0" w:space="0" w:color="auto"/>
        <w:bottom w:val="none" w:sz="0" w:space="0" w:color="auto"/>
        <w:right w:val="none" w:sz="0" w:space="0" w:color="auto"/>
      </w:divBdr>
    </w:div>
    <w:div w:id="808864632">
      <w:bodyDiv w:val="1"/>
      <w:marLeft w:val="0"/>
      <w:marRight w:val="0"/>
      <w:marTop w:val="0"/>
      <w:marBottom w:val="0"/>
      <w:divBdr>
        <w:top w:val="none" w:sz="0" w:space="0" w:color="auto"/>
        <w:left w:val="none" w:sz="0" w:space="0" w:color="auto"/>
        <w:bottom w:val="none" w:sz="0" w:space="0" w:color="auto"/>
        <w:right w:val="none" w:sz="0" w:space="0" w:color="auto"/>
      </w:divBdr>
    </w:div>
    <w:div w:id="917908678">
      <w:bodyDiv w:val="1"/>
      <w:marLeft w:val="0"/>
      <w:marRight w:val="0"/>
      <w:marTop w:val="0"/>
      <w:marBottom w:val="0"/>
      <w:divBdr>
        <w:top w:val="none" w:sz="0" w:space="0" w:color="auto"/>
        <w:left w:val="none" w:sz="0" w:space="0" w:color="auto"/>
        <w:bottom w:val="none" w:sz="0" w:space="0" w:color="auto"/>
        <w:right w:val="none" w:sz="0" w:space="0" w:color="auto"/>
      </w:divBdr>
    </w:div>
    <w:div w:id="1184133572">
      <w:bodyDiv w:val="1"/>
      <w:marLeft w:val="0"/>
      <w:marRight w:val="0"/>
      <w:marTop w:val="0"/>
      <w:marBottom w:val="0"/>
      <w:divBdr>
        <w:top w:val="none" w:sz="0" w:space="0" w:color="auto"/>
        <w:left w:val="none" w:sz="0" w:space="0" w:color="auto"/>
        <w:bottom w:val="none" w:sz="0" w:space="0" w:color="auto"/>
        <w:right w:val="none" w:sz="0" w:space="0" w:color="auto"/>
      </w:divBdr>
    </w:div>
    <w:div w:id="1211191713">
      <w:bodyDiv w:val="1"/>
      <w:marLeft w:val="0"/>
      <w:marRight w:val="0"/>
      <w:marTop w:val="0"/>
      <w:marBottom w:val="0"/>
      <w:divBdr>
        <w:top w:val="none" w:sz="0" w:space="0" w:color="auto"/>
        <w:left w:val="none" w:sz="0" w:space="0" w:color="auto"/>
        <w:bottom w:val="none" w:sz="0" w:space="0" w:color="auto"/>
        <w:right w:val="none" w:sz="0" w:space="0" w:color="auto"/>
      </w:divBdr>
    </w:div>
    <w:div w:id="1248071690">
      <w:bodyDiv w:val="1"/>
      <w:marLeft w:val="0"/>
      <w:marRight w:val="0"/>
      <w:marTop w:val="0"/>
      <w:marBottom w:val="0"/>
      <w:divBdr>
        <w:top w:val="none" w:sz="0" w:space="0" w:color="auto"/>
        <w:left w:val="none" w:sz="0" w:space="0" w:color="auto"/>
        <w:bottom w:val="none" w:sz="0" w:space="0" w:color="auto"/>
        <w:right w:val="none" w:sz="0" w:space="0" w:color="auto"/>
      </w:divBdr>
    </w:div>
    <w:div w:id="1278635290">
      <w:bodyDiv w:val="1"/>
      <w:marLeft w:val="0"/>
      <w:marRight w:val="0"/>
      <w:marTop w:val="0"/>
      <w:marBottom w:val="0"/>
      <w:divBdr>
        <w:top w:val="none" w:sz="0" w:space="0" w:color="auto"/>
        <w:left w:val="none" w:sz="0" w:space="0" w:color="auto"/>
        <w:bottom w:val="none" w:sz="0" w:space="0" w:color="auto"/>
        <w:right w:val="none" w:sz="0" w:space="0" w:color="auto"/>
      </w:divBdr>
    </w:div>
    <w:div w:id="1280333678">
      <w:bodyDiv w:val="1"/>
      <w:marLeft w:val="0"/>
      <w:marRight w:val="0"/>
      <w:marTop w:val="0"/>
      <w:marBottom w:val="0"/>
      <w:divBdr>
        <w:top w:val="none" w:sz="0" w:space="0" w:color="auto"/>
        <w:left w:val="none" w:sz="0" w:space="0" w:color="auto"/>
        <w:bottom w:val="none" w:sz="0" w:space="0" w:color="auto"/>
        <w:right w:val="none" w:sz="0" w:space="0" w:color="auto"/>
      </w:divBdr>
    </w:div>
    <w:div w:id="1580140058">
      <w:bodyDiv w:val="1"/>
      <w:marLeft w:val="0"/>
      <w:marRight w:val="0"/>
      <w:marTop w:val="0"/>
      <w:marBottom w:val="0"/>
      <w:divBdr>
        <w:top w:val="none" w:sz="0" w:space="0" w:color="auto"/>
        <w:left w:val="none" w:sz="0" w:space="0" w:color="auto"/>
        <w:bottom w:val="none" w:sz="0" w:space="0" w:color="auto"/>
        <w:right w:val="none" w:sz="0" w:space="0" w:color="auto"/>
      </w:divBdr>
    </w:div>
    <w:div w:id="1597136181">
      <w:bodyDiv w:val="1"/>
      <w:marLeft w:val="0"/>
      <w:marRight w:val="0"/>
      <w:marTop w:val="0"/>
      <w:marBottom w:val="0"/>
      <w:divBdr>
        <w:top w:val="none" w:sz="0" w:space="0" w:color="auto"/>
        <w:left w:val="none" w:sz="0" w:space="0" w:color="auto"/>
        <w:bottom w:val="none" w:sz="0" w:space="0" w:color="auto"/>
        <w:right w:val="none" w:sz="0" w:space="0" w:color="auto"/>
      </w:divBdr>
    </w:div>
    <w:div w:id="1619682047">
      <w:bodyDiv w:val="1"/>
      <w:marLeft w:val="0"/>
      <w:marRight w:val="0"/>
      <w:marTop w:val="0"/>
      <w:marBottom w:val="0"/>
      <w:divBdr>
        <w:top w:val="none" w:sz="0" w:space="0" w:color="auto"/>
        <w:left w:val="none" w:sz="0" w:space="0" w:color="auto"/>
        <w:bottom w:val="none" w:sz="0" w:space="0" w:color="auto"/>
        <w:right w:val="none" w:sz="0" w:space="0" w:color="auto"/>
      </w:divBdr>
    </w:div>
    <w:div w:id="1948460646">
      <w:bodyDiv w:val="1"/>
      <w:marLeft w:val="0"/>
      <w:marRight w:val="0"/>
      <w:marTop w:val="0"/>
      <w:marBottom w:val="0"/>
      <w:divBdr>
        <w:top w:val="none" w:sz="0" w:space="0" w:color="auto"/>
        <w:left w:val="none" w:sz="0" w:space="0" w:color="auto"/>
        <w:bottom w:val="none" w:sz="0" w:space="0" w:color="auto"/>
        <w:right w:val="none" w:sz="0" w:space="0" w:color="auto"/>
      </w:divBdr>
    </w:div>
    <w:div w:id="2002659054">
      <w:bodyDiv w:val="1"/>
      <w:marLeft w:val="0"/>
      <w:marRight w:val="0"/>
      <w:marTop w:val="0"/>
      <w:marBottom w:val="0"/>
      <w:divBdr>
        <w:top w:val="none" w:sz="0" w:space="0" w:color="auto"/>
        <w:left w:val="none" w:sz="0" w:space="0" w:color="auto"/>
        <w:bottom w:val="none" w:sz="0" w:space="0" w:color="auto"/>
        <w:right w:val="none" w:sz="0" w:space="0" w:color="auto"/>
      </w:divBdr>
    </w:div>
    <w:div w:id="2106461816">
      <w:bodyDiv w:val="1"/>
      <w:marLeft w:val="0"/>
      <w:marRight w:val="0"/>
      <w:marTop w:val="0"/>
      <w:marBottom w:val="0"/>
      <w:divBdr>
        <w:top w:val="none" w:sz="0" w:space="0" w:color="auto"/>
        <w:left w:val="none" w:sz="0" w:space="0" w:color="auto"/>
        <w:bottom w:val="none" w:sz="0" w:space="0" w:color="auto"/>
        <w:right w:val="none" w:sz="0" w:space="0" w:color="auto"/>
      </w:divBdr>
    </w:div>
    <w:div w:id="2108694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Morman (US), Brian J</cp:lastModifiedBy>
  <cp:revision>9</cp:revision>
  <dcterms:created xsi:type="dcterms:W3CDTF">2025-01-07T15:26:00Z</dcterms:created>
  <dcterms:modified xsi:type="dcterms:W3CDTF">2025-01-17T14:18:00Z</dcterms:modified>
</cp:coreProperties>
</file>