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442F1" w14:textId="67371A1E" w:rsidR="00A0432B" w:rsidRPr="000B36EA" w:rsidRDefault="00000000" w:rsidP="000B36EA">
      <w:pPr>
        <w:spacing w:before="120" w:after="120"/>
        <w:jc w:val="center"/>
      </w:pPr>
      <w:r>
        <w:rPr>
          <w:noProof/>
        </w:rPr>
        <w:drawing>
          <wp:anchor distT="0" distB="0" distL="114300" distR="114300" simplePos="0" relativeHeight="251658240" behindDoc="0" locked="0" layoutInCell="1" allowOverlap="1" wp14:anchorId="0BCBCBEF" wp14:editId="3A5083CF">
            <wp:simplePos x="0" y="0"/>
            <wp:positionH relativeFrom="page">
              <wp:posOffset>-297180</wp:posOffset>
            </wp:positionH>
            <wp:positionV relativeFrom="paragraph">
              <wp:posOffset>-922020</wp:posOffset>
            </wp:positionV>
            <wp:extent cx="7562850" cy="2268855"/>
            <wp:effectExtent l="0" t="0" r="0" b="0"/>
            <wp:wrapTopAndBottom/>
            <wp:docPr id="423113138" name="Drawing 0" descr="11f5c1182-a640-462c-9864-155cf6f63e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1f5c1182-a640-462c-9864-155cf6f63ee9.png"/>
                    <pic:cNvPicPr>
                      <a:picLocks noChangeAspect="1"/>
                    </pic:cNvPicPr>
                  </pic:nvPicPr>
                  <pic:blipFill>
                    <a:blip r:embed="rId5"/>
                    <a:stretch>
                      <a:fillRect/>
                    </a:stretch>
                  </pic:blipFill>
                  <pic:spPr>
                    <a:xfrm>
                      <a:off x="0" y="0"/>
                      <a:ext cx="7562850" cy="2268855"/>
                    </a:xfrm>
                    <a:prstGeom prst="rect">
                      <a:avLst/>
                    </a:prstGeom>
                  </pic:spPr>
                </pic:pic>
              </a:graphicData>
            </a:graphic>
            <wp14:sizeRelV relativeFrom="margin">
              <wp14:pctHeight>0</wp14:pctHeight>
            </wp14:sizeRelV>
          </wp:anchor>
        </w:drawing>
      </w:r>
    </w:p>
    <w:p w14:paraId="3F3C9B19" w14:textId="13B2D889" w:rsidR="00E165F2" w:rsidRDefault="00A0432B" w:rsidP="00A0432B">
      <w:pPr>
        <w:spacing w:before="120" w:after="120" w:line="480" w:lineRule="auto"/>
      </w:pPr>
      <w:r>
        <w:tab/>
      </w:r>
      <w:r w:rsidR="00E165F2">
        <w:t xml:space="preserve">I drive a 2018 Jeep Cherokee.  I bought it new at the end of 2017 a month before my wedding because it had recently been explained to me that “your wedding dress will fit in my Corolla” and “we will just fold it up” are not good negotiation techniques if you wanted to continue driving an already unpopular candy blue sedan.  My new Jeep masterfully transported my then fiancée and myself from Louisville to St. Louis for our December wedding and the dress remained uncreased.  I love my car, but the details of the initial lease I took </w:t>
      </w:r>
      <w:r w:rsidR="00AA1703">
        <w:t>out on</w:t>
      </w:r>
      <w:r w:rsidR="00E165F2">
        <w:t xml:space="preserve"> my car as a recent college graduate with no negotiation training remain contentious in my house today.  When I first arrived at the Jeep dealership I had a plan in mind.  I showed up with the model, trim package, color, and walkaway price in my mind.  I laid out my terms and was excited to hear the dealership was able to meet every need but would need to wait until the next day to sign the contract and </w:t>
      </w:r>
      <w:r w:rsidR="00D947B1">
        <w:t xml:space="preserve">exchange the keys.  That night I went home and made plans for a friend to drop me off at the dealership so I could sign and drive home in my new car.  When I </w:t>
      </w:r>
      <w:r w:rsidR="00B95F1F">
        <w:t>arrived,</w:t>
      </w:r>
      <w:r w:rsidR="00D947B1">
        <w:t xml:space="preserve"> I was visibly excited, we started signing papers and moving through the process when my </w:t>
      </w:r>
      <w:r w:rsidR="000B36EA">
        <w:t>salesperson</w:t>
      </w:r>
      <w:r w:rsidR="00D947B1">
        <w:t xml:space="preserve"> went to get </w:t>
      </w:r>
      <w:r w:rsidR="000B36EA">
        <w:t>closing price</w:t>
      </w:r>
      <w:r w:rsidR="00D947B1">
        <w:t xml:space="preserve"> approval and came back to tell me they had forgotten to apply sales tax to the price we agreed to the day before.  The new number was higher than my </w:t>
      </w:r>
      <w:r w:rsidR="00B95F1F">
        <w:t>walkaway,</w:t>
      </w:r>
      <w:r w:rsidR="00D947B1">
        <w:t xml:space="preserve"> but I had already returned my leased vehicle, pictured myself driving the car I so wanted, and had no ride home.  Thanks to negotiation class I now know that I had destroyed my </w:t>
      </w:r>
      <w:r w:rsidR="007F3814">
        <w:t xml:space="preserve">Best Alternative to a Negotiated </w:t>
      </w:r>
      <w:r w:rsidR="007F3814">
        <w:lastRenderedPageBreak/>
        <w:t>Agreement (</w:t>
      </w:r>
      <w:r w:rsidR="00D947B1">
        <w:t>BATNA</w:t>
      </w:r>
      <w:r w:rsidR="007F3814">
        <w:t>)</w:t>
      </w:r>
      <w:r w:rsidR="00D947B1">
        <w:t xml:space="preserve"> and displayed it directly to the dealer before signing at the price I wanted.  </w:t>
      </w:r>
      <w:r w:rsidR="000B36EA">
        <w:t>I will</w:t>
      </w:r>
      <w:r w:rsidR="00D947B1">
        <w:t xml:space="preserve"> never know if the dealership really made the </w:t>
      </w:r>
      <w:r w:rsidR="000B36EA">
        <w:t>mistake,</w:t>
      </w:r>
      <w:r w:rsidR="00800780">
        <w:t xml:space="preserve"> </w:t>
      </w:r>
      <w:r w:rsidR="00D947B1">
        <w:t xml:space="preserve">they claim to have made but the outcomes are the same and they </w:t>
      </w:r>
      <w:r w:rsidR="000B36EA">
        <w:t>directly reflect</w:t>
      </w:r>
      <w:r w:rsidR="00D947B1">
        <w:t xml:space="preserve"> </w:t>
      </w:r>
      <w:r w:rsidR="00B95F1F">
        <w:t>several</w:t>
      </w:r>
      <w:r w:rsidR="00D947B1">
        <w:t xml:space="preserve"> lessons we discussed in class.  1) I </w:t>
      </w:r>
      <w:r w:rsidR="00800780">
        <w:t>overpaid</w:t>
      </w:r>
      <w:r w:rsidR="00D947B1">
        <w:t xml:space="preserve"> for the deal I made and expanded the Zone of Possible agreement outside of the space I intended to offer.  2)  I do not trust Oxmoor Jeep Ram in Louisville, KY and will not be buying another car there (even if I </w:t>
      </w:r>
      <w:r w:rsidR="000B36EA">
        <w:t>had not</w:t>
      </w:r>
      <w:r w:rsidR="00D947B1">
        <w:t xml:space="preserve"> moved states).  </w:t>
      </w:r>
      <w:r w:rsidR="007F3814">
        <w:t>3) I will inevitably be reminded of the bad deal I struck the next time I go to buy a car but next time I will be more prepared.</w:t>
      </w:r>
    </w:p>
    <w:p w14:paraId="6B741380" w14:textId="3989FA62" w:rsidR="00E93674" w:rsidRDefault="00A0432B" w:rsidP="00E165F2">
      <w:pPr>
        <w:spacing w:before="120" w:after="120" w:line="480" w:lineRule="auto"/>
        <w:ind w:firstLine="720"/>
      </w:pPr>
      <w:r>
        <w:t xml:space="preserve">As I </w:t>
      </w:r>
      <w:r w:rsidR="00800780">
        <w:t>looked ahead to</w:t>
      </w:r>
      <w:r>
        <w:t xml:space="preserve"> Negotiations class this past </w:t>
      </w:r>
      <w:r w:rsidR="00AA1703">
        <w:t>month,</w:t>
      </w:r>
      <w:r>
        <w:t xml:space="preserve"> I knew I needed to prepare with my fullest effort.  For one reason, I knew before class even started that negotiation is a life skill that can be useful in so many </w:t>
      </w:r>
      <w:r w:rsidR="00AA1703">
        <w:t>arenas</w:t>
      </w:r>
      <w:r>
        <w:t xml:space="preserve"> of life both professionally and personally.  But the real reason for my intense focus before the class weekend was a feeling inside that I would not be </w:t>
      </w:r>
      <w:r w:rsidR="000B36EA">
        <w:t>particularly good</w:t>
      </w:r>
      <w:r>
        <w:t xml:space="preserve"> at this.  While past personality tests have informed me that persuasion is one of my strongest skillsets, my method of persuasion has always been directed towards teamwork, mutual </w:t>
      </w:r>
      <w:r w:rsidR="002209FE">
        <w:t xml:space="preserve">benefit, and when all else fails a kill them with kindness approach.  </w:t>
      </w:r>
      <w:r w:rsidR="00E93674">
        <w:t>I thought, t</w:t>
      </w:r>
      <w:r w:rsidR="002209FE">
        <w:t xml:space="preserve">hese skills are not ones that lend themselves to the picture of a hard-nosed negotiator I had imagined and seen in action in supply chain price negotiations.  </w:t>
      </w:r>
      <w:r w:rsidR="00E93674">
        <w:t xml:space="preserve">The assigned reading in 3D negotiations helped me to correct that mental record before class and </w:t>
      </w:r>
      <w:r w:rsidR="000B36EA">
        <w:t>I am</w:t>
      </w:r>
      <w:r w:rsidR="00E93674">
        <w:t xml:space="preserve"> glad that it did.  </w:t>
      </w:r>
    </w:p>
    <w:p w14:paraId="26A7955F" w14:textId="610635A8" w:rsidR="007141B9" w:rsidRDefault="00E93674" w:rsidP="00E93674">
      <w:pPr>
        <w:spacing w:before="120" w:after="120" w:line="480" w:lineRule="auto"/>
        <w:ind w:firstLine="720"/>
      </w:pPr>
      <w:r>
        <w:t xml:space="preserve">The early chapters of 3D negotiations remind us that negotiations are not just a tug-of-war at the table where two individuals try to impose their will and claim as much value as possible for themselves.  3D negotiations </w:t>
      </w:r>
      <w:r w:rsidR="00AA1703">
        <w:t>set</w:t>
      </w:r>
      <w:r>
        <w:t xml:space="preserve"> far more emphasis on what happens away from the table to set the stage for the negotiation.  The reading and class </w:t>
      </w:r>
      <w:r>
        <w:lastRenderedPageBreak/>
        <w:t xml:space="preserve">discussion both had a focus on negotiating diagonally to create value for both parties.  With this new perspective in mind, I </w:t>
      </w:r>
      <w:r w:rsidR="00E165F2">
        <w:t xml:space="preserve">reconsidered my capabilities as a negotiator and the approach I have brought to past negotiations.  </w:t>
      </w:r>
      <w:r w:rsidR="008162F3">
        <w:t>In doing so, my headspace began to shift.  I felt like I had unlocked the secret of negotiation</w:t>
      </w:r>
      <w:r w:rsidR="00B95F1F">
        <w:t xml:space="preserve">.  Like so many other skills the real skill is in the prep work.  </w:t>
      </w:r>
    </w:p>
    <w:p w14:paraId="5F39627B" w14:textId="1D840278" w:rsidR="00AA1703" w:rsidRDefault="00AA1703" w:rsidP="00AA1703">
      <w:pPr>
        <w:spacing w:before="120" w:after="120" w:line="480" w:lineRule="auto"/>
        <w:ind w:firstLine="720"/>
      </w:pPr>
      <w:r>
        <w:t xml:space="preserve">In day one of </w:t>
      </w:r>
      <w:r w:rsidR="00B95F1F">
        <w:t>class,</w:t>
      </w:r>
      <w:r>
        <w:t xml:space="preserve"> we discussed negotiation styles and tactics.  One piece of advice that jumped out to me as a reoccurring theme was that there is no best style or tactic.  What is more important is to be intentional about what tactics you choose to use.  A memorable illustration of this idea came from </w:t>
      </w:r>
      <w:r w:rsidR="007559BF">
        <w:t xml:space="preserve">the documentary “Final Offer” when Bob White had </w:t>
      </w:r>
      <w:r w:rsidR="000B36EA">
        <w:t>his</w:t>
      </w:r>
      <w:r w:rsidR="007559BF">
        <w:t xml:space="preserve"> most emotional moment banging on the table and yelling at an internal disruptor “Don’t tell me I’m betraying the membership”.  When another UAWC member attempted to the union’s difficult negotiating position to gain political points, Bob’s impassioned outburst turned the table on this tactic.  By using </w:t>
      </w:r>
      <w:r w:rsidR="00B95F1F">
        <w:t>emotion,</w:t>
      </w:r>
      <w:r w:rsidR="007559BF">
        <w:t xml:space="preserve"> he galvanized his supporters in the room for his cause and </w:t>
      </w:r>
      <w:r w:rsidR="000B36EA">
        <w:t>improved</w:t>
      </w:r>
      <w:r w:rsidR="007559BF">
        <w:t xml:space="preserve"> his position with some of his internal detractors.   </w:t>
      </w:r>
      <w:r w:rsidR="008162F3">
        <w:t xml:space="preserve">I found this to be a tremendously powerful but risky strategy.  Emotional outbursts will always </w:t>
      </w:r>
      <w:r w:rsidR="00B95F1F">
        <w:t>influence</w:t>
      </w:r>
      <w:r w:rsidR="008162F3">
        <w:t xml:space="preserve"> how people feel.  It can drive someone to sympathize with you as it did for </w:t>
      </w:r>
      <w:r w:rsidR="00B95F1F">
        <w:t>Bob,</w:t>
      </w:r>
      <w:r w:rsidR="008162F3">
        <w:t xml:space="preserve"> or it can drive them to recoil and distance themselves.  I </w:t>
      </w:r>
      <w:r w:rsidR="000B36EA">
        <w:t>cannot</w:t>
      </w:r>
      <w:r w:rsidR="008162F3">
        <w:t xml:space="preserve"> imagine this is a tactic I would want to take </w:t>
      </w:r>
      <w:r w:rsidR="00B95F1F">
        <w:t>on,</w:t>
      </w:r>
      <w:r w:rsidR="008162F3">
        <w:t xml:space="preserve"> but it is an incredibly powerful tool for a great negotiator if they plan it out.  </w:t>
      </w:r>
    </w:p>
    <w:p w14:paraId="1EE22C8B" w14:textId="50170B2E" w:rsidR="00AA1703" w:rsidRDefault="00AA1703" w:rsidP="00E93674">
      <w:pPr>
        <w:spacing w:before="120" w:after="120" w:line="480" w:lineRule="auto"/>
        <w:ind w:firstLine="720"/>
      </w:pPr>
      <w:r>
        <w:t>In class exercises</w:t>
      </w:r>
      <w:r w:rsidR="007559BF">
        <w:t xml:space="preserve"> were a highlight of the class for me.  On day one we began the exercises with Quads </w:t>
      </w:r>
      <w:r w:rsidR="003700BD">
        <w:t xml:space="preserve">where I was paired up with three classmates with </w:t>
      </w:r>
      <w:r w:rsidR="000B36EA">
        <w:t>vastly different</w:t>
      </w:r>
      <w:r w:rsidR="003700BD">
        <w:t xml:space="preserve"> negotiating styles.  </w:t>
      </w:r>
      <w:r w:rsidR="00B95F1F">
        <w:t xml:space="preserve">I was paired up with Gabby, Grant, and George.  I was immediately excited about the pairing because the three of them are incredibly intelligent individuals </w:t>
      </w:r>
      <w:r w:rsidR="00B95F1F">
        <w:lastRenderedPageBreak/>
        <w:t xml:space="preserve">who I knew would bring their best to the task.  First I was paired with George.  We negotiated a near tie in the case of home lender vs </w:t>
      </w:r>
      <w:r w:rsidR="000B36EA">
        <w:t>Tennent</w:t>
      </w:r>
      <w:r w:rsidR="00B95F1F">
        <w:t xml:space="preserve">.  George and I have become friends throughout the EMBA so far and he is someone I have </w:t>
      </w:r>
      <w:r w:rsidR="000B36EA">
        <w:t>profound respect</w:t>
      </w:r>
      <w:r w:rsidR="00B95F1F">
        <w:t xml:space="preserve"> for.  We had a lot of fun negotiating a deal that worked for both of us.  There was an open and easy flow of information that </w:t>
      </w:r>
      <w:r w:rsidR="000B36EA">
        <w:t>led</w:t>
      </w:r>
      <w:r w:rsidR="00B95F1F">
        <w:t xml:space="preserve"> us quickly to a resolution.  In reflection together George and I agreed that our friendliness </w:t>
      </w:r>
      <w:r w:rsidR="000B36EA">
        <w:t>made</w:t>
      </w:r>
      <w:r w:rsidR="00B95F1F">
        <w:t xml:space="preserve"> us too open with our information to really go claim value for </w:t>
      </w:r>
      <w:r w:rsidR="000B36EA">
        <w:t>ourselves,</w:t>
      </w:r>
      <w:r w:rsidR="00B95F1F">
        <w:t xml:space="preserve"> but our outcome was </w:t>
      </w:r>
      <w:r w:rsidR="000B36EA">
        <w:t>a</w:t>
      </w:r>
      <w:r w:rsidR="00B95F1F">
        <w:t xml:space="preserve"> positive one.  With Grant I was immediately a little intimidated of our negotiation.  Grant has an incredible way with </w:t>
      </w:r>
      <w:r w:rsidR="000B36EA">
        <w:t>numbers,</w:t>
      </w:r>
      <w:r w:rsidR="00B95F1F">
        <w:t xml:space="preserve"> and I knew he would come into the assignment with excellent preparation.  I was not wrong in that assessment.  </w:t>
      </w:r>
      <w:r w:rsidR="000B36EA">
        <w:t>Again,</w:t>
      </w:r>
      <w:r w:rsidR="00B95F1F">
        <w:t xml:space="preserve"> our negotiation resulted in </w:t>
      </w:r>
      <w:r w:rsidR="000B36EA">
        <w:t>even</w:t>
      </w:r>
      <w:r w:rsidR="00B95F1F">
        <w:t xml:space="preserve"> points with Grant slightly ahead.  Grant was able to overwhelm me with numbers and logic.  I found that he was able to keep close track of how the points were being distributed across all eight issues quite deftly and used log rolling to his advantage.  Even though I controlled much of the discussion he was able to focus my attention to the issues he was most concerned with.  As I reflect on our experience, I wonder if I had resigned slightly that Grant would come out ahead before we even began.  The lesson from our exercise was that I needed to prepare even more readily than I thought.  </w:t>
      </w:r>
      <w:r w:rsidR="00B5008F">
        <w:t xml:space="preserve">In a negotiation with real </w:t>
      </w:r>
      <w:r w:rsidR="000B36EA">
        <w:t>stakes,</w:t>
      </w:r>
      <w:r w:rsidR="00B5008F">
        <w:t xml:space="preserve"> I would not want to be sitting at that table without much better research behind me.  I might have driven that negotiation to an impasse to pick up another day if I had that tool in my belt for this assignment.  When I lastly was paired with Gabby I was extremely impressed with her confidence in the negotiation.  She knew and stated clearly what her anchor points were.  I was on the defensive from the very start in our negotiation and she set her anchors high.  </w:t>
      </w:r>
      <w:r w:rsidR="000B36EA">
        <w:t>Gabby</w:t>
      </w:r>
      <w:r w:rsidR="00B5008F">
        <w:t xml:space="preserve"> outscored me </w:t>
      </w:r>
      <w:r w:rsidR="000B36EA">
        <w:t>in</w:t>
      </w:r>
      <w:r w:rsidR="00B5008F">
        <w:t xml:space="preserve"> our negotiation and it was the one that I think about the most now that class is over.  Gabby was able to really </w:t>
      </w:r>
      <w:r w:rsidR="00B5008F">
        <w:lastRenderedPageBreak/>
        <w:t xml:space="preserve">win value by setting high anchor points and she had managed to convince me they were unshakable.  I ended up giving much more than I got and immediately after our negotiation I felt that I had lost.  I learned from her that it is acceptable to aim high.  Fortunately, I did get to negotiate with Gabby a second time later in Harborco and I took that lesson to heart in my negotiation with her the second time.  </w:t>
      </w:r>
    </w:p>
    <w:p w14:paraId="4A11DDC8" w14:textId="38EB8845" w:rsidR="003700BD" w:rsidRDefault="003700BD" w:rsidP="00E93674">
      <w:pPr>
        <w:spacing w:before="120" w:after="120" w:line="480" w:lineRule="auto"/>
        <w:ind w:firstLine="720"/>
      </w:pPr>
      <w:r>
        <w:tab/>
        <w:t xml:space="preserve">On day two we did the lodging merger exercise.  My team met before hand to discuss negotiation strategy and focused on how to come in and knock the other team off their balance.  We had a plan and felt confident we had set the table for success by showing up with fake printed business cards to create opportunities to take the conversation in the direction we wanted it to go along with a printed first offer to occupy the focus of some of the team while we got to ask our get to know you questions.  </w:t>
      </w:r>
      <w:r w:rsidR="000B36EA">
        <w:t>I am</w:t>
      </w:r>
      <w:r>
        <w:t xml:space="preserve"> not sure if those are tactics that would work in many </w:t>
      </w:r>
      <w:r w:rsidR="000B36EA">
        <w:t>negotiations,</w:t>
      </w:r>
      <w:r>
        <w:t xml:space="preserve"> but it had just the effect we thought it would.  We then got to work log rolling items together in ways that would benefit our desired outcome and grabbed a pen to whiteboard out the solutions both teams could agree on.  In the end our group scored highest in the class when representing our side of the argument.  When the scores went </w:t>
      </w:r>
      <w:r w:rsidR="000B36EA">
        <w:t>up,</w:t>
      </w:r>
      <w:r>
        <w:t xml:space="preserve"> I felt like a winner but in the feedback stage we heard a lot of displeasure with our domineering strategy from the other side.  </w:t>
      </w:r>
      <w:r w:rsidR="00941FBF">
        <w:t xml:space="preserve">In the context of the </w:t>
      </w:r>
      <w:r w:rsidR="000B36EA">
        <w:t>game,</w:t>
      </w:r>
      <w:r w:rsidR="00941FBF">
        <w:t xml:space="preserve"> we got a great deal for our </w:t>
      </w:r>
      <w:r w:rsidR="000B36EA">
        <w:t>side,</w:t>
      </w:r>
      <w:r w:rsidR="00941FBF">
        <w:t xml:space="preserve"> but the impact of the relationship strain we just put on the leadership of these newly merged companies could cause more harm than the slight points margin it won us above other teams.  Reflecting on this exercise created some deeper learning for me on a fact I thought would have been obvious to me.  Successful negotiations are more complex than the bottom-line figure.  The relationship between negotiating parties is most often worth more than the slight margin one can squeeze out in a single </w:t>
      </w:r>
      <w:r w:rsidR="00941FBF">
        <w:lastRenderedPageBreak/>
        <w:t xml:space="preserve">discussion.  Kindness is a core value of </w:t>
      </w:r>
      <w:r w:rsidR="000B36EA">
        <w:t>mine,</w:t>
      </w:r>
      <w:r w:rsidR="00941FBF">
        <w:t xml:space="preserve"> and I rarely think of myself as an aggressive or assertive person but in this </w:t>
      </w:r>
      <w:r w:rsidR="00AC536B">
        <w:t>exercise,</w:t>
      </w:r>
      <w:r w:rsidR="00941FBF">
        <w:t xml:space="preserve"> I had designed a strategy that focused more on winning then on mutual benefit.  This is a good reminder to me to not let </w:t>
      </w:r>
      <w:r w:rsidR="00AC536B">
        <w:t xml:space="preserve">the competition take full control of the way I prefer to do my negotiations.  A valuable reminder of another core belief of mine that doing business the “right way” usually carries with it the highest economic benefit when the full picture is considered.  </w:t>
      </w:r>
    </w:p>
    <w:p w14:paraId="2BF16940" w14:textId="1ED8946E" w:rsidR="00AC536B" w:rsidRDefault="00AC536B" w:rsidP="00AC536B">
      <w:pPr>
        <w:spacing w:before="120" w:after="120" w:line="480" w:lineRule="auto"/>
      </w:pPr>
      <w:r>
        <w:tab/>
        <w:t xml:space="preserve">Harborco was another highlight for me.  In the group negotiation I had the role of Harborco which I was </w:t>
      </w:r>
      <w:r w:rsidR="000B36EA">
        <w:t>excited</w:t>
      </w:r>
      <w:r>
        <w:t xml:space="preserve"> to play.  Having experienced the smaller setting negotiations in class I knew this one would be chaotic but the position I held in this discussion meant that I could take control of the discussion </w:t>
      </w:r>
      <w:r w:rsidR="007A3BEC">
        <w:t xml:space="preserve">to organize the situation in a way I could keep track of.  </w:t>
      </w:r>
      <w:r w:rsidR="00800780">
        <w:t xml:space="preserve">As we started the exercise, </w:t>
      </w:r>
      <w:r w:rsidR="007A3BEC">
        <w:t xml:space="preserve">I stared at the data considering where I should start to give </w:t>
      </w:r>
      <w:r w:rsidR="000B36EA">
        <w:t>to</w:t>
      </w:r>
      <w:r w:rsidR="007A3BEC">
        <w:t xml:space="preserve"> </w:t>
      </w:r>
      <w:r w:rsidR="000B36EA">
        <w:t>open</w:t>
      </w:r>
      <w:r w:rsidR="007A3BEC">
        <w:t xml:space="preserve"> the conversation.  My mental calculator was running at full speed when I remembered a past course called “Values- Based Data-Driven Leadership” </w:t>
      </w:r>
      <w:r w:rsidR="007A3BEC">
        <w:rPr>
          <w:rFonts w:ascii="Segoe UI Emoji" w:eastAsia="Segoe UI Emoji" w:hAnsi="Segoe UI Emoji" w:cs="Segoe UI Emoji"/>
        </w:rPr>
        <w:t xml:space="preserve">😊. </w:t>
      </w:r>
      <w:r w:rsidR="00800780">
        <w:rPr>
          <w:rFonts w:ascii="Segoe UI Emoji" w:eastAsia="Segoe UI Emoji" w:hAnsi="Segoe UI Emoji" w:cs="Segoe UI Emoji"/>
        </w:rPr>
        <w:t xml:space="preserve"> </w:t>
      </w:r>
      <w:r w:rsidR="007A3BEC">
        <w:rPr>
          <w:rFonts w:ascii="Segoe UI Emoji" w:eastAsia="Segoe UI Emoji" w:hAnsi="Segoe UI Emoji" w:cs="Segoe UI Emoji"/>
        </w:rPr>
        <w:t xml:space="preserve">There was no way I could keep up with recalculating value as each person added their counter offers so </w:t>
      </w:r>
      <w:r w:rsidR="000B36EA">
        <w:rPr>
          <w:rFonts w:ascii="Segoe UI Emoji" w:eastAsia="Segoe UI Emoji" w:hAnsi="Segoe UI Emoji" w:cs="Segoe UI Emoji"/>
        </w:rPr>
        <w:t>instead,</w:t>
      </w:r>
      <w:r w:rsidR="007A3BEC">
        <w:rPr>
          <w:rFonts w:ascii="Segoe UI Emoji" w:eastAsia="Segoe UI Emoji" w:hAnsi="Segoe UI Emoji" w:cs="Segoe UI Emoji"/>
        </w:rPr>
        <w:t xml:space="preserve"> I took a pen to the white board and drew up what I thought was right based on </w:t>
      </w:r>
      <w:r w:rsidR="00800780">
        <w:rPr>
          <w:rFonts w:ascii="Segoe UI Emoji" w:eastAsia="Segoe UI Emoji" w:hAnsi="Segoe UI Emoji" w:cs="Segoe UI Emoji"/>
        </w:rPr>
        <w:t>what felt fair to me</w:t>
      </w:r>
      <w:r w:rsidR="007A3BEC">
        <w:rPr>
          <w:rFonts w:ascii="Segoe UI Emoji" w:eastAsia="Segoe UI Emoji" w:hAnsi="Segoe UI Emoji" w:cs="Segoe UI Emoji"/>
        </w:rPr>
        <w:t xml:space="preserve">.  I made concessions to all groups that I thought would be fair but set a strong anchor that I would not give anything to the other ports on the harbor.  I believe in the value of keeping environments clean, I believe in the importance and value of labor </w:t>
      </w:r>
      <w:r w:rsidR="000B36EA">
        <w:rPr>
          <w:rFonts w:ascii="Segoe UI Emoji" w:eastAsia="Segoe UI Emoji" w:hAnsi="Segoe UI Emoji" w:cs="Segoe UI Emoji"/>
        </w:rPr>
        <w:t>unions,</w:t>
      </w:r>
      <w:r w:rsidR="007A3BEC">
        <w:rPr>
          <w:rFonts w:ascii="Segoe UI Emoji" w:eastAsia="Segoe UI Emoji" w:hAnsi="Segoe UI Emoji" w:cs="Segoe UI Emoji"/>
        </w:rPr>
        <w:t xml:space="preserve"> and I believed that the bank of Bobbi was not going to give me a blank check.  </w:t>
      </w:r>
      <w:r w:rsidR="00126CED">
        <w:rPr>
          <w:rFonts w:ascii="Segoe UI Emoji" w:eastAsia="Segoe UI Emoji" w:hAnsi="Segoe UI Emoji" w:cs="Segoe UI Emoji"/>
        </w:rPr>
        <w:t xml:space="preserve">With this offer on the table I asked for the first blind vote which came back 3 to 3.  </w:t>
      </w:r>
      <w:r w:rsidR="00795BDB">
        <w:rPr>
          <w:rFonts w:ascii="Segoe UI Emoji" w:eastAsia="Segoe UI Emoji" w:hAnsi="Segoe UI Emoji" w:cs="Segoe UI Emoji"/>
        </w:rPr>
        <w:t xml:space="preserve">In this exercise Gabby played the role of the other ports.  Seeing her across the table again is one of the reasons I took such a hardline with that group.  I knew Gabby would aim </w:t>
      </w:r>
      <w:r w:rsidR="00795BDB">
        <w:rPr>
          <w:rFonts w:ascii="Segoe UI Emoji" w:eastAsia="Segoe UI Emoji" w:hAnsi="Segoe UI Emoji" w:cs="Segoe UI Emoji"/>
        </w:rPr>
        <w:lastRenderedPageBreak/>
        <w:t xml:space="preserve">high so I acted first and set my anchor point higher than I normally would.  I knew she would be able to talk me down.  </w:t>
      </w:r>
      <w:r w:rsidR="008162F3">
        <w:rPr>
          <w:rFonts w:ascii="Segoe UI Emoji" w:eastAsia="Segoe UI Emoji" w:hAnsi="Segoe UI Emoji" w:cs="Segoe UI Emoji"/>
        </w:rPr>
        <w:t xml:space="preserve">We eventually got to a unanimous vote and in the </w:t>
      </w:r>
      <w:r w:rsidR="000B36EA">
        <w:rPr>
          <w:rFonts w:ascii="Segoe UI Emoji" w:eastAsia="Segoe UI Emoji" w:hAnsi="Segoe UI Emoji" w:cs="Segoe UI Emoji"/>
        </w:rPr>
        <w:t>end,</w:t>
      </w:r>
      <w:r w:rsidR="008162F3">
        <w:rPr>
          <w:rFonts w:ascii="Segoe UI Emoji" w:eastAsia="Segoe UI Emoji" w:hAnsi="Segoe UI Emoji" w:cs="Segoe UI Emoji"/>
        </w:rPr>
        <w:t xml:space="preserve"> I scored the highest of any person who had my role.  When I turned my strategy to just doing what I thought was </w:t>
      </w:r>
      <w:r w:rsidR="000B36EA">
        <w:rPr>
          <w:rFonts w:ascii="Segoe UI Emoji" w:eastAsia="Segoe UI Emoji" w:hAnsi="Segoe UI Emoji" w:cs="Segoe UI Emoji"/>
        </w:rPr>
        <w:t>right, fair,</w:t>
      </w:r>
      <w:r w:rsidR="008162F3">
        <w:rPr>
          <w:rFonts w:ascii="Segoe UI Emoji" w:eastAsia="Segoe UI Emoji" w:hAnsi="Segoe UI Emoji" w:cs="Segoe UI Emoji"/>
        </w:rPr>
        <w:t xml:space="preserve"> and stopped looking for an angle to win I </w:t>
      </w:r>
      <w:r w:rsidR="000B36EA">
        <w:rPr>
          <w:rFonts w:ascii="Segoe UI Emoji" w:eastAsia="Segoe UI Emoji" w:hAnsi="Segoe UI Emoji" w:cs="Segoe UI Emoji"/>
        </w:rPr>
        <w:t>did not</w:t>
      </w:r>
      <w:r w:rsidR="008162F3">
        <w:rPr>
          <w:rFonts w:ascii="Segoe UI Emoji" w:eastAsia="Segoe UI Emoji" w:hAnsi="Segoe UI Emoji" w:cs="Segoe UI Emoji"/>
        </w:rPr>
        <w:t xml:space="preserve"> expect to end up with such a positive individual outcome.  I assumed </w:t>
      </w:r>
      <w:r w:rsidR="000B36EA">
        <w:rPr>
          <w:rFonts w:ascii="Segoe UI Emoji" w:eastAsia="Segoe UI Emoji" w:hAnsi="Segoe UI Emoji" w:cs="Segoe UI Emoji"/>
        </w:rPr>
        <w:t>I would</w:t>
      </w:r>
      <w:r w:rsidR="008162F3">
        <w:rPr>
          <w:rFonts w:ascii="Segoe UI Emoji" w:eastAsia="Segoe UI Emoji" w:hAnsi="Segoe UI Emoji" w:cs="Segoe UI Emoji"/>
        </w:rPr>
        <w:t xml:space="preserve"> end up middle of the </w:t>
      </w:r>
      <w:r w:rsidR="000B36EA">
        <w:rPr>
          <w:rFonts w:ascii="Segoe UI Emoji" w:eastAsia="Segoe UI Emoji" w:hAnsi="Segoe UI Emoji" w:cs="Segoe UI Emoji"/>
        </w:rPr>
        <w:t>pack,</w:t>
      </w:r>
      <w:r w:rsidR="008162F3">
        <w:rPr>
          <w:rFonts w:ascii="Segoe UI Emoji" w:eastAsia="Segoe UI Emoji" w:hAnsi="Segoe UI Emoji" w:cs="Segoe UI Emoji"/>
        </w:rPr>
        <w:t xml:space="preserve"> but I would be happy with my result.  I think that mental change is one of the most meaningful things I learned during the </w:t>
      </w:r>
      <w:r w:rsidR="000B36EA">
        <w:rPr>
          <w:rFonts w:ascii="Segoe UI Emoji" w:eastAsia="Segoe UI Emoji" w:hAnsi="Segoe UI Emoji" w:cs="Segoe UI Emoji"/>
        </w:rPr>
        <w:t>weekend,</w:t>
      </w:r>
      <w:r w:rsidR="008162F3">
        <w:rPr>
          <w:rFonts w:ascii="Segoe UI Emoji" w:eastAsia="Segoe UI Emoji" w:hAnsi="Segoe UI Emoji" w:cs="Segoe UI Emoji"/>
        </w:rPr>
        <w:t xml:space="preserve"> and it </w:t>
      </w:r>
      <w:r w:rsidR="000B36EA">
        <w:rPr>
          <w:rFonts w:ascii="Segoe UI Emoji" w:eastAsia="Segoe UI Emoji" w:hAnsi="Segoe UI Emoji" w:cs="Segoe UI Emoji"/>
        </w:rPr>
        <w:t>agrees</w:t>
      </w:r>
      <w:r w:rsidR="008162F3">
        <w:rPr>
          <w:rFonts w:ascii="Segoe UI Emoji" w:eastAsia="Segoe UI Emoji" w:hAnsi="Segoe UI Emoji" w:cs="Segoe UI Emoji"/>
        </w:rPr>
        <w:t xml:space="preserve"> with discussions in class.  By doing what I did, I subconsciously took myself out of “negotiation mode” and into problem solving mode.  I was no longer angling for a victory but logically thinking through a solution that fits for everyone.  In the end, most of the group was satisfied with our outcome.  I was proud of the way our group operated to get to a resolution.</w:t>
      </w:r>
    </w:p>
    <w:p w14:paraId="50940F5F" w14:textId="2698626F" w:rsidR="00AA1703" w:rsidRDefault="00795BDB" w:rsidP="00E93674">
      <w:pPr>
        <w:spacing w:before="120" w:after="120" w:line="480" w:lineRule="auto"/>
        <w:ind w:firstLine="720"/>
      </w:pPr>
      <w:r>
        <w:t xml:space="preserve">Peer feedback was the last data point I took in after class and I was </w:t>
      </w:r>
      <w:r w:rsidR="000B36EA">
        <w:t>proud</w:t>
      </w:r>
      <w:r>
        <w:t xml:space="preserve"> of the way my classmates scored me.  In most categories I scored above class average both in negotiation skill and in the way I interacted with my negotiation partners.  I was really honored to see the way my classmates viewed me in the blind feedback.  I am constantly impressed by the group of people in our </w:t>
      </w:r>
      <w:r w:rsidR="00942476">
        <w:t>cohort,</w:t>
      </w:r>
      <w:r>
        <w:t xml:space="preserve"> and I hold my classmates with so much respect.  It was a great affirmation for me to see the way in which I was scored in most cases.  The only real surprise for me in the peer feedback was in my assertiveness score.  I tend to think of myself as a bit of a people pleaser</w:t>
      </w:r>
      <w:r w:rsidR="00942476">
        <w:t xml:space="preserve">.  Assertive is not a top adjective I would use to describe myself but upon reading that feedback I was reminded of a past coworker who had given me similar feedback.  This was a reminder to consider how other people are experiencing me and my style.  I tend to speak first in </w:t>
      </w:r>
      <w:r w:rsidR="00942476">
        <w:lastRenderedPageBreak/>
        <w:t xml:space="preserve">most rooms due to a general discomfort with silence and I get a lot of joy out of interacting with others.  But I </w:t>
      </w:r>
      <w:r w:rsidR="000B36EA">
        <w:t>do not</w:t>
      </w:r>
      <w:r w:rsidR="00942476">
        <w:t xml:space="preserve"> intend to be assertive or demanding that I take leadership in discussions.  This was a reminder to take a deep breath when starting a new task.  When I speak first in a negotiation it should be a part of a well thought out plan.</w:t>
      </w:r>
    </w:p>
    <w:p w14:paraId="78CA7CA0" w14:textId="556345F1" w:rsidR="00942476" w:rsidRDefault="00942476" w:rsidP="00E93674">
      <w:pPr>
        <w:spacing w:before="120" w:after="120" w:line="480" w:lineRule="auto"/>
        <w:ind w:firstLine="720"/>
      </w:pPr>
      <w:r>
        <w:t xml:space="preserve">This course has been a highlight of the EMBA program for me.  I loved all the experiential learning.  I learned so much about myself, built a lot of confidence as a negotiator, learned some powerful new tools, and I had a lot of fun.  The timing </w:t>
      </w:r>
      <w:r w:rsidR="000B36EA">
        <w:t>could not</w:t>
      </w:r>
      <w:r>
        <w:t xml:space="preserve"> be better in my career either as I enter several applications at Boeing to try and take my first direct people leadership role in the company.  As we learned in class, leading a team is negotiating all day to motivate individuals, claim recognition for your team, and drive positive outcomes.  With </w:t>
      </w:r>
      <w:r w:rsidR="000B36EA">
        <w:t>all</w:t>
      </w:r>
      <w:r>
        <w:t xml:space="preserve"> this learning in mind, I wanted to close with repetition of the biggest lightbulb moment I had during this experience.  I managed my best personal outcome when I stopped viewing a negotiation as a tug of war and started to view it as a </w:t>
      </w:r>
      <w:r w:rsidR="000B36EA">
        <w:t>problem-solving</w:t>
      </w:r>
      <w:r>
        <w:t xml:space="preserve"> experience with a team.  When I thought I was abandoning a winning strategy in search of a simple one that fit my values I was able to drive the best outcome I had all weekend.  </w:t>
      </w:r>
    </w:p>
    <w:p w14:paraId="061A132A" w14:textId="332C0EBE" w:rsidR="007141B9" w:rsidRDefault="007141B9">
      <w:pPr>
        <w:spacing w:before="120" w:after="120"/>
        <w:jc w:val="center"/>
      </w:pPr>
    </w:p>
    <w:p w14:paraId="315DE7D5" w14:textId="77777777" w:rsidR="007141B9" w:rsidRDefault="00000000">
      <w:pPr>
        <w:spacing w:before="120" w:after="120" w:line="336" w:lineRule="auto"/>
      </w:pPr>
      <w:r>
        <w:rPr>
          <w:rFonts w:ascii="Canva Sans" w:eastAsia="Canva Sans" w:hAnsi="Canva Sans" w:cs="Canva Sans"/>
          <w:color w:val="000000"/>
        </w:rPr>
        <w:t xml:space="preserve"> </w:t>
      </w:r>
    </w:p>
    <w:p w14:paraId="78951ECE" w14:textId="53F822D8" w:rsidR="007141B9" w:rsidRDefault="005115EC">
      <w:pPr>
        <w:spacing w:before="120" w:after="120" w:line="336" w:lineRule="auto"/>
      </w:pPr>
      <w:r>
        <w:rPr>
          <w:noProof/>
        </w:rPr>
        <w:drawing>
          <wp:anchor distT="0" distB="0" distL="114300" distR="114300" simplePos="0" relativeHeight="251657216" behindDoc="0" locked="0" layoutInCell="1" allowOverlap="1" wp14:anchorId="04180363" wp14:editId="6E8334C8">
            <wp:simplePos x="0" y="0"/>
            <wp:positionH relativeFrom="page">
              <wp:posOffset>220980</wp:posOffset>
            </wp:positionH>
            <wp:positionV relativeFrom="paragraph">
              <wp:posOffset>3958590</wp:posOffset>
            </wp:positionV>
            <wp:extent cx="7562850" cy="850821"/>
            <wp:effectExtent l="0" t="0" r="0" b="0"/>
            <wp:wrapTopAndBottom/>
            <wp:docPr id="5" name="Drawing 5" descr="1a0bea862-70ae-4af3-ae48-febcb016a07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a0bea862-70ae-4af3-ae48-febcb016a07c.png"/>
                    <pic:cNvPicPr>
                      <a:picLocks noChangeAspect="1"/>
                    </pic:cNvPicPr>
                  </pic:nvPicPr>
                  <pic:blipFill>
                    <a:blip r:embed="rId6"/>
                    <a:stretch>
                      <a:fillRect/>
                    </a:stretch>
                  </pic:blipFill>
                  <pic:spPr>
                    <a:xfrm>
                      <a:off x="0" y="0"/>
                      <a:ext cx="7562850" cy="850821"/>
                    </a:xfrm>
                    <a:prstGeom prst="rect">
                      <a:avLst/>
                    </a:prstGeom>
                  </pic:spPr>
                </pic:pic>
              </a:graphicData>
            </a:graphic>
          </wp:anchor>
        </w:drawing>
      </w:r>
    </w:p>
    <w:sectPr w:rsidR="007141B9">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58E49EAD-4C60-44B9-BC26-8F39E96DB4E9}"/>
    <w:embedBold r:id="rId2" w:fontKey="{FAF055D4-4591-4F24-9AB6-273733B4E245}"/>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embedRegular r:id="rId3" w:fontKey="{B87FD846-DD18-47CE-AED9-43DB0AA475C6}"/>
  </w:font>
  <w:font w:name="Canva Sans">
    <w:charset w:val="00"/>
    <w:family w:val="auto"/>
    <w:pitch w:val="default"/>
    <w:embedRegular r:id="rId4" w:fontKey="{0CCBB07F-ECB0-4009-9337-7EBDF3C12ADD}"/>
  </w:font>
  <w:font w:name="Aptos Display">
    <w:charset w:val="00"/>
    <w:family w:val="swiss"/>
    <w:pitch w:val="variable"/>
    <w:sig w:usb0="20000287" w:usb1="00000003" w:usb2="00000000" w:usb3="00000000" w:csb0="0000019F" w:csb1="00000000"/>
    <w:embedRegular r:id="rId5" w:fontKey="{2A622F5A-7C29-44A7-93C1-C67EA58C8E2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7141B9"/>
    <w:rsid w:val="000B36EA"/>
    <w:rsid w:val="00126CED"/>
    <w:rsid w:val="002209FE"/>
    <w:rsid w:val="003700BD"/>
    <w:rsid w:val="004246DC"/>
    <w:rsid w:val="005115EC"/>
    <w:rsid w:val="007141B9"/>
    <w:rsid w:val="007559BF"/>
    <w:rsid w:val="00795BDB"/>
    <w:rsid w:val="007A3BEC"/>
    <w:rsid w:val="007F3814"/>
    <w:rsid w:val="00800780"/>
    <w:rsid w:val="008162F3"/>
    <w:rsid w:val="00941FBF"/>
    <w:rsid w:val="00942476"/>
    <w:rsid w:val="00A0432B"/>
    <w:rsid w:val="00AA1703"/>
    <w:rsid w:val="00AC536B"/>
    <w:rsid w:val="00B5008F"/>
    <w:rsid w:val="00B95F1F"/>
    <w:rsid w:val="00C5784D"/>
    <w:rsid w:val="00D947B1"/>
    <w:rsid w:val="00DC3F46"/>
    <w:rsid w:val="00E165F2"/>
    <w:rsid w:val="00E93674"/>
    <w:rsid w:val="00F90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D070F"/>
  <w15:docId w15:val="{B5E9B8EF-9E83-4896-B5F3-8BFB2B3B6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0432B"/>
    <w:rPr>
      <w:rFonts w:ascii="Times New Roman" w:hAnsi="Times New Roman" w:cs="Times New Roman"/>
    </w:rPr>
  </w:style>
  <w:style w:type="character" w:styleId="CommentReference">
    <w:name w:val="annotation reference"/>
    <w:basedOn w:val="DefaultParagraphFont"/>
    <w:uiPriority w:val="99"/>
    <w:semiHidden/>
    <w:unhideWhenUsed/>
    <w:rsid w:val="00A0432B"/>
    <w:rPr>
      <w:sz w:val="16"/>
      <w:szCs w:val="16"/>
    </w:rPr>
  </w:style>
  <w:style w:type="paragraph" w:styleId="CommentText">
    <w:name w:val="annotation text"/>
    <w:basedOn w:val="Normal"/>
    <w:link w:val="CommentTextChar"/>
    <w:uiPriority w:val="99"/>
    <w:unhideWhenUsed/>
    <w:rsid w:val="00A0432B"/>
    <w:pPr>
      <w:spacing w:line="240" w:lineRule="auto"/>
    </w:pPr>
    <w:rPr>
      <w:sz w:val="20"/>
      <w:szCs w:val="20"/>
    </w:rPr>
  </w:style>
  <w:style w:type="character" w:customStyle="1" w:styleId="CommentTextChar">
    <w:name w:val="Comment Text Char"/>
    <w:basedOn w:val="DefaultParagraphFont"/>
    <w:link w:val="CommentText"/>
    <w:uiPriority w:val="99"/>
    <w:rsid w:val="00A0432B"/>
    <w:rPr>
      <w:sz w:val="20"/>
      <w:szCs w:val="20"/>
    </w:rPr>
  </w:style>
  <w:style w:type="paragraph" w:styleId="CommentSubject">
    <w:name w:val="annotation subject"/>
    <w:basedOn w:val="CommentText"/>
    <w:next w:val="CommentText"/>
    <w:link w:val="CommentSubjectChar"/>
    <w:uiPriority w:val="99"/>
    <w:semiHidden/>
    <w:unhideWhenUsed/>
    <w:rsid w:val="00A0432B"/>
    <w:rPr>
      <w:b/>
      <w:bCs/>
    </w:rPr>
  </w:style>
  <w:style w:type="character" w:customStyle="1" w:styleId="CommentSubjectChar">
    <w:name w:val="Comment Subject Char"/>
    <w:basedOn w:val="CommentTextChar"/>
    <w:link w:val="CommentSubject"/>
    <w:uiPriority w:val="99"/>
    <w:semiHidden/>
    <w:rsid w:val="00A0432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381331">
      <w:bodyDiv w:val="1"/>
      <w:marLeft w:val="0"/>
      <w:marRight w:val="0"/>
      <w:marTop w:val="0"/>
      <w:marBottom w:val="0"/>
      <w:divBdr>
        <w:top w:val="none" w:sz="0" w:space="0" w:color="auto"/>
        <w:left w:val="none" w:sz="0" w:space="0" w:color="auto"/>
        <w:bottom w:val="none" w:sz="0" w:space="0" w:color="auto"/>
        <w:right w:val="none" w:sz="0" w:space="0" w:color="auto"/>
      </w:divBdr>
    </w:div>
    <w:div w:id="13181430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9768F-4F38-4841-BC1C-0F3156590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8</Pages>
  <Words>2205</Words>
  <Characters>12569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Morman, Brian</cp:lastModifiedBy>
  <cp:revision>7</cp:revision>
  <dcterms:created xsi:type="dcterms:W3CDTF">2025-05-16T20:27:00Z</dcterms:created>
  <dcterms:modified xsi:type="dcterms:W3CDTF">2025-06-06T01:57:00Z</dcterms:modified>
</cp:coreProperties>
</file>