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6D116" w14:textId="57301F58" w:rsidR="00BD13D4" w:rsidRPr="00BD13D4" w:rsidRDefault="00BD13D4" w:rsidP="00BD13D4">
      <w:pPr>
        <w:pStyle w:val="NormalWeb"/>
        <w:spacing w:before="0" w:beforeAutospacing="0" w:after="0" w:afterAutospacing="0"/>
        <w:jc w:val="center"/>
        <w:rPr>
          <w:rFonts w:ascii="Calibri" w:hAnsi="Calibri" w:cs="Calibri"/>
          <w:sz w:val="32"/>
          <w:szCs w:val="32"/>
        </w:rPr>
      </w:pPr>
      <w:r w:rsidRPr="00BD13D4">
        <w:rPr>
          <w:rFonts w:ascii="Calibri" w:hAnsi="Calibri" w:cs="Calibri"/>
          <w:sz w:val="32"/>
          <w:szCs w:val="32"/>
        </w:rPr>
        <w:t>Personal Application Essay #1</w:t>
      </w:r>
    </w:p>
    <w:p w14:paraId="3BA2C5F1" w14:textId="6C2F5173" w:rsidR="00BD13D4" w:rsidRPr="00BD13D4" w:rsidRDefault="00BD13D4" w:rsidP="00BD13D4">
      <w:pPr>
        <w:pStyle w:val="NormalWeb"/>
        <w:spacing w:before="0" w:beforeAutospacing="0" w:after="0" w:afterAutospacing="0"/>
        <w:jc w:val="center"/>
        <w:rPr>
          <w:rFonts w:ascii="Calibri" w:hAnsi="Calibri" w:cs="Calibri"/>
          <w:sz w:val="40"/>
          <w:szCs w:val="40"/>
        </w:rPr>
      </w:pPr>
      <w:r w:rsidRPr="00BD13D4">
        <w:rPr>
          <w:rFonts w:ascii="Calibri" w:hAnsi="Calibri" w:cs="Calibri"/>
          <w:b/>
          <w:bCs/>
          <w:sz w:val="40"/>
          <w:szCs w:val="40"/>
        </w:rPr>
        <w:t>Diagnosing the Politics of a Situation</w:t>
      </w:r>
    </w:p>
    <w:p w14:paraId="7AB8C1FA" w14:textId="619AF0ED" w:rsidR="00BD13D4" w:rsidRPr="00BD13D4" w:rsidRDefault="00BD13D4" w:rsidP="00BD13D4">
      <w:pPr>
        <w:pStyle w:val="NormalWeb"/>
        <w:rPr>
          <w:rFonts w:ascii="Calibri" w:hAnsi="Calibri" w:cs="Calibri"/>
          <w:sz w:val="28"/>
          <w:szCs w:val="28"/>
        </w:rPr>
      </w:pPr>
      <w:r w:rsidRPr="00BD13D4">
        <w:rPr>
          <w:rFonts w:ascii="Calibri" w:hAnsi="Calibri" w:cs="Calibri"/>
          <w:b/>
          <w:bCs/>
          <w:sz w:val="28"/>
          <w:szCs w:val="28"/>
        </w:rPr>
        <w:t>Instructions</w:t>
      </w:r>
      <w:r w:rsidRPr="00BD13D4">
        <w:rPr>
          <w:rFonts w:ascii="Calibri" w:hAnsi="Calibri" w:cs="Calibri"/>
          <w:sz w:val="28"/>
          <w:szCs w:val="28"/>
        </w:rPr>
        <w:t>: Think of some issue within your organization that you would like to see changed or</w:t>
      </w:r>
      <w:r>
        <w:rPr>
          <w:rFonts w:ascii="Calibri" w:hAnsi="Calibri" w:cs="Calibri"/>
          <w:sz w:val="28"/>
          <w:szCs w:val="28"/>
        </w:rPr>
        <w:t xml:space="preserve"> </w:t>
      </w:r>
      <w:r w:rsidRPr="00BD13D4">
        <w:rPr>
          <w:rFonts w:ascii="Calibri" w:hAnsi="Calibri" w:cs="Calibri"/>
          <w:sz w:val="28"/>
          <w:szCs w:val="28"/>
        </w:rPr>
        <w:t>improved</w:t>
      </w:r>
      <w:r>
        <w:rPr>
          <w:rFonts w:ascii="Calibri" w:hAnsi="Calibri" w:cs="Calibri"/>
          <w:sz w:val="28"/>
          <w:szCs w:val="28"/>
        </w:rPr>
        <w:t xml:space="preserve"> </w:t>
      </w:r>
      <w:r w:rsidRPr="00BD13D4">
        <w:rPr>
          <w:rFonts w:ascii="Calibri" w:hAnsi="Calibri" w:cs="Calibri"/>
          <w:sz w:val="28"/>
          <w:szCs w:val="28"/>
        </w:rPr>
        <w:t>but</w:t>
      </w:r>
      <w:r>
        <w:rPr>
          <w:rFonts w:ascii="Calibri" w:hAnsi="Calibri" w:cs="Calibri"/>
          <w:sz w:val="28"/>
          <w:szCs w:val="28"/>
        </w:rPr>
        <w:t xml:space="preserve"> </w:t>
      </w:r>
      <w:r w:rsidRPr="00BD13D4">
        <w:rPr>
          <w:rFonts w:ascii="Calibri" w:hAnsi="Calibri" w:cs="Calibri"/>
          <w:sz w:val="28"/>
          <w:szCs w:val="28"/>
        </w:rPr>
        <w:t>that</w:t>
      </w:r>
      <w:r>
        <w:rPr>
          <w:rFonts w:ascii="Calibri" w:hAnsi="Calibri" w:cs="Calibri"/>
          <w:sz w:val="28"/>
          <w:szCs w:val="28"/>
        </w:rPr>
        <w:t xml:space="preserve"> </w:t>
      </w:r>
      <w:proofErr w:type="gramStart"/>
      <w:r w:rsidRPr="00BD13D4">
        <w:rPr>
          <w:rFonts w:ascii="Calibri" w:hAnsi="Calibri" w:cs="Calibri"/>
          <w:sz w:val="28"/>
          <w:szCs w:val="28"/>
        </w:rPr>
        <w:t>you</w:t>
      </w:r>
      <w:proofErr w:type="gramEnd"/>
      <w:r>
        <w:rPr>
          <w:rFonts w:ascii="Calibri" w:hAnsi="Calibri" w:cs="Calibri"/>
          <w:sz w:val="28"/>
          <w:szCs w:val="28"/>
        </w:rPr>
        <w:t xml:space="preserve"> </w:t>
      </w:r>
      <w:r w:rsidRPr="00BD13D4">
        <w:rPr>
          <w:rFonts w:ascii="Calibri" w:hAnsi="Calibri" w:cs="Calibri"/>
          <w:sz w:val="28"/>
          <w:szCs w:val="28"/>
        </w:rPr>
        <w:t>sense</w:t>
      </w:r>
      <w:r>
        <w:rPr>
          <w:rFonts w:ascii="Calibri" w:hAnsi="Calibri" w:cs="Calibri"/>
          <w:sz w:val="28"/>
          <w:szCs w:val="28"/>
        </w:rPr>
        <w:t xml:space="preserve"> </w:t>
      </w:r>
      <w:r w:rsidRPr="00BD13D4">
        <w:rPr>
          <w:rFonts w:ascii="Calibri" w:hAnsi="Calibri" w:cs="Calibri"/>
          <w:sz w:val="28"/>
          <w:szCs w:val="28"/>
        </w:rPr>
        <w:t>could</w:t>
      </w:r>
      <w:r>
        <w:rPr>
          <w:rFonts w:ascii="Calibri" w:hAnsi="Calibri" w:cs="Calibri"/>
          <w:sz w:val="28"/>
          <w:szCs w:val="28"/>
        </w:rPr>
        <w:t xml:space="preserve"> </w:t>
      </w:r>
      <w:r w:rsidRPr="00BD13D4">
        <w:rPr>
          <w:rFonts w:ascii="Calibri" w:hAnsi="Calibri" w:cs="Calibri"/>
          <w:sz w:val="28"/>
          <w:szCs w:val="28"/>
        </w:rPr>
        <w:t>be</w:t>
      </w:r>
      <w:r>
        <w:rPr>
          <w:rFonts w:ascii="Calibri" w:hAnsi="Calibri" w:cs="Calibri"/>
          <w:sz w:val="28"/>
          <w:szCs w:val="28"/>
        </w:rPr>
        <w:t xml:space="preserve"> </w:t>
      </w:r>
      <w:r w:rsidRPr="00BD13D4">
        <w:rPr>
          <w:rFonts w:ascii="Calibri" w:hAnsi="Calibri" w:cs="Calibri"/>
          <w:sz w:val="28"/>
          <w:szCs w:val="28"/>
        </w:rPr>
        <w:t>at</w:t>
      </w:r>
      <w:r>
        <w:rPr>
          <w:rFonts w:ascii="Calibri" w:hAnsi="Calibri" w:cs="Calibri"/>
          <w:sz w:val="28"/>
          <w:szCs w:val="28"/>
        </w:rPr>
        <w:t xml:space="preserve"> </w:t>
      </w:r>
      <w:r w:rsidRPr="00BD13D4">
        <w:rPr>
          <w:rFonts w:ascii="Calibri" w:hAnsi="Calibri" w:cs="Calibri"/>
          <w:sz w:val="28"/>
          <w:szCs w:val="28"/>
        </w:rPr>
        <w:t>least</w:t>
      </w:r>
      <w:r>
        <w:rPr>
          <w:rFonts w:ascii="Calibri" w:hAnsi="Calibri" w:cs="Calibri"/>
          <w:sz w:val="28"/>
          <w:szCs w:val="28"/>
        </w:rPr>
        <w:t xml:space="preserve"> </w:t>
      </w:r>
      <w:r w:rsidRPr="00BD13D4">
        <w:rPr>
          <w:rFonts w:ascii="Calibri" w:hAnsi="Calibri" w:cs="Calibri"/>
          <w:sz w:val="28"/>
          <w:szCs w:val="28"/>
        </w:rPr>
        <w:t>somewhat</w:t>
      </w:r>
      <w:r>
        <w:rPr>
          <w:rFonts w:ascii="Calibri" w:hAnsi="Calibri" w:cs="Calibri"/>
          <w:sz w:val="28"/>
          <w:szCs w:val="28"/>
        </w:rPr>
        <w:t xml:space="preserve"> </w:t>
      </w:r>
      <w:r w:rsidRPr="00BD13D4">
        <w:rPr>
          <w:rFonts w:ascii="Calibri" w:hAnsi="Calibri" w:cs="Calibri"/>
          <w:sz w:val="28"/>
          <w:szCs w:val="28"/>
        </w:rPr>
        <w:t>political. Then</w:t>
      </w:r>
      <w:r>
        <w:rPr>
          <w:rFonts w:ascii="Calibri" w:hAnsi="Calibri" w:cs="Calibri"/>
          <w:sz w:val="28"/>
          <w:szCs w:val="28"/>
        </w:rPr>
        <w:t xml:space="preserve"> </w:t>
      </w:r>
      <w:r w:rsidRPr="00BD13D4">
        <w:rPr>
          <w:rFonts w:ascii="Calibri" w:hAnsi="Calibri" w:cs="Calibri"/>
          <w:sz w:val="28"/>
          <w:szCs w:val="28"/>
        </w:rPr>
        <w:t>diagnose</w:t>
      </w:r>
      <w:r>
        <w:rPr>
          <w:rFonts w:ascii="Calibri" w:hAnsi="Calibri" w:cs="Calibri"/>
          <w:sz w:val="28"/>
          <w:szCs w:val="28"/>
        </w:rPr>
        <w:t xml:space="preserve"> </w:t>
      </w:r>
      <w:r w:rsidRPr="00BD13D4">
        <w:rPr>
          <w:rFonts w:ascii="Calibri" w:hAnsi="Calibri" w:cs="Calibri"/>
          <w:sz w:val="28"/>
          <w:szCs w:val="28"/>
        </w:rPr>
        <w:t>the political landscape surrounding that issue by asking the following questions.</w:t>
      </w:r>
    </w:p>
    <w:p w14:paraId="28A56950" w14:textId="35D042F6" w:rsidR="00BD13D4" w:rsidRDefault="00BD13D4" w:rsidP="00BD13D4">
      <w:pPr>
        <w:pStyle w:val="NormalWeb"/>
        <w:numPr>
          <w:ilvl w:val="0"/>
          <w:numId w:val="2"/>
        </w:numPr>
        <w:rPr>
          <w:rFonts w:ascii="Calibri" w:hAnsi="Calibri" w:cs="Calibri"/>
          <w:sz w:val="28"/>
          <w:szCs w:val="28"/>
        </w:rPr>
      </w:pPr>
      <w:r w:rsidRPr="00BD13D4">
        <w:rPr>
          <w:rFonts w:ascii="Calibri" w:hAnsi="Calibri" w:cs="Calibri"/>
          <w:sz w:val="28"/>
          <w:szCs w:val="28"/>
        </w:rPr>
        <w:t xml:space="preserve">What is the question at issue, i.e., what objective would you like to achieve? Provide a detailed description (context, people, goals, etc.). </w:t>
      </w:r>
    </w:p>
    <w:p w14:paraId="74294971" w14:textId="56C5EA03" w:rsidR="007460D4" w:rsidRDefault="007460D4" w:rsidP="007460D4">
      <w:pPr>
        <w:pStyle w:val="NormalWeb"/>
        <w:numPr>
          <w:ilvl w:val="0"/>
          <w:numId w:val="4"/>
        </w:numPr>
        <w:rPr>
          <w:rFonts w:ascii="Calibri" w:hAnsi="Calibri" w:cs="Calibri"/>
          <w:sz w:val="28"/>
          <w:szCs w:val="28"/>
        </w:rPr>
      </w:pPr>
      <w:r>
        <w:rPr>
          <w:rFonts w:ascii="Calibri" w:hAnsi="Calibri" w:cs="Calibri"/>
          <w:sz w:val="28"/>
          <w:szCs w:val="28"/>
        </w:rPr>
        <w:t xml:space="preserve">I support a classified development project at Boeing but one of the details I can share is that our group is working in new and interesting ways that are more digital and agile than </w:t>
      </w:r>
      <w:proofErr w:type="gramStart"/>
      <w:r>
        <w:rPr>
          <w:rFonts w:ascii="Calibri" w:hAnsi="Calibri" w:cs="Calibri"/>
          <w:sz w:val="28"/>
          <w:szCs w:val="28"/>
        </w:rPr>
        <w:t>programs</w:t>
      </w:r>
      <w:proofErr w:type="gramEnd"/>
      <w:r>
        <w:rPr>
          <w:rFonts w:ascii="Calibri" w:hAnsi="Calibri" w:cs="Calibri"/>
          <w:sz w:val="28"/>
          <w:szCs w:val="28"/>
        </w:rPr>
        <w:t xml:space="preserve"> past.  Some of that digitization and Agile structure is already in place but some of it is developing </w:t>
      </w:r>
      <w:r w:rsidR="001731A3">
        <w:rPr>
          <w:rFonts w:ascii="Calibri" w:hAnsi="Calibri" w:cs="Calibri"/>
          <w:sz w:val="28"/>
          <w:szCs w:val="28"/>
        </w:rPr>
        <w:t xml:space="preserve">while we work.  This “how we work” problem creates a bit of a political situation as we begin our work.  Our program management group uses a tool called Earned Value Management (EVM) to track </w:t>
      </w:r>
      <w:proofErr w:type="gramStart"/>
      <w:r w:rsidR="001731A3">
        <w:rPr>
          <w:rFonts w:ascii="Calibri" w:hAnsi="Calibri" w:cs="Calibri"/>
          <w:sz w:val="28"/>
          <w:szCs w:val="28"/>
        </w:rPr>
        <w:t>work,</w:t>
      </w:r>
      <w:proofErr w:type="gramEnd"/>
      <w:r w:rsidR="001731A3">
        <w:rPr>
          <w:rFonts w:ascii="Calibri" w:hAnsi="Calibri" w:cs="Calibri"/>
          <w:sz w:val="28"/>
          <w:szCs w:val="28"/>
        </w:rPr>
        <w:t xml:space="preserve"> our engineering team is using Agile to achieve our digitization goals.  These two processes don’t mix well.  EVM’s goal is to predict and plan for every piece of work while Agile prefers to plan less and adjust quickly to changes of plans.  I feel that I have the skills to influence the </w:t>
      </w:r>
      <w:proofErr w:type="gramStart"/>
      <w:r w:rsidR="001731A3">
        <w:rPr>
          <w:rFonts w:ascii="Calibri" w:hAnsi="Calibri" w:cs="Calibri"/>
          <w:sz w:val="28"/>
          <w:szCs w:val="28"/>
        </w:rPr>
        <w:t>process</w:t>
      </w:r>
      <w:proofErr w:type="gramEnd"/>
      <w:r w:rsidR="001731A3">
        <w:rPr>
          <w:rFonts w:ascii="Calibri" w:hAnsi="Calibri" w:cs="Calibri"/>
          <w:sz w:val="28"/>
          <w:szCs w:val="28"/>
        </w:rPr>
        <w:t xml:space="preserve"> creation in a way that will mix with little waste.  I was hired in part for my history in both systems.  For the purposes of this </w:t>
      </w:r>
      <w:proofErr w:type="gramStart"/>
      <w:r w:rsidR="001731A3">
        <w:rPr>
          <w:rFonts w:ascii="Calibri" w:hAnsi="Calibri" w:cs="Calibri"/>
          <w:sz w:val="28"/>
          <w:szCs w:val="28"/>
        </w:rPr>
        <w:t>paper</w:t>
      </w:r>
      <w:proofErr w:type="gramEnd"/>
      <w:r w:rsidR="001731A3">
        <w:rPr>
          <w:rFonts w:ascii="Calibri" w:hAnsi="Calibri" w:cs="Calibri"/>
          <w:sz w:val="28"/>
          <w:szCs w:val="28"/>
        </w:rPr>
        <w:t xml:space="preserve"> we will call my proposed process “Rolling wave” in which we plan every detail of the project a few months at a time to find a middle ground between EVM and Agile.  </w:t>
      </w:r>
      <w:proofErr w:type="gramStart"/>
      <w:r w:rsidR="001731A3">
        <w:rPr>
          <w:rFonts w:ascii="Calibri" w:hAnsi="Calibri" w:cs="Calibri"/>
          <w:sz w:val="28"/>
          <w:szCs w:val="28"/>
        </w:rPr>
        <w:t>The politics</w:t>
      </w:r>
      <w:proofErr w:type="gramEnd"/>
      <w:r w:rsidR="001731A3">
        <w:rPr>
          <w:rFonts w:ascii="Calibri" w:hAnsi="Calibri" w:cs="Calibri"/>
          <w:sz w:val="28"/>
          <w:szCs w:val="28"/>
        </w:rPr>
        <w:t xml:space="preserve"> </w:t>
      </w:r>
      <w:proofErr w:type="gramStart"/>
      <w:r w:rsidR="001731A3">
        <w:rPr>
          <w:rFonts w:ascii="Calibri" w:hAnsi="Calibri" w:cs="Calibri"/>
          <w:sz w:val="28"/>
          <w:szCs w:val="28"/>
        </w:rPr>
        <w:t>get</w:t>
      </w:r>
      <w:proofErr w:type="gramEnd"/>
      <w:r w:rsidR="001731A3">
        <w:rPr>
          <w:rFonts w:ascii="Calibri" w:hAnsi="Calibri" w:cs="Calibri"/>
          <w:sz w:val="28"/>
          <w:szCs w:val="28"/>
        </w:rPr>
        <w:t xml:space="preserve"> difficult here </w:t>
      </w:r>
      <w:proofErr w:type="gramStart"/>
      <w:r w:rsidR="001731A3">
        <w:rPr>
          <w:rFonts w:ascii="Calibri" w:hAnsi="Calibri" w:cs="Calibri"/>
          <w:sz w:val="28"/>
          <w:szCs w:val="28"/>
        </w:rPr>
        <w:t>because,</w:t>
      </w:r>
      <w:proofErr w:type="gramEnd"/>
      <w:r w:rsidR="001731A3">
        <w:rPr>
          <w:rFonts w:ascii="Calibri" w:hAnsi="Calibri" w:cs="Calibri"/>
          <w:sz w:val="28"/>
          <w:szCs w:val="28"/>
        </w:rPr>
        <w:t xml:space="preserve"> the software leads want to work fully Agile, finance wants to work in EVM, I will get to play a part in the decision making </w:t>
      </w:r>
      <w:r w:rsidR="00405012">
        <w:rPr>
          <w:rFonts w:ascii="Calibri" w:hAnsi="Calibri" w:cs="Calibri"/>
          <w:sz w:val="28"/>
          <w:szCs w:val="28"/>
        </w:rPr>
        <w:t>but I am brand new to my role and have little political capital to influence members of either team.  I will need to quickly build capital, bring in individuals who already have capital, and build a coalition in order to influence this situation.  I will own part of the result regardless of how much influence I am able to leverage due to my new role and title.</w:t>
      </w:r>
    </w:p>
    <w:p w14:paraId="6AA739BA" w14:textId="2C5E8125" w:rsidR="00BD13D4" w:rsidRDefault="00BD13D4" w:rsidP="00BD13D4">
      <w:pPr>
        <w:pStyle w:val="NormalWeb"/>
        <w:rPr>
          <w:rFonts w:ascii="Calibri" w:hAnsi="Calibri" w:cs="Calibri"/>
          <w:sz w:val="28"/>
          <w:szCs w:val="28"/>
        </w:rPr>
      </w:pPr>
    </w:p>
    <w:p w14:paraId="408D237C" w14:textId="77777777" w:rsidR="00BD13D4" w:rsidRPr="00BD13D4" w:rsidRDefault="00BD13D4" w:rsidP="00BD13D4">
      <w:pPr>
        <w:pStyle w:val="NormalWeb"/>
        <w:rPr>
          <w:rFonts w:ascii="Calibri" w:hAnsi="Calibri" w:cs="Calibri"/>
          <w:sz w:val="28"/>
          <w:szCs w:val="28"/>
        </w:rPr>
      </w:pPr>
    </w:p>
    <w:p w14:paraId="1F415E8C" w14:textId="77777777" w:rsidR="00BD13D4" w:rsidRPr="00BD13D4" w:rsidRDefault="00BD13D4" w:rsidP="00BD13D4">
      <w:pPr>
        <w:pStyle w:val="NormalWeb"/>
        <w:numPr>
          <w:ilvl w:val="0"/>
          <w:numId w:val="2"/>
        </w:numPr>
        <w:rPr>
          <w:rFonts w:ascii="Calibri" w:hAnsi="Calibri" w:cs="Calibri"/>
          <w:sz w:val="28"/>
          <w:szCs w:val="28"/>
        </w:rPr>
      </w:pPr>
      <w:r w:rsidRPr="00BD13D4">
        <w:rPr>
          <w:rFonts w:ascii="Calibri" w:hAnsi="Calibri" w:cs="Calibri"/>
          <w:sz w:val="28"/>
          <w:szCs w:val="28"/>
        </w:rPr>
        <w:lastRenderedPageBreak/>
        <w:t xml:space="preserve">How political is that issue/objective likely to be? </w:t>
      </w:r>
    </w:p>
    <w:tbl>
      <w:tblPr>
        <w:tblW w:w="9385" w:type="dxa"/>
        <w:tblLook w:val="04A0" w:firstRow="1" w:lastRow="0" w:firstColumn="1" w:lastColumn="0" w:noHBand="0" w:noVBand="1"/>
      </w:tblPr>
      <w:tblGrid>
        <w:gridCol w:w="5485"/>
        <w:gridCol w:w="1300"/>
        <w:gridCol w:w="1300"/>
        <w:gridCol w:w="1300"/>
      </w:tblGrid>
      <w:tr w:rsidR="00BD13D4" w:rsidRPr="00BD13D4" w14:paraId="1817726C" w14:textId="77777777" w:rsidTr="00BD13D4">
        <w:trPr>
          <w:trHeight w:val="320"/>
        </w:trPr>
        <w:tc>
          <w:tcPr>
            <w:tcW w:w="5485" w:type="dxa"/>
            <w:tcBorders>
              <w:top w:val="single" w:sz="4" w:space="0" w:color="auto"/>
              <w:left w:val="single" w:sz="4" w:space="0" w:color="auto"/>
              <w:bottom w:val="single" w:sz="4" w:space="0" w:color="auto"/>
              <w:right w:val="single" w:sz="4" w:space="0" w:color="auto"/>
            </w:tcBorders>
            <w:noWrap/>
            <w:vAlign w:val="bottom"/>
            <w:hideMark/>
          </w:tcPr>
          <w:p w14:paraId="19FBA02D" w14:textId="77777777" w:rsidR="00BD13D4" w:rsidRPr="00BD13D4" w:rsidRDefault="00BD13D4" w:rsidP="00BD13D4">
            <w:pPr>
              <w:rPr>
                <w:rFonts w:ascii="GillSansMT" w:eastAsia="Times New Roman" w:hAnsi="GillSansMT" w:cs="Calibri"/>
                <w:b/>
                <w:bCs/>
                <w:color w:val="000000"/>
              </w:rPr>
            </w:pPr>
            <w:r w:rsidRPr="00BD13D4">
              <w:rPr>
                <w:rFonts w:ascii="GillSansMT" w:eastAsia="Times New Roman" w:hAnsi="GillSansMT" w:cs="Calibri"/>
                <w:b/>
                <w:bCs/>
                <w:color w:val="000000"/>
              </w:rPr>
              <w:t> </w:t>
            </w:r>
          </w:p>
        </w:tc>
        <w:tc>
          <w:tcPr>
            <w:tcW w:w="1300" w:type="dxa"/>
            <w:tcBorders>
              <w:top w:val="single" w:sz="4" w:space="0" w:color="auto"/>
              <w:left w:val="nil"/>
              <w:bottom w:val="single" w:sz="4" w:space="0" w:color="auto"/>
              <w:right w:val="single" w:sz="4" w:space="0" w:color="auto"/>
            </w:tcBorders>
            <w:shd w:val="clear" w:color="000000" w:fill="D0CECE"/>
            <w:noWrap/>
            <w:vAlign w:val="center"/>
            <w:hideMark/>
          </w:tcPr>
          <w:p w14:paraId="653C99D7" w14:textId="77777777" w:rsidR="00BD13D4" w:rsidRPr="00BD13D4" w:rsidRDefault="00BD13D4" w:rsidP="00BD13D4">
            <w:pPr>
              <w:jc w:val="center"/>
              <w:rPr>
                <w:rFonts w:ascii="Calibri" w:eastAsia="Times New Roman" w:hAnsi="Calibri" w:cs="Calibri"/>
                <w:b/>
                <w:bCs/>
                <w:color w:val="000000"/>
              </w:rPr>
            </w:pPr>
            <w:r w:rsidRPr="00BD13D4">
              <w:rPr>
                <w:rFonts w:ascii="Calibri" w:eastAsia="Times New Roman" w:hAnsi="Calibri" w:cs="Calibri"/>
                <w:b/>
                <w:bCs/>
                <w:color w:val="000000"/>
              </w:rPr>
              <w:t xml:space="preserve">Low </w:t>
            </w:r>
          </w:p>
        </w:tc>
        <w:tc>
          <w:tcPr>
            <w:tcW w:w="1300" w:type="dxa"/>
            <w:tcBorders>
              <w:top w:val="single" w:sz="4" w:space="0" w:color="auto"/>
              <w:left w:val="nil"/>
              <w:bottom w:val="single" w:sz="4" w:space="0" w:color="auto"/>
              <w:right w:val="single" w:sz="4" w:space="0" w:color="auto"/>
            </w:tcBorders>
            <w:shd w:val="clear" w:color="000000" w:fill="D0CECE"/>
            <w:noWrap/>
            <w:vAlign w:val="center"/>
            <w:hideMark/>
          </w:tcPr>
          <w:p w14:paraId="60E6AF7C" w14:textId="77777777" w:rsidR="00BD13D4" w:rsidRPr="00BD13D4" w:rsidRDefault="00BD13D4" w:rsidP="00BD13D4">
            <w:pPr>
              <w:jc w:val="center"/>
              <w:rPr>
                <w:rFonts w:ascii="Calibri" w:eastAsia="Times New Roman" w:hAnsi="Calibri" w:cs="Calibri"/>
                <w:b/>
                <w:bCs/>
                <w:color w:val="000000"/>
              </w:rPr>
            </w:pPr>
            <w:r w:rsidRPr="00BD13D4">
              <w:rPr>
                <w:rFonts w:ascii="Calibri" w:eastAsia="Times New Roman" w:hAnsi="Calibri" w:cs="Calibri"/>
                <w:b/>
                <w:bCs/>
                <w:color w:val="000000"/>
              </w:rPr>
              <w:t>Medium</w:t>
            </w:r>
          </w:p>
        </w:tc>
        <w:tc>
          <w:tcPr>
            <w:tcW w:w="1300" w:type="dxa"/>
            <w:tcBorders>
              <w:top w:val="single" w:sz="4" w:space="0" w:color="auto"/>
              <w:left w:val="nil"/>
              <w:bottom w:val="single" w:sz="4" w:space="0" w:color="auto"/>
              <w:right w:val="single" w:sz="4" w:space="0" w:color="auto"/>
            </w:tcBorders>
            <w:shd w:val="clear" w:color="000000" w:fill="D0CECE"/>
            <w:noWrap/>
            <w:vAlign w:val="center"/>
            <w:hideMark/>
          </w:tcPr>
          <w:p w14:paraId="0CE714D9" w14:textId="77777777" w:rsidR="00BD13D4" w:rsidRPr="00BD13D4" w:rsidRDefault="00BD13D4" w:rsidP="00BD13D4">
            <w:pPr>
              <w:jc w:val="center"/>
              <w:rPr>
                <w:rFonts w:ascii="Calibri" w:eastAsia="Times New Roman" w:hAnsi="Calibri" w:cs="Calibri"/>
                <w:b/>
                <w:bCs/>
                <w:color w:val="000000"/>
              </w:rPr>
            </w:pPr>
            <w:r w:rsidRPr="00BD13D4">
              <w:rPr>
                <w:rFonts w:ascii="Calibri" w:eastAsia="Times New Roman" w:hAnsi="Calibri" w:cs="Calibri"/>
                <w:b/>
                <w:bCs/>
                <w:color w:val="000000"/>
              </w:rPr>
              <w:t>High</w:t>
            </w:r>
          </w:p>
        </w:tc>
      </w:tr>
      <w:tr w:rsidR="00BD13D4" w:rsidRPr="00BD13D4" w14:paraId="225B8E7E" w14:textId="77777777" w:rsidTr="00BD13D4">
        <w:trPr>
          <w:trHeight w:val="680"/>
        </w:trPr>
        <w:tc>
          <w:tcPr>
            <w:tcW w:w="5485" w:type="dxa"/>
            <w:tcBorders>
              <w:top w:val="nil"/>
              <w:left w:val="single" w:sz="4" w:space="0" w:color="auto"/>
              <w:bottom w:val="single" w:sz="4" w:space="0" w:color="auto"/>
              <w:right w:val="single" w:sz="4" w:space="0" w:color="auto"/>
            </w:tcBorders>
            <w:vAlign w:val="bottom"/>
            <w:hideMark/>
          </w:tcPr>
          <w:p w14:paraId="568D4571" w14:textId="77777777" w:rsidR="00BD13D4" w:rsidRPr="00BD13D4" w:rsidRDefault="00BD13D4" w:rsidP="00BD13D4">
            <w:pPr>
              <w:rPr>
                <w:rFonts w:ascii="Calibri" w:eastAsia="Times New Roman" w:hAnsi="Calibri" w:cs="Calibri"/>
                <w:color w:val="000000"/>
              </w:rPr>
            </w:pPr>
            <w:r w:rsidRPr="00BD13D4">
              <w:rPr>
                <w:rFonts w:ascii="Calibri" w:eastAsia="Times New Roman" w:hAnsi="Calibri" w:cs="Calibri"/>
                <w:b/>
                <w:bCs/>
                <w:color w:val="000000"/>
              </w:rPr>
              <w:t xml:space="preserve">Disagreement: </w:t>
            </w:r>
            <w:r w:rsidRPr="00BD13D4">
              <w:rPr>
                <w:rFonts w:ascii="Calibri" w:eastAsia="Times New Roman" w:hAnsi="Calibri" w:cs="Calibri"/>
                <w:color w:val="000000"/>
              </w:rPr>
              <w:t xml:space="preserve">To what extent will people disagree with or be opposed to your objective? </w:t>
            </w:r>
          </w:p>
        </w:tc>
        <w:tc>
          <w:tcPr>
            <w:tcW w:w="1300" w:type="dxa"/>
            <w:tcBorders>
              <w:top w:val="nil"/>
              <w:left w:val="nil"/>
              <w:bottom w:val="single" w:sz="4" w:space="0" w:color="auto"/>
              <w:right w:val="single" w:sz="4" w:space="0" w:color="auto"/>
            </w:tcBorders>
            <w:vAlign w:val="center"/>
            <w:hideMark/>
          </w:tcPr>
          <w:p w14:paraId="04ADE056" w14:textId="77777777" w:rsidR="00BD13D4" w:rsidRPr="00BD13D4" w:rsidRDefault="00BD13D4" w:rsidP="00BD13D4">
            <w:pPr>
              <w:jc w:val="center"/>
              <w:rPr>
                <w:rFonts w:ascii="Calibri" w:eastAsia="Times New Roman" w:hAnsi="Calibri" w:cs="Calibri"/>
                <w:color w:val="000000"/>
              </w:rPr>
            </w:pPr>
            <w:r w:rsidRPr="00BD13D4">
              <w:rPr>
                <w:rFonts w:ascii="Calibri" w:eastAsia="Times New Roman" w:hAnsi="Calibri" w:cs="Calibri"/>
                <w:color w:val="000000"/>
              </w:rPr>
              <w:t>1</w:t>
            </w:r>
          </w:p>
        </w:tc>
        <w:tc>
          <w:tcPr>
            <w:tcW w:w="1300" w:type="dxa"/>
            <w:tcBorders>
              <w:top w:val="nil"/>
              <w:left w:val="nil"/>
              <w:bottom w:val="single" w:sz="4" w:space="0" w:color="auto"/>
              <w:right w:val="single" w:sz="4" w:space="0" w:color="auto"/>
            </w:tcBorders>
            <w:vAlign w:val="center"/>
            <w:hideMark/>
          </w:tcPr>
          <w:p w14:paraId="1D840661" w14:textId="77777777" w:rsidR="00BD13D4" w:rsidRPr="00BD13D4" w:rsidRDefault="00BD13D4" w:rsidP="00BD13D4">
            <w:pPr>
              <w:jc w:val="center"/>
              <w:rPr>
                <w:rFonts w:ascii="Calibri" w:eastAsia="Times New Roman" w:hAnsi="Calibri" w:cs="Calibri"/>
                <w:color w:val="000000"/>
              </w:rPr>
            </w:pPr>
            <w:r w:rsidRPr="00BD13D4">
              <w:rPr>
                <w:rFonts w:ascii="Calibri" w:eastAsia="Times New Roman" w:hAnsi="Calibri" w:cs="Calibri"/>
                <w:color w:val="000000"/>
              </w:rPr>
              <w:t>2</w:t>
            </w:r>
          </w:p>
        </w:tc>
        <w:tc>
          <w:tcPr>
            <w:tcW w:w="1300" w:type="dxa"/>
            <w:tcBorders>
              <w:top w:val="nil"/>
              <w:left w:val="nil"/>
              <w:bottom w:val="single" w:sz="4" w:space="0" w:color="auto"/>
              <w:right w:val="single" w:sz="4" w:space="0" w:color="auto"/>
            </w:tcBorders>
            <w:vAlign w:val="center"/>
            <w:hideMark/>
          </w:tcPr>
          <w:p w14:paraId="6CF5877C" w14:textId="77777777" w:rsidR="00BD13D4" w:rsidRPr="00BD13D4" w:rsidRDefault="00BD13D4" w:rsidP="00BD13D4">
            <w:pPr>
              <w:jc w:val="center"/>
              <w:rPr>
                <w:rFonts w:ascii="Calibri" w:eastAsia="Times New Roman" w:hAnsi="Calibri" w:cs="Calibri"/>
                <w:color w:val="000000"/>
              </w:rPr>
            </w:pPr>
            <w:r w:rsidRPr="00405012">
              <w:rPr>
                <w:rFonts w:ascii="Calibri" w:eastAsia="Times New Roman" w:hAnsi="Calibri" w:cs="Calibri"/>
                <w:color w:val="000000"/>
                <w:highlight w:val="yellow"/>
              </w:rPr>
              <w:t>3</w:t>
            </w:r>
          </w:p>
        </w:tc>
      </w:tr>
      <w:tr w:rsidR="00BD13D4" w:rsidRPr="00BD13D4" w14:paraId="27F40E2B" w14:textId="77777777" w:rsidTr="00BD13D4">
        <w:trPr>
          <w:trHeight w:val="680"/>
        </w:trPr>
        <w:tc>
          <w:tcPr>
            <w:tcW w:w="5485" w:type="dxa"/>
            <w:tcBorders>
              <w:top w:val="nil"/>
              <w:left w:val="single" w:sz="4" w:space="0" w:color="auto"/>
              <w:bottom w:val="single" w:sz="4" w:space="0" w:color="auto"/>
              <w:right w:val="single" w:sz="4" w:space="0" w:color="auto"/>
            </w:tcBorders>
            <w:vAlign w:val="bottom"/>
            <w:hideMark/>
          </w:tcPr>
          <w:p w14:paraId="2D7647B9" w14:textId="77777777" w:rsidR="00BD13D4" w:rsidRPr="00BD13D4" w:rsidRDefault="00BD13D4" w:rsidP="00BD13D4">
            <w:pPr>
              <w:rPr>
                <w:rFonts w:ascii="Calibri" w:eastAsia="Times New Roman" w:hAnsi="Calibri" w:cs="Calibri"/>
                <w:b/>
                <w:bCs/>
                <w:color w:val="000000"/>
              </w:rPr>
            </w:pPr>
            <w:r w:rsidRPr="00BD13D4">
              <w:rPr>
                <w:rFonts w:ascii="Calibri" w:eastAsia="Times New Roman" w:hAnsi="Calibri" w:cs="Calibri"/>
                <w:b/>
                <w:bCs/>
                <w:color w:val="000000"/>
              </w:rPr>
              <w:t xml:space="preserve">Interdependence: </w:t>
            </w:r>
            <w:r w:rsidRPr="00BD13D4">
              <w:rPr>
                <w:rFonts w:ascii="Calibri" w:eastAsia="Times New Roman" w:hAnsi="Calibri" w:cs="Calibri"/>
                <w:color w:val="000000"/>
              </w:rPr>
              <w:t xml:space="preserve">To what extent does achieving this objective affect other individuals or groups? </w:t>
            </w:r>
          </w:p>
        </w:tc>
        <w:tc>
          <w:tcPr>
            <w:tcW w:w="1300" w:type="dxa"/>
            <w:tcBorders>
              <w:top w:val="nil"/>
              <w:left w:val="nil"/>
              <w:bottom w:val="single" w:sz="4" w:space="0" w:color="auto"/>
              <w:right w:val="single" w:sz="4" w:space="0" w:color="auto"/>
            </w:tcBorders>
            <w:vAlign w:val="center"/>
            <w:hideMark/>
          </w:tcPr>
          <w:p w14:paraId="2DAA56C8" w14:textId="77777777" w:rsidR="00BD13D4" w:rsidRPr="00BD13D4" w:rsidRDefault="00BD13D4" w:rsidP="00BD13D4">
            <w:pPr>
              <w:jc w:val="center"/>
              <w:rPr>
                <w:rFonts w:ascii="Calibri" w:eastAsia="Times New Roman" w:hAnsi="Calibri" w:cs="Calibri"/>
                <w:color w:val="000000"/>
              </w:rPr>
            </w:pPr>
            <w:r w:rsidRPr="00BD13D4">
              <w:rPr>
                <w:rFonts w:ascii="Calibri" w:eastAsia="Times New Roman" w:hAnsi="Calibri" w:cs="Calibri"/>
                <w:color w:val="000000"/>
              </w:rPr>
              <w:t>1</w:t>
            </w:r>
          </w:p>
        </w:tc>
        <w:tc>
          <w:tcPr>
            <w:tcW w:w="1300" w:type="dxa"/>
            <w:tcBorders>
              <w:top w:val="nil"/>
              <w:left w:val="nil"/>
              <w:bottom w:val="single" w:sz="4" w:space="0" w:color="auto"/>
              <w:right w:val="single" w:sz="4" w:space="0" w:color="auto"/>
            </w:tcBorders>
            <w:vAlign w:val="center"/>
            <w:hideMark/>
          </w:tcPr>
          <w:p w14:paraId="7ACFF093" w14:textId="77777777" w:rsidR="00BD13D4" w:rsidRPr="00BD13D4" w:rsidRDefault="00BD13D4" w:rsidP="00BD13D4">
            <w:pPr>
              <w:jc w:val="center"/>
              <w:rPr>
                <w:rFonts w:ascii="Calibri" w:eastAsia="Times New Roman" w:hAnsi="Calibri" w:cs="Calibri"/>
                <w:color w:val="000000"/>
              </w:rPr>
            </w:pPr>
            <w:r w:rsidRPr="00BD13D4">
              <w:rPr>
                <w:rFonts w:ascii="Calibri" w:eastAsia="Times New Roman" w:hAnsi="Calibri" w:cs="Calibri"/>
                <w:color w:val="000000"/>
              </w:rPr>
              <w:t>2</w:t>
            </w:r>
          </w:p>
        </w:tc>
        <w:tc>
          <w:tcPr>
            <w:tcW w:w="1300" w:type="dxa"/>
            <w:tcBorders>
              <w:top w:val="nil"/>
              <w:left w:val="nil"/>
              <w:bottom w:val="single" w:sz="4" w:space="0" w:color="auto"/>
              <w:right w:val="single" w:sz="4" w:space="0" w:color="auto"/>
            </w:tcBorders>
            <w:vAlign w:val="center"/>
            <w:hideMark/>
          </w:tcPr>
          <w:p w14:paraId="164D20E7" w14:textId="77777777" w:rsidR="00BD13D4" w:rsidRPr="00BD13D4" w:rsidRDefault="00BD13D4" w:rsidP="00BD13D4">
            <w:pPr>
              <w:jc w:val="center"/>
              <w:rPr>
                <w:rFonts w:ascii="Calibri" w:eastAsia="Times New Roman" w:hAnsi="Calibri" w:cs="Calibri"/>
                <w:color w:val="000000"/>
              </w:rPr>
            </w:pPr>
            <w:r w:rsidRPr="00405012">
              <w:rPr>
                <w:rFonts w:ascii="Calibri" w:eastAsia="Times New Roman" w:hAnsi="Calibri" w:cs="Calibri"/>
                <w:color w:val="000000"/>
                <w:highlight w:val="yellow"/>
              </w:rPr>
              <w:t>3</w:t>
            </w:r>
          </w:p>
        </w:tc>
      </w:tr>
      <w:tr w:rsidR="00BD13D4" w:rsidRPr="00BD13D4" w14:paraId="5082F795" w14:textId="77777777" w:rsidTr="00BD13D4">
        <w:trPr>
          <w:trHeight w:val="1020"/>
        </w:trPr>
        <w:tc>
          <w:tcPr>
            <w:tcW w:w="5485" w:type="dxa"/>
            <w:tcBorders>
              <w:top w:val="nil"/>
              <w:left w:val="single" w:sz="4" w:space="0" w:color="auto"/>
              <w:bottom w:val="single" w:sz="4" w:space="0" w:color="auto"/>
              <w:right w:val="single" w:sz="4" w:space="0" w:color="auto"/>
            </w:tcBorders>
            <w:vAlign w:val="bottom"/>
            <w:hideMark/>
          </w:tcPr>
          <w:p w14:paraId="58D04FB3" w14:textId="77777777" w:rsidR="00BD13D4" w:rsidRPr="00BD13D4" w:rsidRDefault="00BD13D4" w:rsidP="00BD13D4">
            <w:pPr>
              <w:rPr>
                <w:rFonts w:ascii="Calibri" w:eastAsia="Times New Roman" w:hAnsi="Calibri" w:cs="Calibri"/>
                <w:color w:val="000000"/>
              </w:rPr>
            </w:pPr>
            <w:r w:rsidRPr="00BD13D4">
              <w:rPr>
                <w:rFonts w:ascii="Calibri" w:eastAsia="Times New Roman" w:hAnsi="Calibri" w:cs="Calibri"/>
                <w:b/>
                <w:bCs/>
                <w:color w:val="000000"/>
              </w:rPr>
              <w:t>Resource scarcity:</w:t>
            </w:r>
            <w:r w:rsidRPr="00BD13D4">
              <w:rPr>
                <w:rFonts w:ascii="Calibri" w:eastAsia="Times New Roman" w:hAnsi="Calibri" w:cs="Calibri"/>
                <w:color w:val="000000"/>
              </w:rPr>
              <w:t xml:space="preserve"> To what extent are resources scarce such that allocating them to this objective means taking them away from somewhere else? </w:t>
            </w:r>
          </w:p>
        </w:tc>
        <w:tc>
          <w:tcPr>
            <w:tcW w:w="1300" w:type="dxa"/>
            <w:tcBorders>
              <w:top w:val="nil"/>
              <w:left w:val="nil"/>
              <w:bottom w:val="single" w:sz="4" w:space="0" w:color="auto"/>
              <w:right w:val="single" w:sz="4" w:space="0" w:color="auto"/>
            </w:tcBorders>
            <w:vAlign w:val="center"/>
            <w:hideMark/>
          </w:tcPr>
          <w:p w14:paraId="4A8E7C30" w14:textId="77777777" w:rsidR="00BD13D4" w:rsidRPr="00BD13D4" w:rsidRDefault="00BD13D4" w:rsidP="00BD13D4">
            <w:pPr>
              <w:jc w:val="center"/>
              <w:rPr>
                <w:rFonts w:ascii="Calibri" w:eastAsia="Times New Roman" w:hAnsi="Calibri" w:cs="Calibri"/>
                <w:color w:val="000000"/>
              </w:rPr>
            </w:pPr>
            <w:r w:rsidRPr="00405012">
              <w:rPr>
                <w:rFonts w:ascii="Calibri" w:eastAsia="Times New Roman" w:hAnsi="Calibri" w:cs="Calibri"/>
                <w:color w:val="000000"/>
                <w:highlight w:val="yellow"/>
              </w:rPr>
              <w:t>1</w:t>
            </w:r>
          </w:p>
        </w:tc>
        <w:tc>
          <w:tcPr>
            <w:tcW w:w="1300" w:type="dxa"/>
            <w:tcBorders>
              <w:top w:val="nil"/>
              <w:left w:val="nil"/>
              <w:bottom w:val="single" w:sz="4" w:space="0" w:color="auto"/>
              <w:right w:val="single" w:sz="4" w:space="0" w:color="auto"/>
            </w:tcBorders>
            <w:vAlign w:val="center"/>
            <w:hideMark/>
          </w:tcPr>
          <w:p w14:paraId="573F286F" w14:textId="77777777" w:rsidR="00BD13D4" w:rsidRPr="00BD13D4" w:rsidRDefault="00BD13D4" w:rsidP="00BD13D4">
            <w:pPr>
              <w:jc w:val="center"/>
              <w:rPr>
                <w:rFonts w:ascii="Calibri" w:eastAsia="Times New Roman" w:hAnsi="Calibri" w:cs="Calibri"/>
                <w:color w:val="000000"/>
              </w:rPr>
            </w:pPr>
            <w:r w:rsidRPr="00BD13D4">
              <w:rPr>
                <w:rFonts w:ascii="Calibri" w:eastAsia="Times New Roman" w:hAnsi="Calibri" w:cs="Calibri"/>
                <w:color w:val="000000"/>
              </w:rPr>
              <w:t>2</w:t>
            </w:r>
          </w:p>
        </w:tc>
        <w:tc>
          <w:tcPr>
            <w:tcW w:w="1300" w:type="dxa"/>
            <w:tcBorders>
              <w:top w:val="nil"/>
              <w:left w:val="nil"/>
              <w:bottom w:val="single" w:sz="4" w:space="0" w:color="auto"/>
              <w:right w:val="single" w:sz="4" w:space="0" w:color="auto"/>
            </w:tcBorders>
            <w:vAlign w:val="center"/>
            <w:hideMark/>
          </w:tcPr>
          <w:p w14:paraId="2CFF12DA" w14:textId="77777777" w:rsidR="00BD13D4" w:rsidRPr="00BD13D4" w:rsidRDefault="00BD13D4" w:rsidP="00BD13D4">
            <w:pPr>
              <w:jc w:val="center"/>
              <w:rPr>
                <w:rFonts w:ascii="Calibri" w:eastAsia="Times New Roman" w:hAnsi="Calibri" w:cs="Calibri"/>
                <w:color w:val="000000"/>
              </w:rPr>
            </w:pPr>
            <w:r w:rsidRPr="00BD13D4">
              <w:rPr>
                <w:rFonts w:ascii="Calibri" w:eastAsia="Times New Roman" w:hAnsi="Calibri" w:cs="Calibri"/>
                <w:color w:val="000000"/>
              </w:rPr>
              <w:t>3</w:t>
            </w:r>
          </w:p>
        </w:tc>
      </w:tr>
      <w:tr w:rsidR="00BD13D4" w:rsidRPr="00BD13D4" w14:paraId="21D1AE9F" w14:textId="77777777" w:rsidTr="00BD13D4">
        <w:trPr>
          <w:trHeight w:val="340"/>
        </w:trPr>
        <w:tc>
          <w:tcPr>
            <w:tcW w:w="5485" w:type="dxa"/>
            <w:tcBorders>
              <w:top w:val="nil"/>
              <w:left w:val="single" w:sz="4" w:space="0" w:color="auto"/>
              <w:bottom w:val="single" w:sz="4" w:space="0" w:color="auto"/>
              <w:right w:val="single" w:sz="4" w:space="0" w:color="auto"/>
            </w:tcBorders>
            <w:vAlign w:val="bottom"/>
            <w:hideMark/>
          </w:tcPr>
          <w:p w14:paraId="4B60E66C" w14:textId="77777777" w:rsidR="00BD13D4" w:rsidRPr="00BD13D4" w:rsidRDefault="00BD13D4" w:rsidP="00BD13D4">
            <w:pPr>
              <w:rPr>
                <w:rFonts w:ascii="Calibri" w:eastAsia="Times New Roman" w:hAnsi="Calibri" w:cs="Calibri"/>
                <w:b/>
                <w:bCs/>
                <w:color w:val="000000"/>
              </w:rPr>
            </w:pPr>
            <w:r w:rsidRPr="00BD13D4">
              <w:rPr>
                <w:rFonts w:ascii="Calibri" w:eastAsia="Times New Roman" w:hAnsi="Calibri" w:cs="Calibri"/>
                <w:b/>
                <w:bCs/>
                <w:color w:val="000000"/>
              </w:rPr>
              <w:t xml:space="preserve">Stakes: </w:t>
            </w:r>
            <w:r w:rsidRPr="00BD13D4">
              <w:rPr>
                <w:rFonts w:ascii="Calibri" w:eastAsia="Times New Roman" w:hAnsi="Calibri" w:cs="Calibri"/>
                <w:color w:val="000000"/>
              </w:rPr>
              <w:t xml:space="preserve">How high are the stakes for the </w:t>
            </w:r>
            <w:proofErr w:type="gramStart"/>
            <w:r w:rsidRPr="00BD13D4">
              <w:rPr>
                <w:rFonts w:ascii="Calibri" w:eastAsia="Times New Roman" w:hAnsi="Calibri" w:cs="Calibri"/>
                <w:color w:val="000000"/>
              </w:rPr>
              <w:t>involved parties</w:t>
            </w:r>
            <w:proofErr w:type="gramEnd"/>
            <w:r w:rsidRPr="00BD13D4">
              <w:rPr>
                <w:rFonts w:ascii="Calibri" w:eastAsia="Times New Roman" w:hAnsi="Calibri" w:cs="Calibri"/>
                <w:color w:val="000000"/>
              </w:rPr>
              <w:t xml:space="preserve">? </w:t>
            </w:r>
          </w:p>
        </w:tc>
        <w:tc>
          <w:tcPr>
            <w:tcW w:w="1300" w:type="dxa"/>
            <w:tcBorders>
              <w:top w:val="nil"/>
              <w:left w:val="nil"/>
              <w:bottom w:val="single" w:sz="4" w:space="0" w:color="auto"/>
              <w:right w:val="single" w:sz="4" w:space="0" w:color="auto"/>
            </w:tcBorders>
            <w:vAlign w:val="center"/>
            <w:hideMark/>
          </w:tcPr>
          <w:p w14:paraId="5F748829" w14:textId="77777777" w:rsidR="00BD13D4" w:rsidRPr="00BD13D4" w:rsidRDefault="00BD13D4" w:rsidP="00BD13D4">
            <w:pPr>
              <w:jc w:val="center"/>
              <w:rPr>
                <w:rFonts w:ascii="Calibri" w:eastAsia="Times New Roman" w:hAnsi="Calibri" w:cs="Calibri"/>
                <w:color w:val="000000"/>
              </w:rPr>
            </w:pPr>
            <w:r w:rsidRPr="00BD13D4">
              <w:rPr>
                <w:rFonts w:ascii="Calibri" w:eastAsia="Times New Roman" w:hAnsi="Calibri" w:cs="Calibri"/>
                <w:color w:val="000000"/>
              </w:rPr>
              <w:t>1</w:t>
            </w:r>
          </w:p>
        </w:tc>
        <w:tc>
          <w:tcPr>
            <w:tcW w:w="1300" w:type="dxa"/>
            <w:tcBorders>
              <w:top w:val="nil"/>
              <w:left w:val="nil"/>
              <w:bottom w:val="single" w:sz="4" w:space="0" w:color="auto"/>
              <w:right w:val="single" w:sz="4" w:space="0" w:color="auto"/>
            </w:tcBorders>
            <w:vAlign w:val="center"/>
            <w:hideMark/>
          </w:tcPr>
          <w:p w14:paraId="14987F50" w14:textId="77777777" w:rsidR="00BD13D4" w:rsidRPr="00BD13D4" w:rsidRDefault="00BD13D4" w:rsidP="00BD13D4">
            <w:pPr>
              <w:jc w:val="center"/>
              <w:rPr>
                <w:rFonts w:ascii="Calibri" w:eastAsia="Times New Roman" w:hAnsi="Calibri" w:cs="Calibri"/>
                <w:color w:val="000000"/>
              </w:rPr>
            </w:pPr>
            <w:r w:rsidRPr="00BD13D4">
              <w:rPr>
                <w:rFonts w:ascii="Calibri" w:eastAsia="Times New Roman" w:hAnsi="Calibri" w:cs="Calibri"/>
                <w:color w:val="000000"/>
              </w:rPr>
              <w:t>2</w:t>
            </w:r>
          </w:p>
        </w:tc>
        <w:tc>
          <w:tcPr>
            <w:tcW w:w="1300" w:type="dxa"/>
            <w:tcBorders>
              <w:top w:val="nil"/>
              <w:left w:val="nil"/>
              <w:bottom w:val="single" w:sz="4" w:space="0" w:color="auto"/>
              <w:right w:val="single" w:sz="4" w:space="0" w:color="auto"/>
            </w:tcBorders>
            <w:vAlign w:val="center"/>
            <w:hideMark/>
          </w:tcPr>
          <w:p w14:paraId="3958E18D" w14:textId="77777777" w:rsidR="00BD13D4" w:rsidRPr="00BD13D4" w:rsidRDefault="00BD13D4" w:rsidP="00BD13D4">
            <w:pPr>
              <w:jc w:val="center"/>
              <w:rPr>
                <w:rFonts w:ascii="Calibri" w:eastAsia="Times New Roman" w:hAnsi="Calibri" w:cs="Calibri"/>
                <w:color w:val="000000"/>
              </w:rPr>
            </w:pPr>
            <w:r w:rsidRPr="00405012">
              <w:rPr>
                <w:rFonts w:ascii="Calibri" w:eastAsia="Times New Roman" w:hAnsi="Calibri" w:cs="Calibri"/>
                <w:color w:val="000000"/>
                <w:highlight w:val="yellow"/>
              </w:rPr>
              <w:t>3</w:t>
            </w:r>
          </w:p>
        </w:tc>
      </w:tr>
      <w:tr w:rsidR="00BD13D4" w:rsidRPr="00BD13D4" w14:paraId="2CB2DA5E" w14:textId="77777777" w:rsidTr="00BD13D4">
        <w:trPr>
          <w:trHeight w:val="680"/>
        </w:trPr>
        <w:tc>
          <w:tcPr>
            <w:tcW w:w="5485" w:type="dxa"/>
            <w:tcBorders>
              <w:top w:val="nil"/>
              <w:left w:val="single" w:sz="4" w:space="0" w:color="auto"/>
              <w:bottom w:val="single" w:sz="4" w:space="0" w:color="auto"/>
              <w:right w:val="single" w:sz="4" w:space="0" w:color="auto"/>
            </w:tcBorders>
            <w:vAlign w:val="bottom"/>
            <w:hideMark/>
          </w:tcPr>
          <w:p w14:paraId="0424DFC9" w14:textId="77777777" w:rsidR="00BD13D4" w:rsidRPr="00BD13D4" w:rsidRDefault="00BD13D4" w:rsidP="00BD13D4">
            <w:pPr>
              <w:jc w:val="right"/>
              <w:rPr>
                <w:rFonts w:ascii="Calibri" w:eastAsia="Times New Roman" w:hAnsi="Calibri" w:cs="Calibri"/>
                <w:b/>
                <w:bCs/>
                <w:color w:val="000000"/>
              </w:rPr>
            </w:pPr>
            <w:r w:rsidRPr="00BD13D4">
              <w:rPr>
                <w:rFonts w:ascii="Calibri" w:eastAsia="Times New Roman" w:hAnsi="Calibri" w:cs="Calibri"/>
                <w:b/>
                <w:bCs/>
                <w:color w:val="000000"/>
              </w:rPr>
              <w:t xml:space="preserve">Likelihood of Politics </w:t>
            </w:r>
            <w:r w:rsidRPr="00BD13D4">
              <w:rPr>
                <w:rFonts w:ascii="Calibri" w:eastAsia="Times New Roman" w:hAnsi="Calibri" w:cs="Calibri"/>
                <w:b/>
                <w:bCs/>
                <w:color w:val="000000"/>
              </w:rPr>
              <w:br/>
              <w:t xml:space="preserve">(add all circled numbers, </w:t>
            </w:r>
            <w:proofErr w:type="gramStart"/>
            <w:r w:rsidRPr="00BD13D4">
              <w:rPr>
                <w:rFonts w:ascii="Calibri" w:eastAsia="Times New Roman" w:hAnsi="Calibri" w:cs="Calibri"/>
                <w:b/>
                <w:bCs/>
                <w:color w:val="000000"/>
              </w:rPr>
              <w:t>divide</w:t>
            </w:r>
            <w:proofErr w:type="gramEnd"/>
            <w:r w:rsidRPr="00BD13D4">
              <w:rPr>
                <w:rFonts w:ascii="Calibri" w:eastAsia="Times New Roman" w:hAnsi="Calibri" w:cs="Calibri"/>
                <w:b/>
                <w:bCs/>
                <w:color w:val="000000"/>
              </w:rPr>
              <w:t xml:space="preserve"> by 4, plot the result) </w:t>
            </w:r>
          </w:p>
        </w:tc>
        <w:tc>
          <w:tcPr>
            <w:tcW w:w="3900" w:type="dxa"/>
            <w:gridSpan w:val="3"/>
            <w:tcBorders>
              <w:top w:val="single" w:sz="4" w:space="0" w:color="auto"/>
              <w:left w:val="nil"/>
              <w:bottom w:val="single" w:sz="4" w:space="0" w:color="auto"/>
              <w:right w:val="single" w:sz="4" w:space="0" w:color="auto"/>
            </w:tcBorders>
            <w:vAlign w:val="center"/>
            <w:hideMark/>
          </w:tcPr>
          <w:p w14:paraId="15A9C337" w14:textId="7FE8A4BB" w:rsidR="00BD13D4" w:rsidRPr="00BD13D4" w:rsidRDefault="00BD13D4" w:rsidP="00BD13D4">
            <w:pPr>
              <w:jc w:val="center"/>
              <w:rPr>
                <w:rFonts w:ascii="Calibri" w:eastAsia="Times New Roman" w:hAnsi="Calibri" w:cs="Calibri"/>
                <w:color w:val="000000"/>
              </w:rPr>
            </w:pPr>
            <w:r w:rsidRPr="00BD13D4">
              <w:rPr>
                <w:rFonts w:ascii="Calibri" w:eastAsia="Times New Roman" w:hAnsi="Calibri" w:cs="Calibri"/>
                <w:color w:val="000000"/>
              </w:rPr>
              <w:t>1 -------------- 2 -----</w:t>
            </w:r>
            <w:r w:rsidR="00405012" w:rsidRPr="00405012">
              <w:rPr>
                <w:rFonts w:ascii="Calibri" w:eastAsia="Times New Roman" w:hAnsi="Calibri" w:cs="Calibri"/>
                <w:color w:val="000000"/>
                <w:highlight w:val="yellow"/>
              </w:rPr>
              <w:t>2.5</w:t>
            </w:r>
            <w:r w:rsidRPr="00BD13D4">
              <w:rPr>
                <w:rFonts w:ascii="Calibri" w:eastAsia="Times New Roman" w:hAnsi="Calibri" w:cs="Calibri"/>
                <w:color w:val="000000"/>
              </w:rPr>
              <w:t>----- 3</w:t>
            </w:r>
          </w:p>
        </w:tc>
      </w:tr>
    </w:tbl>
    <w:p w14:paraId="6D6AFADF" w14:textId="3C271F05" w:rsidR="00BD13D4" w:rsidRPr="00BD13D4" w:rsidRDefault="00BD13D4">
      <w:pPr>
        <w:rPr>
          <w:rFonts w:ascii="Calibri" w:hAnsi="Calibri" w:cs="Calibri"/>
          <w:sz w:val="28"/>
          <w:szCs w:val="28"/>
        </w:rPr>
      </w:pPr>
    </w:p>
    <w:p w14:paraId="43DDCCC5" w14:textId="1B5527A0" w:rsidR="00BD13D4" w:rsidRPr="00BD13D4" w:rsidRDefault="00BD13D4">
      <w:pPr>
        <w:rPr>
          <w:rFonts w:ascii="Calibri" w:hAnsi="Calibri" w:cs="Calibri"/>
          <w:sz w:val="28"/>
          <w:szCs w:val="28"/>
        </w:rPr>
      </w:pPr>
      <w:r w:rsidRPr="00BD13D4">
        <w:rPr>
          <w:rFonts w:ascii="Calibri" w:hAnsi="Calibri" w:cs="Calibri"/>
          <w:sz w:val="28"/>
          <w:szCs w:val="28"/>
        </w:rPr>
        <w:t xml:space="preserve">Explanation: </w:t>
      </w:r>
    </w:p>
    <w:p w14:paraId="77A8E150" w14:textId="0A2264D8" w:rsidR="00BD13D4" w:rsidRDefault="00405012">
      <w:pPr>
        <w:rPr>
          <w:rFonts w:ascii="Calibri" w:hAnsi="Calibri" w:cs="Calibri"/>
          <w:sz w:val="28"/>
          <w:szCs w:val="28"/>
        </w:rPr>
      </w:pPr>
      <w:r>
        <w:rPr>
          <w:rFonts w:ascii="Calibri" w:hAnsi="Calibri" w:cs="Calibri"/>
          <w:b/>
          <w:bCs/>
          <w:sz w:val="28"/>
          <w:szCs w:val="28"/>
        </w:rPr>
        <w:t xml:space="preserve">Disagreement: </w:t>
      </w:r>
      <w:r>
        <w:rPr>
          <w:rFonts w:ascii="Calibri" w:hAnsi="Calibri" w:cs="Calibri"/>
          <w:sz w:val="28"/>
          <w:szCs w:val="28"/>
        </w:rPr>
        <w:t xml:space="preserve">Boeing works very collaboratively.   This is good because all voices are heard but ultimately this decision will be made in a room with as many as 20 individuals actively contributing to the plan.  My idea is new to most of the room so if we had that meeting today the level of disagreement is high.  My voice does not carry the weight that would be needed to convince </w:t>
      </w:r>
      <w:proofErr w:type="gramStart"/>
      <w:r>
        <w:rPr>
          <w:rFonts w:ascii="Calibri" w:hAnsi="Calibri" w:cs="Calibri"/>
          <w:sz w:val="28"/>
          <w:szCs w:val="28"/>
        </w:rPr>
        <w:t>this</w:t>
      </w:r>
      <w:proofErr w:type="gramEnd"/>
      <w:r>
        <w:rPr>
          <w:rFonts w:ascii="Calibri" w:hAnsi="Calibri" w:cs="Calibri"/>
          <w:sz w:val="28"/>
          <w:szCs w:val="28"/>
        </w:rPr>
        <w:t xml:space="preserve"> many experts to try something new.  </w:t>
      </w:r>
    </w:p>
    <w:p w14:paraId="5D46A53D" w14:textId="77777777" w:rsidR="005E5F66" w:rsidRDefault="00405012">
      <w:pPr>
        <w:rPr>
          <w:rFonts w:ascii="Calibri" w:hAnsi="Calibri" w:cs="Calibri"/>
          <w:sz w:val="28"/>
          <w:szCs w:val="28"/>
        </w:rPr>
      </w:pPr>
      <w:r>
        <w:rPr>
          <w:rFonts w:ascii="Calibri" w:hAnsi="Calibri" w:cs="Calibri"/>
          <w:b/>
          <w:bCs/>
          <w:sz w:val="28"/>
          <w:szCs w:val="28"/>
        </w:rPr>
        <w:t>Interdependence</w:t>
      </w:r>
      <w:proofErr w:type="gramStart"/>
      <w:r>
        <w:rPr>
          <w:rFonts w:ascii="Calibri" w:hAnsi="Calibri" w:cs="Calibri"/>
          <w:b/>
          <w:bCs/>
          <w:sz w:val="28"/>
          <w:szCs w:val="28"/>
        </w:rPr>
        <w:t xml:space="preserve">:  </w:t>
      </w:r>
      <w:r>
        <w:rPr>
          <w:rFonts w:ascii="Calibri" w:hAnsi="Calibri" w:cs="Calibri"/>
          <w:sz w:val="28"/>
          <w:szCs w:val="28"/>
        </w:rPr>
        <w:t>However</w:t>
      </w:r>
      <w:proofErr w:type="gramEnd"/>
      <w:r>
        <w:rPr>
          <w:rFonts w:ascii="Calibri" w:hAnsi="Calibri" w:cs="Calibri"/>
          <w:sz w:val="28"/>
          <w:szCs w:val="28"/>
        </w:rPr>
        <w:t xml:space="preserve"> we choose to work, all the project teams will </w:t>
      </w:r>
      <w:r w:rsidR="005E5F66">
        <w:rPr>
          <w:rFonts w:ascii="Calibri" w:hAnsi="Calibri" w:cs="Calibri"/>
          <w:sz w:val="28"/>
          <w:szCs w:val="28"/>
        </w:rPr>
        <w:t xml:space="preserve">be </w:t>
      </w:r>
      <w:proofErr w:type="gramStart"/>
      <w:r w:rsidR="005E5F66">
        <w:rPr>
          <w:rFonts w:ascii="Calibri" w:hAnsi="Calibri" w:cs="Calibri"/>
          <w:sz w:val="28"/>
          <w:szCs w:val="28"/>
        </w:rPr>
        <w:t>working</w:t>
      </w:r>
      <w:proofErr w:type="gramEnd"/>
      <w:r w:rsidR="005E5F66">
        <w:rPr>
          <w:rFonts w:ascii="Calibri" w:hAnsi="Calibri" w:cs="Calibri"/>
          <w:sz w:val="28"/>
          <w:szCs w:val="28"/>
        </w:rPr>
        <w:t xml:space="preserve"> the same process and that process will define how each team’s performance is scored.  It determines who </w:t>
      </w:r>
      <w:proofErr w:type="gramStart"/>
      <w:r w:rsidR="005E5F66">
        <w:rPr>
          <w:rFonts w:ascii="Calibri" w:hAnsi="Calibri" w:cs="Calibri"/>
          <w:sz w:val="28"/>
          <w:szCs w:val="28"/>
        </w:rPr>
        <w:t>is scored</w:t>
      </w:r>
      <w:proofErr w:type="gramEnd"/>
      <w:r w:rsidR="005E5F66">
        <w:rPr>
          <w:rFonts w:ascii="Calibri" w:hAnsi="Calibri" w:cs="Calibri"/>
          <w:sz w:val="28"/>
          <w:szCs w:val="28"/>
        </w:rPr>
        <w:t xml:space="preserve"> well and who isn’t.  Each group will want a solution that works for their team.</w:t>
      </w:r>
    </w:p>
    <w:p w14:paraId="11B7D4F2" w14:textId="77777777" w:rsidR="005E5F66" w:rsidRDefault="005E5F66">
      <w:pPr>
        <w:rPr>
          <w:rFonts w:ascii="Calibri" w:hAnsi="Calibri" w:cs="Calibri"/>
          <w:sz w:val="28"/>
          <w:szCs w:val="28"/>
        </w:rPr>
      </w:pPr>
      <w:r>
        <w:rPr>
          <w:rFonts w:ascii="Calibri" w:hAnsi="Calibri" w:cs="Calibri"/>
          <w:b/>
          <w:bCs/>
          <w:sz w:val="28"/>
          <w:szCs w:val="28"/>
        </w:rPr>
        <w:t xml:space="preserve">Resource scarcity: </w:t>
      </w:r>
      <w:r>
        <w:rPr>
          <w:rFonts w:ascii="Calibri" w:hAnsi="Calibri" w:cs="Calibri"/>
          <w:sz w:val="28"/>
          <w:szCs w:val="28"/>
        </w:rPr>
        <w:t xml:space="preserve">Resources aren’t really in play with this question other than staffing plans that are already set.  A manager could conceive that this idea adds work in a way they aren’t staffed </w:t>
      </w:r>
      <w:proofErr w:type="gramStart"/>
      <w:r>
        <w:rPr>
          <w:rFonts w:ascii="Calibri" w:hAnsi="Calibri" w:cs="Calibri"/>
          <w:sz w:val="28"/>
          <w:szCs w:val="28"/>
        </w:rPr>
        <w:t>for</w:t>
      </w:r>
      <w:proofErr w:type="gramEnd"/>
      <w:r>
        <w:rPr>
          <w:rFonts w:ascii="Calibri" w:hAnsi="Calibri" w:cs="Calibri"/>
          <w:sz w:val="28"/>
          <w:szCs w:val="28"/>
        </w:rPr>
        <w:t xml:space="preserve"> but I believe that risk is low.</w:t>
      </w:r>
    </w:p>
    <w:p w14:paraId="209CFE92" w14:textId="5751C222" w:rsidR="00405012" w:rsidRPr="00405012" w:rsidRDefault="005E5F66">
      <w:pPr>
        <w:rPr>
          <w:b/>
          <w:bCs/>
          <w:i/>
          <w:iCs/>
        </w:rPr>
      </w:pPr>
      <w:r>
        <w:rPr>
          <w:rFonts w:ascii="Calibri" w:hAnsi="Calibri" w:cs="Calibri"/>
          <w:b/>
          <w:bCs/>
          <w:sz w:val="28"/>
          <w:szCs w:val="28"/>
        </w:rPr>
        <w:t>Stakes</w:t>
      </w:r>
      <w:proofErr w:type="gramStart"/>
      <w:r>
        <w:rPr>
          <w:rFonts w:ascii="Calibri" w:hAnsi="Calibri" w:cs="Calibri"/>
          <w:b/>
          <w:bCs/>
          <w:sz w:val="28"/>
          <w:szCs w:val="28"/>
        </w:rPr>
        <w:t xml:space="preserve">: </w:t>
      </w:r>
      <w:r>
        <w:rPr>
          <w:rFonts w:ascii="Calibri" w:hAnsi="Calibri" w:cs="Calibri"/>
          <w:sz w:val="28"/>
          <w:szCs w:val="28"/>
        </w:rPr>
        <w:t xml:space="preserve"> The</w:t>
      </w:r>
      <w:proofErr w:type="gramEnd"/>
      <w:r>
        <w:rPr>
          <w:rFonts w:ascii="Calibri" w:hAnsi="Calibri" w:cs="Calibri"/>
          <w:sz w:val="28"/>
          <w:szCs w:val="28"/>
        </w:rPr>
        <w:t xml:space="preserve"> stakes are very high.  EVM or Agile are both effort and progress tracking systems.  These will provide visible score cards for how a team is working.  All managers are in charge of keeping their </w:t>
      </w:r>
      <w:proofErr w:type="gramStart"/>
      <w:r>
        <w:rPr>
          <w:rFonts w:ascii="Calibri" w:hAnsi="Calibri" w:cs="Calibri"/>
          <w:sz w:val="28"/>
          <w:szCs w:val="28"/>
        </w:rPr>
        <w:t>teams</w:t>
      </w:r>
      <w:proofErr w:type="gramEnd"/>
      <w:r>
        <w:rPr>
          <w:rFonts w:ascii="Calibri" w:hAnsi="Calibri" w:cs="Calibri"/>
          <w:sz w:val="28"/>
          <w:szCs w:val="28"/>
        </w:rPr>
        <w:t xml:space="preserve"> score and those metrics are very visible at the executive level as well as to our </w:t>
      </w:r>
      <w:proofErr w:type="gramStart"/>
      <w:r>
        <w:rPr>
          <w:rFonts w:ascii="Calibri" w:hAnsi="Calibri" w:cs="Calibri"/>
          <w:sz w:val="28"/>
          <w:szCs w:val="28"/>
        </w:rPr>
        <w:t>customer</w:t>
      </w:r>
      <w:proofErr w:type="gramEnd"/>
      <w:r>
        <w:rPr>
          <w:rFonts w:ascii="Calibri" w:hAnsi="Calibri" w:cs="Calibri"/>
          <w:sz w:val="28"/>
          <w:szCs w:val="28"/>
        </w:rPr>
        <w:t xml:space="preserve">.  </w:t>
      </w:r>
      <w:r w:rsidR="00405012">
        <w:rPr>
          <w:rFonts w:ascii="Calibri" w:hAnsi="Calibri" w:cs="Calibri"/>
          <w:b/>
          <w:bCs/>
          <w:sz w:val="28"/>
          <w:szCs w:val="28"/>
        </w:rPr>
        <w:t xml:space="preserve"> </w:t>
      </w:r>
    </w:p>
    <w:p w14:paraId="27356E0F" w14:textId="47CBF9C9" w:rsidR="00BD13D4" w:rsidRPr="00BD13D4" w:rsidRDefault="00BD13D4">
      <w:pPr>
        <w:rPr>
          <w:rFonts w:ascii="Calibri" w:hAnsi="Calibri" w:cs="Calibri"/>
          <w:sz w:val="28"/>
          <w:szCs w:val="28"/>
        </w:rPr>
      </w:pPr>
    </w:p>
    <w:p w14:paraId="773A60AB" w14:textId="159B795C" w:rsidR="00BD13D4" w:rsidRPr="00BD13D4" w:rsidRDefault="00BD13D4">
      <w:pPr>
        <w:rPr>
          <w:rFonts w:ascii="Calibri" w:hAnsi="Calibri" w:cs="Calibri"/>
          <w:sz w:val="28"/>
          <w:szCs w:val="28"/>
        </w:rPr>
      </w:pPr>
    </w:p>
    <w:p w14:paraId="088B6E01" w14:textId="6807DCF3" w:rsidR="00BD13D4" w:rsidRPr="00BD13D4" w:rsidRDefault="00BD13D4">
      <w:pPr>
        <w:rPr>
          <w:rFonts w:ascii="Calibri" w:hAnsi="Calibri" w:cs="Calibri"/>
          <w:sz w:val="28"/>
          <w:szCs w:val="28"/>
        </w:rPr>
      </w:pPr>
    </w:p>
    <w:p w14:paraId="10B44626" w14:textId="0A9CDF99" w:rsidR="00BD13D4" w:rsidRDefault="00BD13D4">
      <w:pPr>
        <w:rPr>
          <w:rFonts w:ascii="Calibri" w:hAnsi="Calibri" w:cs="Calibri"/>
          <w:sz w:val="28"/>
          <w:szCs w:val="28"/>
        </w:rPr>
      </w:pPr>
    </w:p>
    <w:p w14:paraId="3F3AAEEC" w14:textId="77777777" w:rsidR="004A1F0A" w:rsidRPr="00BD13D4" w:rsidRDefault="004A1F0A">
      <w:pPr>
        <w:rPr>
          <w:rFonts w:ascii="Calibri" w:hAnsi="Calibri" w:cs="Calibri"/>
          <w:sz w:val="28"/>
          <w:szCs w:val="28"/>
        </w:rPr>
      </w:pPr>
    </w:p>
    <w:p w14:paraId="52B38E6F" w14:textId="77777777" w:rsidR="00BD13D4" w:rsidRPr="00BD13D4" w:rsidRDefault="00BD13D4" w:rsidP="00BD13D4">
      <w:pPr>
        <w:pStyle w:val="NormalWeb"/>
        <w:numPr>
          <w:ilvl w:val="0"/>
          <w:numId w:val="2"/>
        </w:numPr>
        <w:spacing w:before="0" w:beforeAutospacing="0" w:after="0" w:afterAutospacing="0"/>
        <w:rPr>
          <w:rFonts w:ascii="Calibri" w:hAnsi="Calibri" w:cs="Calibri"/>
          <w:sz w:val="28"/>
          <w:szCs w:val="28"/>
        </w:rPr>
      </w:pPr>
      <w:r w:rsidRPr="00BD13D4">
        <w:rPr>
          <w:rFonts w:ascii="Calibri" w:hAnsi="Calibri" w:cs="Calibri"/>
          <w:sz w:val="28"/>
          <w:szCs w:val="28"/>
        </w:rPr>
        <w:lastRenderedPageBreak/>
        <w:t xml:space="preserve">Stakeholder analysis – assessing stakeholders, stakes, and power </w:t>
      </w:r>
    </w:p>
    <w:p w14:paraId="4D6C2365" w14:textId="77777777" w:rsidR="00BD13D4" w:rsidRPr="004A1F0A" w:rsidRDefault="00BD13D4" w:rsidP="004A1F0A">
      <w:pPr>
        <w:pStyle w:val="NormalWeb"/>
        <w:numPr>
          <w:ilvl w:val="0"/>
          <w:numId w:val="1"/>
        </w:numPr>
        <w:tabs>
          <w:tab w:val="clear" w:pos="720"/>
          <w:tab w:val="num" w:pos="1080"/>
        </w:tabs>
        <w:spacing w:before="0" w:beforeAutospacing="0" w:after="0" w:afterAutospacing="0"/>
        <w:ind w:left="1080"/>
        <w:rPr>
          <w:rFonts w:ascii="Calibri" w:hAnsi="Calibri" w:cs="Calibri"/>
        </w:rPr>
      </w:pPr>
      <w:r w:rsidRPr="004A1F0A">
        <w:rPr>
          <w:rFonts w:ascii="Calibri" w:hAnsi="Calibri" w:cs="Calibri"/>
          <w:i/>
          <w:iCs/>
        </w:rPr>
        <w:t>Stakeholders</w:t>
      </w:r>
      <w:r w:rsidRPr="004A1F0A">
        <w:rPr>
          <w:rFonts w:ascii="Calibri" w:hAnsi="Calibri" w:cs="Calibri"/>
        </w:rPr>
        <w:t xml:space="preserve">: Who stands to be affected in terms of their power, status, or ability to </w:t>
      </w:r>
    </w:p>
    <w:p w14:paraId="4896C92F" w14:textId="77777777" w:rsidR="00BD13D4" w:rsidRPr="004A1F0A" w:rsidRDefault="00BD13D4" w:rsidP="004A1F0A">
      <w:pPr>
        <w:pStyle w:val="NormalWeb"/>
        <w:spacing w:before="0" w:beforeAutospacing="0" w:after="0" w:afterAutospacing="0"/>
        <w:ind w:left="1080"/>
        <w:rPr>
          <w:rFonts w:ascii="Calibri" w:hAnsi="Calibri" w:cs="Calibri"/>
        </w:rPr>
      </w:pPr>
      <w:r w:rsidRPr="004A1F0A">
        <w:rPr>
          <w:rFonts w:ascii="Calibri" w:hAnsi="Calibri" w:cs="Calibri"/>
        </w:rPr>
        <w:t xml:space="preserve">achieve personal or departmental goals? </w:t>
      </w:r>
    </w:p>
    <w:p w14:paraId="5BB0F4B4" w14:textId="77777777" w:rsidR="00BD13D4" w:rsidRPr="004A1F0A" w:rsidRDefault="00BD13D4" w:rsidP="004A1F0A">
      <w:pPr>
        <w:pStyle w:val="NormalWeb"/>
        <w:numPr>
          <w:ilvl w:val="0"/>
          <w:numId w:val="1"/>
        </w:numPr>
        <w:tabs>
          <w:tab w:val="clear" w:pos="720"/>
          <w:tab w:val="num" w:pos="1080"/>
        </w:tabs>
        <w:spacing w:before="0" w:beforeAutospacing="0" w:after="0" w:afterAutospacing="0"/>
        <w:ind w:left="1080"/>
        <w:rPr>
          <w:rFonts w:ascii="Calibri" w:hAnsi="Calibri" w:cs="Calibri"/>
        </w:rPr>
      </w:pPr>
      <w:r w:rsidRPr="004A1F0A">
        <w:rPr>
          <w:rFonts w:ascii="Calibri" w:hAnsi="Calibri" w:cs="Calibri"/>
          <w:i/>
          <w:iCs/>
        </w:rPr>
        <w:t>Stakes</w:t>
      </w:r>
      <w:r w:rsidRPr="004A1F0A">
        <w:rPr>
          <w:rFonts w:ascii="Calibri" w:hAnsi="Calibri" w:cs="Calibri"/>
        </w:rPr>
        <w:t xml:space="preserve">: How high are the stakes for them (-5 to 5)? </w:t>
      </w:r>
    </w:p>
    <w:p w14:paraId="2EA8750F" w14:textId="4955725E" w:rsidR="00BD13D4" w:rsidRPr="004A1F0A" w:rsidRDefault="00BD13D4" w:rsidP="004A1F0A">
      <w:pPr>
        <w:pStyle w:val="NormalWeb"/>
        <w:numPr>
          <w:ilvl w:val="0"/>
          <w:numId w:val="1"/>
        </w:numPr>
        <w:tabs>
          <w:tab w:val="clear" w:pos="720"/>
          <w:tab w:val="num" w:pos="1080"/>
        </w:tabs>
        <w:spacing w:before="0" w:beforeAutospacing="0" w:after="0" w:afterAutospacing="0"/>
        <w:ind w:left="1080"/>
        <w:rPr>
          <w:rFonts w:ascii="Calibri" w:hAnsi="Calibri" w:cs="Calibri"/>
        </w:rPr>
      </w:pPr>
      <w:r w:rsidRPr="004A1F0A">
        <w:rPr>
          <w:rFonts w:ascii="Calibri" w:hAnsi="Calibri" w:cs="Calibri"/>
          <w:i/>
          <w:iCs/>
        </w:rPr>
        <w:t>Power</w:t>
      </w:r>
      <w:r w:rsidRPr="004A1F0A">
        <w:rPr>
          <w:rFonts w:ascii="Calibri" w:hAnsi="Calibri" w:cs="Calibri"/>
        </w:rPr>
        <w:t>: How much power do they have to affect the outcome of this issue (</w:t>
      </w:r>
      <w:proofErr w:type="gramStart"/>
      <w:r w:rsidRPr="004A1F0A">
        <w:rPr>
          <w:rFonts w:ascii="Calibri" w:hAnsi="Calibri" w:cs="Calibri"/>
        </w:rPr>
        <w:t>o to</w:t>
      </w:r>
      <w:proofErr w:type="gramEnd"/>
      <w:r w:rsidRPr="004A1F0A">
        <w:rPr>
          <w:rFonts w:ascii="Calibri" w:hAnsi="Calibri" w:cs="Calibri"/>
        </w:rPr>
        <w:t xml:space="preserve"> 5)? </w:t>
      </w:r>
      <w:r w:rsidR="004A1F0A">
        <w:rPr>
          <w:rFonts w:ascii="Calibri" w:hAnsi="Calibri" w:cs="Calibri"/>
        </w:rPr>
        <w:br/>
      </w:r>
    </w:p>
    <w:tbl>
      <w:tblPr>
        <w:tblW w:w="8905" w:type="dxa"/>
        <w:tblLayout w:type="fixed"/>
        <w:tblLook w:val="04A0" w:firstRow="1" w:lastRow="0" w:firstColumn="1" w:lastColumn="0" w:noHBand="0" w:noVBand="1"/>
      </w:tblPr>
      <w:tblGrid>
        <w:gridCol w:w="4765"/>
        <w:gridCol w:w="1380"/>
        <w:gridCol w:w="1380"/>
        <w:gridCol w:w="30"/>
        <w:gridCol w:w="1350"/>
      </w:tblGrid>
      <w:tr w:rsidR="004A1F0A" w:rsidRPr="00BD13D4" w14:paraId="15A41850" w14:textId="77777777" w:rsidTr="004A1F0A">
        <w:trPr>
          <w:trHeight w:val="20"/>
        </w:trPr>
        <w:tc>
          <w:tcPr>
            <w:tcW w:w="4765" w:type="dxa"/>
            <w:tcBorders>
              <w:top w:val="single" w:sz="4" w:space="0" w:color="auto"/>
              <w:left w:val="single" w:sz="4" w:space="0" w:color="auto"/>
              <w:bottom w:val="single" w:sz="4" w:space="0" w:color="auto"/>
              <w:right w:val="single" w:sz="4" w:space="0" w:color="auto"/>
            </w:tcBorders>
            <w:shd w:val="clear" w:color="000000" w:fill="D0CECE"/>
            <w:noWrap/>
            <w:vAlign w:val="center"/>
            <w:hideMark/>
          </w:tcPr>
          <w:p w14:paraId="7BE5908F" w14:textId="77777777" w:rsidR="00BD13D4" w:rsidRPr="00BD13D4" w:rsidRDefault="00BD13D4" w:rsidP="00BD13D4">
            <w:pPr>
              <w:jc w:val="center"/>
              <w:rPr>
                <w:rFonts w:ascii="Calibri" w:eastAsia="Times New Roman" w:hAnsi="Calibri" w:cs="Calibri"/>
                <w:b/>
                <w:bCs/>
                <w:color w:val="000000"/>
              </w:rPr>
            </w:pPr>
            <w:r w:rsidRPr="00BD13D4">
              <w:rPr>
                <w:rFonts w:ascii="Calibri" w:eastAsia="Times New Roman" w:hAnsi="Calibri" w:cs="Calibri"/>
                <w:b/>
                <w:bCs/>
                <w:color w:val="000000"/>
              </w:rPr>
              <w:t xml:space="preserve">Stakeholder </w:t>
            </w:r>
          </w:p>
        </w:tc>
        <w:tc>
          <w:tcPr>
            <w:tcW w:w="1380" w:type="dxa"/>
            <w:tcBorders>
              <w:top w:val="single" w:sz="4" w:space="0" w:color="auto"/>
              <w:left w:val="nil"/>
              <w:bottom w:val="single" w:sz="4" w:space="0" w:color="auto"/>
              <w:right w:val="single" w:sz="4" w:space="0" w:color="auto"/>
            </w:tcBorders>
            <w:shd w:val="clear" w:color="000000" w:fill="D0CECE"/>
            <w:vAlign w:val="center"/>
            <w:hideMark/>
          </w:tcPr>
          <w:p w14:paraId="30E7BFA7" w14:textId="77777777" w:rsidR="00BD13D4" w:rsidRPr="00BD13D4" w:rsidRDefault="00BD13D4" w:rsidP="00BD13D4">
            <w:pPr>
              <w:jc w:val="center"/>
              <w:rPr>
                <w:rFonts w:ascii="Calibri" w:eastAsia="Times New Roman" w:hAnsi="Calibri" w:cs="Calibri"/>
                <w:b/>
                <w:bCs/>
                <w:color w:val="000000"/>
              </w:rPr>
            </w:pPr>
            <w:r w:rsidRPr="00BD13D4">
              <w:rPr>
                <w:rFonts w:ascii="Calibri" w:eastAsia="Times New Roman" w:hAnsi="Calibri" w:cs="Calibri"/>
                <w:b/>
                <w:bCs/>
                <w:color w:val="000000"/>
              </w:rPr>
              <w:t xml:space="preserve">Stakes </w:t>
            </w:r>
            <w:r w:rsidRPr="00BD13D4">
              <w:rPr>
                <w:rFonts w:ascii="Calibri" w:eastAsia="Times New Roman" w:hAnsi="Calibri" w:cs="Calibri"/>
                <w:b/>
                <w:bCs/>
                <w:color w:val="000000"/>
              </w:rPr>
              <w:br/>
              <w:t xml:space="preserve">(-5 to 5) </w:t>
            </w:r>
          </w:p>
        </w:tc>
        <w:tc>
          <w:tcPr>
            <w:tcW w:w="1380" w:type="dxa"/>
            <w:tcBorders>
              <w:top w:val="single" w:sz="4" w:space="0" w:color="auto"/>
              <w:left w:val="nil"/>
              <w:bottom w:val="single" w:sz="4" w:space="0" w:color="auto"/>
              <w:right w:val="single" w:sz="4" w:space="0" w:color="auto"/>
            </w:tcBorders>
            <w:shd w:val="clear" w:color="000000" w:fill="D0CECE"/>
            <w:vAlign w:val="center"/>
            <w:hideMark/>
          </w:tcPr>
          <w:p w14:paraId="45B02D54" w14:textId="77777777" w:rsidR="00BD13D4" w:rsidRPr="00BD13D4" w:rsidRDefault="00BD13D4" w:rsidP="00BD13D4">
            <w:pPr>
              <w:jc w:val="center"/>
              <w:rPr>
                <w:rFonts w:ascii="Calibri" w:eastAsia="Times New Roman" w:hAnsi="Calibri" w:cs="Calibri"/>
                <w:b/>
                <w:bCs/>
                <w:color w:val="000000"/>
              </w:rPr>
            </w:pPr>
            <w:r w:rsidRPr="00BD13D4">
              <w:rPr>
                <w:rFonts w:ascii="Calibri" w:eastAsia="Times New Roman" w:hAnsi="Calibri" w:cs="Calibri"/>
                <w:b/>
                <w:bCs/>
                <w:color w:val="000000"/>
              </w:rPr>
              <w:t xml:space="preserve">Power </w:t>
            </w:r>
            <w:r w:rsidRPr="00BD13D4">
              <w:rPr>
                <w:rFonts w:ascii="Calibri" w:eastAsia="Times New Roman" w:hAnsi="Calibri" w:cs="Calibri"/>
                <w:b/>
                <w:bCs/>
                <w:color w:val="000000"/>
              </w:rPr>
              <w:br/>
              <w:t xml:space="preserve">(0 to 5) </w:t>
            </w:r>
          </w:p>
        </w:tc>
        <w:tc>
          <w:tcPr>
            <w:tcW w:w="1380" w:type="dxa"/>
            <w:gridSpan w:val="2"/>
            <w:tcBorders>
              <w:top w:val="single" w:sz="4" w:space="0" w:color="auto"/>
              <w:left w:val="nil"/>
              <w:bottom w:val="single" w:sz="4" w:space="0" w:color="auto"/>
              <w:right w:val="single" w:sz="4" w:space="0" w:color="auto"/>
            </w:tcBorders>
            <w:shd w:val="clear" w:color="000000" w:fill="D0CECE"/>
            <w:vAlign w:val="center"/>
            <w:hideMark/>
          </w:tcPr>
          <w:p w14:paraId="12C7CA2F" w14:textId="77777777" w:rsidR="00BD13D4" w:rsidRPr="00BD13D4" w:rsidRDefault="00BD13D4" w:rsidP="00BD13D4">
            <w:pPr>
              <w:jc w:val="center"/>
              <w:rPr>
                <w:rFonts w:ascii="Calibri" w:eastAsia="Times New Roman" w:hAnsi="Calibri" w:cs="Calibri"/>
                <w:b/>
                <w:bCs/>
                <w:color w:val="000000"/>
              </w:rPr>
            </w:pPr>
            <w:r w:rsidRPr="00BD13D4">
              <w:rPr>
                <w:rFonts w:ascii="Calibri" w:eastAsia="Times New Roman" w:hAnsi="Calibri" w:cs="Calibri"/>
                <w:b/>
                <w:bCs/>
                <w:color w:val="000000"/>
              </w:rPr>
              <w:t xml:space="preserve">Pot. Force </w:t>
            </w:r>
            <w:r w:rsidRPr="00BD13D4">
              <w:rPr>
                <w:rFonts w:ascii="Calibri" w:eastAsia="Times New Roman" w:hAnsi="Calibri" w:cs="Calibri"/>
                <w:b/>
                <w:bCs/>
                <w:color w:val="000000"/>
              </w:rPr>
              <w:br/>
              <w:t>(</w:t>
            </w:r>
            <w:proofErr w:type="spellStart"/>
            <w:r w:rsidRPr="00BD13D4">
              <w:rPr>
                <w:rFonts w:ascii="Calibri" w:eastAsia="Times New Roman" w:hAnsi="Calibri" w:cs="Calibri"/>
                <w:b/>
                <w:bCs/>
                <w:color w:val="000000"/>
              </w:rPr>
              <w:t>stk</w:t>
            </w:r>
            <w:proofErr w:type="spellEnd"/>
            <w:r w:rsidRPr="00BD13D4">
              <w:rPr>
                <w:rFonts w:ascii="Calibri" w:eastAsia="Times New Roman" w:hAnsi="Calibri" w:cs="Calibri"/>
                <w:b/>
                <w:bCs/>
                <w:color w:val="000000"/>
              </w:rPr>
              <w:t xml:space="preserve"> * pow) </w:t>
            </w:r>
          </w:p>
        </w:tc>
      </w:tr>
      <w:tr w:rsidR="004A1F0A" w:rsidRPr="00BD13D4" w14:paraId="3F1AE3D5" w14:textId="77777777" w:rsidTr="004A1F0A">
        <w:trPr>
          <w:trHeight w:val="20"/>
        </w:trPr>
        <w:tc>
          <w:tcPr>
            <w:tcW w:w="4765" w:type="dxa"/>
            <w:tcBorders>
              <w:top w:val="nil"/>
              <w:left w:val="single" w:sz="4" w:space="0" w:color="auto"/>
              <w:bottom w:val="single" w:sz="4" w:space="0" w:color="auto"/>
              <w:right w:val="single" w:sz="4" w:space="0" w:color="auto"/>
            </w:tcBorders>
            <w:noWrap/>
            <w:vAlign w:val="center"/>
            <w:hideMark/>
          </w:tcPr>
          <w:p w14:paraId="5345611F" w14:textId="6BE3DC64" w:rsidR="00BD13D4" w:rsidRPr="005E5F66" w:rsidRDefault="005E5F66" w:rsidP="005E5F66">
            <w:pPr>
              <w:jc w:val="center"/>
              <w:rPr>
                <w:rFonts w:ascii="Calibri" w:eastAsia="Times New Roman" w:hAnsi="Calibri" w:cs="Calibri"/>
                <w:b/>
                <w:bCs/>
                <w:color w:val="000000"/>
                <w:sz w:val="28"/>
                <w:szCs w:val="28"/>
              </w:rPr>
            </w:pPr>
            <w:r w:rsidRPr="005E5F66">
              <w:rPr>
                <w:rFonts w:ascii="Calibri" w:eastAsia="Times New Roman" w:hAnsi="Calibri" w:cs="Calibri"/>
                <w:b/>
                <w:bCs/>
                <w:color w:val="000000"/>
                <w:sz w:val="28"/>
                <w:szCs w:val="28"/>
              </w:rPr>
              <w:t>Finance</w:t>
            </w:r>
          </w:p>
        </w:tc>
        <w:tc>
          <w:tcPr>
            <w:tcW w:w="1380" w:type="dxa"/>
            <w:tcBorders>
              <w:top w:val="nil"/>
              <w:left w:val="nil"/>
              <w:bottom w:val="single" w:sz="4" w:space="0" w:color="auto"/>
              <w:right w:val="single" w:sz="4" w:space="0" w:color="auto"/>
            </w:tcBorders>
            <w:noWrap/>
            <w:vAlign w:val="center"/>
            <w:hideMark/>
          </w:tcPr>
          <w:p w14:paraId="27ABB49C" w14:textId="77777777" w:rsidR="00BD13D4" w:rsidRPr="00BD13D4" w:rsidRDefault="00BD13D4" w:rsidP="00BD13D4">
            <w:pPr>
              <w:jc w:val="center"/>
              <w:rPr>
                <w:rFonts w:ascii="Calibri" w:eastAsia="Times New Roman" w:hAnsi="Calibri" w:cs="Calibri"/>
                <w:b/>
                <w:bCs/>
                <w:color w:val="000000"/>
                <w:sz w:val="28"/>
                <w:szCs w:val="28"/>
              </w:rPr>
            </w:pPr>
            <w:r w:rsidRPr="00BD13D4">
              <w:rPr>
                <w:rFonts w:ascii="Calibri" w:eastAsia="Times New Roman" w:hAnsi="Calibri" w:cs="Calibri"/>
                <w:b/>
                <w:bCs/>
                <w:color w:val="000000"/>
                <w:sz w:val="28"/>
                <w:szCs w:val="28"/>
              </w:rPr>
              <w:t> </w:t>
            </w:r>
          </w:p>
        </w:tc>
        <w:tc>
          <w:tcPr>
            <w:tcW w:w="1380" w:type="dxa"/>
            <w:tcBorders>
              <w:top w:val="nil"/>
              <w:left w:val="nil"/>
              <w:bottom w:val="single" w:sz="4" w:space="0" w:color="auto"/>
              <w:right w:val="single" w:sz="4" w:space="0" w:color="auto"/>
            </w:tcBorders>
            <w:noWrap/>
            <w:vAlign w:val="center"/>
            <w:hideMark/>
          </w:tcPr>
          <w:p w14:paraId="013C900E" w14:textId="77777777" w:rsidR="00BD13D4" w:rsidRPr="00BD13D4" w:rsidRDefault="00BD13D4" w:rsidP="00BD13D4">
            <w:pPr>
              <w:jc w:val="center"/>
              <w:rPr>
                <w:rFonts w:ascii="Calibri" w:eastAsia="Times New Roman" w:hAnsi="Calibri" w:cs="Calibri"/>
                <w:b/>
                <w:bCs/>
                <w:color w:val="000000"/>
                <w:sz w:val="28"/>
                <w:szCs w:val="28"/>
              </w:rPr>
            </w:pPr>
            <w:r w:rsidRPr="00BD13D4">
              <w:rPr>
                <w:rFonts w:ascii="Calibri" w:eastAsia="Times New Roman" w:hAnsi="Calibri" w:cs="Calibri"/>
                <w:b/>
                <w:bCs/>
                <w:color w:val="000000"/>
                <w:sz w:val="28"/>
                <w:szCs w:val="28"/>
              </w:rPr>
              <w:t> </w:t>
            </w:r>
          </w:p>
        </w:tc>
        <w:tc>
          <w:tcPr>
            <w:tcW w:w="1380" w:type="dxa"/>
            <w:gridSpan w:val="2"/>
            <w:tcBorders>
              <w:top w:val="nil"/>
              <w:left w:val="nil"/>
              <w:bottom w:val="single" w:sz="4" w:space="0" w:color="auto"/>
              <w:right w:val="single" w:sz="4" w:space="0" w:color="auto"/>
            </w:tcBorders>
            <w:noWrap/>
            <w:vAlign w:val="center"/>
            <w:hideMark/>
          </w:tcPr>
          <w:p w14:paraId="0B6F123A" w14:textId="77777777" w:rsidR="00BD13D4" w:rsidRPr="00BD13D4" w:rsidRDefault="00BD13D4" w:rsidP="00BD13D4">
            <w:pPr>
              <w:jc w:val="center"/>
              <w:rPr>
                <w:rFonts w:ascii="Calibri" w:eastAsia="Times New Roman" w:hAnsi="Calibri" w:cs="Calibri"/>
                <w:b/>
                <w:bCs/>
                <w:color w:val="000000"/>
                <w:sz w:val="28"/>
                <w:szCs w:val="28"/>
              </w:rPr>
            </w:pPr>
            <w:r w:rsidRPr="00BD13D4">
              <w:rPr>
                <w:rFonts w:ascii="Calibri" w:eastAsia="Times New Roman" w:hAnsi="Calibri" w:cs="Calibri"/>
                <w:b/>
                <w:bCs/>
                <w:color w:val="000000"/>
                <w:sz w:val="28"/>
                <w:szCs w:val="28"/>
              </w:rPr>
              <w:t> </w:t>
            </w:r>
          </w:p>
        </w:tc>
      </w:tr>
      <w:tr w:rsidR="004A1F0A" w:rsidRPr="00BD13D4" w14:paraId="0999883D" w14:textId="77777777" w:rsidTr="004A1F0A">
        <w:trPr>
          <w:trHeight w:val="20"/>
        </w:trPr>
        <w:tc>
          <w:tcPr>
            <w:tcW w:w="4765" w:type="dxa"/>
            <w:tcBorders>
              <w:top w:val="nil"/>
              <w:left w:val="single" w:sz="4" w:space="0" w:color="auto"/>
              <w:bottom w:val="single" w:sz="4" w:space="0" w:color="auto"/>
              <w:right w:val="single" w:sz="4" w:space="0" w:color="auto"/>
            </w:tcBorders>
            <w:noWrap/>
            <w:vAlign w:val="bottom"/>
            <w:hideMark/>
          </w:tcPr>
          <w:p w14:paraId="05A34088" w14:textId="70E3BD58" w:rsidR="00BD13D4" w:rsidRPr="005E5F66" w:rsidRDefault="005E5F66" w:rsidP="005E5F66">
            <w:pPr>
              <w:jc w:val="center"/>
              <w:rPr>
                <w:rFonts w:ascii="Calibri" w:eastAsia="Times New Roman" w:hAnsi="Calibri" w:cs="Calibri"/>
                <w:b/>
                <w:bCs/>
                <w:color w:val="000000"/>
                <w:sz w:val="28"/>
                <w:szCs w:val="28"/>
              </w:rPr>
            </w:pPr>
            <w:r w:rsidRPr="005E5F66">
              <w:rPr>
                <w:rFonts w:ascii="Calibri" w:eastAsia="Times New Roman" w:hAnsi="Calibri" w:cs="Calibri"/>
                <w:b/>
                <w:bCs/>
                <w:color w:val="000000"/>
                <w:sz w:val="28"/>
                <w:szCs w:val="28"/>
              </w:rPr>
              <w:t>Customer</w:t>
            </w:r>
          </w:p>
        </w:tc>
        <w:tc>
          <w:tcPr>
            <w:tcW w:w="1380" w:type="dxa"/>
            <w:tcBorders>
              <w:top w:val="nil"/>
              <w:left w:val="nil"/>
              <w:bottom w:val="single" w:sz="4" w:space="0" w:color="auto"/>
              <w:right w:val="single" w:sz="4" w:space="0" w:color="auto"/>
            </w:tcBorders>
            <w:noWrap/>
            <w:vAlign w:val="bottom"/>
            <w:hideMark/>
          </w:tcPr>
          <w:p w14:paraId="62EF4A9D" w14:textId="77777777" w:rsidR="00BD13D4" w:rsidRPr="00BD13D4" w:rsidRDefault="00BD13D4" w:rsidP="00BD13D4">
            <w:pPr>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p>
        </w:tc>
        <w:tc>
          <w:tcPr>
            <w:tcW w:w="1380" w:type="dxa"/>
            <w:tcBorders>
              <w:top w:val="nil"/>
              <w:left w:val="nil"/>
              <w:bottom w:val="single" w:sz="4" w:space="0" w:color="auto"/>
              <w:right w:val="single" w:sz="4" w:space="0" w:color="auto"/>
            </w:tcBorders>
            <w:noWrap/>
            <w:vAlign w:val="bottom"/>
            <w:hideMark/>
          </w:tcPr>
          <w:p w14:paraId="110E657F" w14:textId="77777777" w:rsidR="00BD13D4" w:rsidRPr="00BD13D4" w:rsidRDefault="00BD13D4" w:rsidP="00BD13D4">
            <w:pPr>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p>
        </w:tc>
        <w:tc>
          <w:tcPr>
            <w:tcW w:w="1380" w:type="dxa"/>
            <w:gridSpan w:val="2"/>
            <w:tcBorders>
              <w:top w:val="nil"/>
              <w:left w:val="nil"/>
              <w:bottom w:val="single" w:sz="4" w:space="0" w:color="auto"/>
              <w:right w:val="single" w:sz="4" w:space="0" w:color="auto"/>
            </w:tcBorders>
            <w:noWrap/>
            <w:vAlign w:val="bottom"/>
            <w:hideMark/>
          </w:tcPr>
          <w:p w14:paraId="7058614C" w14:textId="77777777" w:rsidR="00BD13D4" w:rsidRPr="00BD13D4" w:rsidRDefault="00BD13D4" w:rsidP="00BD13D4">
            <w:pPr>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p>
        </w:tc>
      </w:tr>
      <w:tr w:rsidR="004A1F0A" w:rsidRPr="00BD13D4" w14:paraId="73A9B39F" w14:textId="77777777" w:rsidTr="004A1F0A">
        <w:trPr>
          <w:trHeight w:val="20"/>
        </w:trPr>
        <w:tc>
          <w:tcPr>
            <w:tcW w:w="4765" w:type="dxa"/>
            <w:tcBorders>
              <w:top w:val="nil"/>
              <w:left w:val="single" w:sz="4" w:space="0" w:color="auto"/>
              <w:bottom w:val="single" w:sz="4" w:space="0" w:color="auto"/>
              <w:right w:val="single" w:sz="4" w:space="0" w:color="auto"/>
            </w:tcBorders>
            <w:noWrap/>
            <w:vAlign w:val="bottom"/>
            <w:hideMark/>
          </w:tcPr>
          <w:p w14:paraId="620C47BA" w14:textId="26805DD3" w:rsidR="00BD13D4" w:rsidRPr="005E5F66" w:rsidRDefault="005E5F66" w:rsidP="005E5F66">
            <w:pPr>
              <w:jc w:val="center"/>
              <w:rPr>
                <w:rFonts w:ascii="Calibri" w:eastAsia="Times New Roman" w:hAnsi="Calibri" w:cs="Calibri"/>
                <w:b/>
                <w:bCs/>
                <w:color w:val="000000"/>
                <w:sz w:val="28"/>
                <w:szCs w:val="28"/>
              </w:rPr>
            </w:pPr>
            <w:r>
              <w:rPr>
                <w:rFonts w:ascii="Calibri" w:eastAsia="Times New Roman" w:hAnsi="Calibri" w:cs="Calibri"/>
                <w:b/>
                <w:bCs/>
                <w:color w:val="000000"/>
                <w:sz w:val="28"/>
                <w:szCs w:val="28"/>
              </w:rPr>
              <w:t xml:space="preserve">My </w:t>
            </w:r>
            <w:proofErr w:type="gramStart"/>
            <w:r>
              <w:rPr>
                <w:rFonts w:ascii="Calibri" w:eastAsia="Times New Roman" w:hAnsi="Calibri" w:cs="Calibri"/>
                <w:b/>
                <w:bCs/>
                <w:color w:val="000000"/>
                <w:sz w:val="28"/>
                <w:szCs w:val="28"/>
              </w:rPr>
              <w:t>Manager</w:t>
            </w:r>
            <w:proofErr w:type="gramEnd"/>
          </w:p>
        </w:tc>
        <w:tc>
          <w:tcPr>
            <w:tcW w:w="1380" w:type="dxa"/>
            <w:tcBorders>
              <w:top w:val="nil"/>
              <w:left w:val="nil"/>
              <w:bottom w:val="single" w:sz="4" w:space="0" w:color="auto"/>
              <w:right w:val="single" w:sz="4" w:space="0" w:color="auto"/>
            </w:tcBorders>
            <w:noWrap/>
            <w:vAlign w:val="bottom"/>
            <w:hideMark/>
          </w:tcPr>
          <w:p w14:paraId="0C2893EC" w14:textId="77777777" w:rsidR="00BD13D4" w:rsidRPr="00BD13D4" w:rsidRDefault="00BD13D4" w:rsidP="00BD13D4">
            <w:pPr>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p>
        </w:tc>
        <w:tc>
          <w:tcPr>
            <w:tcW w:w="1380" w:type="dxa"/>
            <w:tcBorders>
              <w:top w:val="nil"/>
              <w:left w:val="nil"/>
              <w:bottom w:val="single" w:sz="4" w:space="0" w:color="auto"/>
              <w:right w:val="single" w:sz="4" w:space="0" w:color="auto"/>
            </w:tcBorders>
            <w:noWrap/>
            <w:vAlign w:val="bottom"/>
            <w:hideMark/>
          </w:tcPr>
          <w:p w14:paraId="0BBF870D" w14:textId="77777777" w:rsidR="00BD13D4" w:rsidRPr="00BD13D4" w:rsidRDefault="00BD13D4" w:rsidP="00BD13D4">
            <w:pPr>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p>
        </w:tc>
        <w:tc>
          <w:tcPr>
            <w:tcW w:w="1380" w:type="dxa"/>
            <w:gridSpan w:val="2"/>
            <w:tcBorders>
              <w:top w:val="nil"/>
              <w:left w:val="nil"/>
              <w:bottom w:val="single" w:sz="4" w:space="0" w:color="auto"/>
              <w:right w:val="single" w:sz="4" w:space="0" w:color="auto"/>
            </w:tcBorders>
            <w:noWrap/>
            <w:vAlign w:val="bottom"/>
            <w:hideMark/>
          </w:tcPr>
          <w:p w14:paraId="4DACA7AF" w14:textId="77777777" w:rsidR="00BD13D4" w:rsidRPr="00BD13D4" w:rsidRDefault="00BD13D4" w:rsidP="00BD13D4">
            <w:pPr>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p>
        </w:tc>
      </w:tr>
      <w:tr w:rsidR="004A1F0A" w:rsidRPr="00BD13D4" w14:paraId="3C761304" w14:textId="77777777" w:rsidTr="004A1F0A">
        <w:trPr>
          <w:trHeight w:val="20"/>
        </w:trPr>
        <w:tc>
          <w:tcPr>
            <w:tcW w:w="4765" w:type="dxa"/>
            <w:tcBorders>
              <w:top w:val="nil"/>
              <w:left w:val="single" w:sz="4" w:space="0" w:color="auto"/>
              <w:bottom w:val="single" w:sz="4" w:space="0" w:color="auto"/>
              <w:right w:val="single" w:sz="4" w:space="0" w:color="auto"/>
            </w:tcBorders>
            <w:noWrap/>
            <w:vAlign w:val="bottom"/>
            <w:hideMark/>
          </w:tcPr>
          <w:p w14:paraId="505CCCCD" w14:textId="24300E1E" w:rsidR="00BD13D4" w:rsidRPr="005E5F66" w:rsidRDefault="005E5F66" w:rsidP="005E5F66">
            <w:pPr>
              <w:jc w:val="center"/>
              <w:rPr>
                <w:rFonts w:ascii="Calibri" w:eastAsia="Times New Roman" w:hAnsi="Calibri" w:cs="Calibri"/>
                <w:b/>
                <w:bCs/>
                <w:color w:val="000000"/>
                <w:sz w:val="28"/>
                <w:szCs w:val="28"/>
              </w:rPr>
            </w:pPr>
            <w:r>
              <w:rPr>
                <w:rFonts w:ascii="Calibri" w:eastAsia="Times New Roman" w:hAnsi="Calibri" w:cs="Calibri"/>
                <w:b/>
                <w:bCs/>
                <w:color w:val="000000"/>
                <w:sz w:val="28"/>
                <w:szCs w:val="28"/>
              </w:rPr>
              <w:t>Software</w:t>
            </w:r>
          </w:p>
        </w:tc>
        <w:tc>
          <w:tcPr>
            <w:tcW w:w="1380" w:type="dxa"/>
            <w:tcBorders>
              <w:top w:val="nil"/>
              <w:left w:val="nil"/>
              <w:bottom w:val="single" w:sz="4" w:space="0" w:color="auto"/>
              <w:right w:val="single" w:sz="4" w:space="0" w:color="auto"/>
            </w:tcBorders>
            <w:noWrap/>
            <w:vAlign w:val="bottom"/>
            <w:hideMark/>
          </w:tcPr>
          <w:p w14:paraId="1329BFFF" w14:textId="77777777" w:rsidR="00BD13D4" w:rsidRPr="00BD13D4" w:rsidRDefault="00BD13D4" w:rsidP="00BD13D4">
            <w:pPr>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p>
        </w:tc>
        <w:tc>
          <w:tcPr>
            <w:tcW w:w="1380" w:type="dxa"/>
            <w:tcBorders>
              <w:top w:val="nil"/>
              <w:left w:val="nil"/>
              <w:bottom w:val="single" w:sz="4" w:space="0" w:color="auto"/>
              <w:right w:val="single" w:sz="4" w:space="0" w:color="auto"/>
            </w:tcBorders>
            <w:noWrap/>
            <w:vAlign w:val="bottom"/>
            <w:hideMark/>
          </w:tcPr>
          <w:p w14:paraId="43B76637" w14:textId="77777777" w:rsidR="00BD13D4" w:rsidRPr="00BD13D4" w:rsidRDefault="00BD13D4" w:rsidP="00BD13D4">
            <w:pPr>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p>
        </w:tc>
        <w:tc>
          <w:tcPr>
            <w:tcW w:w="1380" w:type="dxa"/>
            <w:gridSpan w:val="2"/>
            <w:tcBorders>
              <w:top w:val="nil"/>
              <w:left w:val="nil"/>
              <w:bottom w:val="single" w:sz="4" w:space="0" w:color="auto"/>
              <w:right w:val="single" w:sz="4" w:space="0" w:color="auto"/>
            </w:tcBorders>
            <w:noWrap/>
            <w:vAlign w:val="bottom"/>
            <w:hideMark/>
          </w:tcPr>
          <w:p w14:paraId="6DD917E1" w14:textId="77777777" w:rsidR="00BD13D4" w:rsidRPr="00BD13D4" w:rsidRDefault="00BD13D4" w:rsidP="00BD13D4">
            <w:pPr>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p>
        </w:tc>
      </w:tr>
      <w:tr w:rsidR="004A1F0A" w:rsidRPr="00BD13D4" w14:paraId="65C8BD06" w14:textId="77777777" w:rsidTr="004A1F0A">
        <w:trPr>
          <w:trHeight w:val="20"/>
        </w:trPr>
        <w:tc>
          <w:tcPr>
            <w:tcW w:w="4765" w:type="dxa"/>
            <w:tcBorders>
              <w:top w:val="nil"/>
              <w:left w:val="single" w:sz="4" w:space="0" w:color="auto"/>
              <w:bottom w:val="single" w:sz="4" w:space="0" w:color="auto"/>
              <w:right w:val="single" w:sz="4" w:space="0" w:color="auto"/>
            </w:tcBorders>
            <w:noWrap/>
            <w:vAlign w:val="bottom"/>
            <w:hideMark/>
          </w:tcPr>
          <w:p w14:paraId="18C45919" w14:textId="3CB4FCC4" w:rsidR="00BD13D4" w:rsidRPr="005E5F66" w:rsidRDefault="005E5F66" w:rsidP="005E5F66">
            <w:pPr>
              <w:jc w:val="center"/>
              <w:rPr>
                <w:rFonts w:ascii="Calibri" w:eastAsia="Times New Roman" w:hAnsi="Calibri" w:cs="Calibri"/>
                <w:b/>
                <w:bCs/>
                <w:color w:val="000000"/>
                <w:sz w:val="28"/>
                <w:szCs w:val="28"/>
              </w:rPr>
            </w:pPr>
            <w:r>
              <w:rPr>
                <w:rFonts w:ascii="Calibri" w:eastAsia="Times New Roman" w:hAnsi="Calibri" w:cs="Calibri"/>
                <w:b/>
                <w:bCs/>
                <w:color w:val="000000"/>
                <w:sz w:val="28"/>
                <w:szCs w:val="28"/>
              </w:rPr>
              <w:t>Systems Engineering</w:t>
            </w:r>
          </w:p>
        </w:tc>
        <w:tc>
          <w:tcPr>
            <w:tcW w:w="1380" w:type="dxa"/>
            <w:tcBorders>
              <w:top w:val="nil"/>
              <w:left w:val="nil"/>
              <w:bottom w:val="single" w:sz="4" w:space="0" w:color="auto"/>
              <w:right w:val="single" w:sz="4" w:space="0" w:color="auto"/>
            </w:tcBorders>
            <w:noWrap/>
            <w:vAlign w:val="bottom"/>
            <w:hideMark/>
          </w:tcPr>
          <w:p w14:paraId="3F9AC2FD" w14:textId="77777777" w:rsidR="00BD13D4" w:rsidRPr="00BD13D4" w:rsidRDefault="00BD13D4" w:rsidP="00BD13D4">
            <w:pPr>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p>
        </w:tc>
        <w:tc>
          <w:tcPr>
            <w:tcW w:w="1380" w:type="dxa"/>
            <w:tcBorders>
              <w:top w:val="nil"/>
              <w:left w:val="nil"/>
              <w:bottom w:val="single" w:sz="4" w:space="0" w:color="auto"/>
              <w:right w:val="single" w:sz="4" w:space="0" w:color="auto"/>
            </w:tcBorders>
            <w:noWrap/>
            <w:vAlign w:val="bottom"/>
            <w:hideMark/>
          </w:tcPr>
          <w:p w14:paraId="2F373283" w14:textId="77777777" w:rsidR="00BD13D4" w:rsidRPr="00BD13D4" w:rsidRDefault="00BD13D4" w:rsidP="00BD13D4">
            <w:pPr>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p>
        </w:tc>
        <w:tc>
          <w:tcPr>
            <w:tcW w:w="1380" w:type="dxa"/>
            <w:gridSpan w:val="2"/>
            <w:tcBorders>
              <w:top w:val="nil"/>
              <w:left w:val="nil"/>
              <w:bottom w:val="single" w:sz="4" w:space="0" w:color="auto"/>
              <w:right w:val="single" w:sz="4" w:space="0" w:color="auto"/>
            </w:tcBorders>
            <w:noWrap/>
            <w:vAlign w:val="bottom"/>
            <w:hideMark/>
          </w:tcPr>
          <w:p w14:paraId="739993D1" w14:textId="77777777" w:rsidR="00BD13D4" w:rsidRPr="00BD13D4" w:rsidRDefault="00BD13D4" w:rsidP="00BD13D4">
            <w:pPr>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p>
        </w:tc>
      </w:tr>
      <w:tr w:rsidR="004A1F0A" w:rsidRPr="00BD13D4" w14:paraId="70F8030F" w14:textId="77777777" w:rsidTr="004A1F0A">
        <w:trPr>
          <w:trHeight w:val="20"/>
        </w:trPr>
        <w:tc>
          <w:tcPr>
            <w:tcW w:w="4765" w:type="dxa"/>
            <w:tcBorders>
              <w:top w:val="nil"/>
              <w:left w:val="single" w:sz="4" w:space="0" w:color="auto"/>
              <w:bottom w:val="single" w:sz="4" w:space="0" w:color="auto"/>
              <w:right w:val="single" w:sz="4" w:space="0" w:color="auto"/>
            </w:tcBorders>
            <w:noWrap/>
            <w:vAlign w:val="bottom"/>
            <w:hideMark/>
          </w:tcPr>
          <w:p w14:paraId="61087202" w14:textId="0727820E" w:rsidR="00BD13D4" w:rsidRPr="005E5F66" w:rsidRDefault="005E5F66" w:rsidP="005E5F66">
            <w:pPr>
              <w:jc w:val="center"/>
              <w:rPr>
                <w:rFonts w:ascii="Calibri" w:eastAsia="Times New Roman" w:hAnsi="Calibri" w:cs="Calibri"/>
                <w:b/>
                <w:bCs/>
                <w:color w:val="000000"/>
                <w:sz w:val="28"/>
                <w:szCs w:val="28"/>
              </w:rPr>
            </w:pPr>
            <w:r>
              <w:rPr>
                <w:rFonts w:ascii="Calibri" w:eastAsia="Times New Roman" w:hAnsi="Calibri" w:cs="Calibri"/>
                <w:b/>
                <w:bCs/>
                <w:color w:val="000000"/>
                <w:sz w:val="28"/>
                <w:szCs w:val="28"/>
              </w:rPr>
              <w:t>Program Management</w:t>
            </w:r>
          </w:p>
        </w:tc>
        <w:tc>
          <w:tcPr>
            <w:tcW w:w="1380" w:type="dxa"/>
            <w:tcBorders>
              <w:top w:val="nil"/>
              <w:left w:val="nil"/>
              <w:bottom w:val="single" w:sz="4" w:space="0" w:color="auto"/>
              <w:right w:val="single" w:sz="4" w:space="0" w:color="auto"/>
            </w:tcBorders>
            <w:noWrap/>
            <w:vAlign w:val="bottom"/>
            <w:hideMark/>
          </w:tcPr>
          <w:p w14:paraId="1C0AA6F9" w14:textId="77777777" w:rsidR="00BD13D4" w:rsidRPr="00BD13D4" w:rsidRDefault="00BD13D4" w:rsidP="00BD13D4">
            <w:pPr>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p>
        </w:tc>
        <w:tc>
          <w:tcPr>
            <w:tcW w:w="1380" w:type="dxa"/>
            <w:tcBorders>
              <w:top w:val="nil"/>
              <w:left w:val="nil"/>
              <w:bottom w:val="single" w:sz="4" w:space="0" w:color="auto"/>
              <w:right w:val="single" w:sz="4" w:space="0" w:color="auto"/>
            </w:tcBorders>
            <w:noWrap/>
            <w:vAlign w:val="bottom"/>
            <w:hideMark/>
          </w:tcPr>
          <w:p w14:paraId="5FB455AD" w14:textId="77777777" w:rsidR="00BD13D4" w:rsidRPr="00BD13D4" w:rsidRDefault="00BD13D4" w:rsidP="00BD13D4">
            <w:pPr>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p>
        </w:tc>
        <w:tc>
          <w:tcPr>
            <w:tcW w:w="1380" w:type="dxa"/>
            <w:gridSpan w:val="2"/>
            <w:tcBorders>
              <w:top w:val="nil"/>
              <w:left w:val="nil"/>
              <w:bottom w:val="single" w:sz="4" w:space="0" w:color="auto"/>
              <w:right w:val="single" w:sz="4" w:space="0" w:color="auto"/>
            </w:tcBorders>
            <w:noWrap/>
            <w:vAlign w:val="bottom"/>
            <w:hideMark/>
          </w:tcPr>
          <w:p w14:paraId="2447C908" w14:textId="77777777" w:rsidR="00BD13D4" w:rsidRPr="00BD13D4" w:rsidRDefault="00BD13D4" w:rsidP="00BD13D4">
            <w:pPr>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p>
        </w:tc>
      </w:tr>
      <w:tr w:rsidR="004A1F0A" w:rsidRPr="00BD13D4" w14:paraId="35727777" w14:textId="77777777" w:rsidTr="004A1F0A">
        <w:trPr>
          <w:trHeight w:val="20"/>
        </w:trPr>
        <w:tc>
          <w:tcPr>
            <w:tcW w:w="4765" w:type="dxa"/>
            <w:tcBorders>
              <w:top w:val="nil"/>
              <w:left w:val="single" w:sz="4" w:space="0" w:color="auto"/>
              <w:bottom w:val="single" w:sz="4" w:space="0" w:color="auto"/>
              <w:right w:val="single" w:sz="4" w:space="0" w:color="auto"/>
            </w:tcBorders>
            <w:noWrap/>
            <w:vAlign w:val="bottom"/>
            <w:hideMark/>
          </w:tcPr>
          <w:p w14:paraId="759A3767" w14:textId="146B8EBC" w:rsidR="00BD13D4" w:rsidRPr="005E5F66" w:rsidRDefault="00BD13D4" w:rsidP="005E5F66">
            <w:pPr>
              <w:jc w:val="center"/>
              <w:rPr>
                <w:rFonts w:ascii="Calibri" w:eastAsia="Times New Roman" w:hAnsi="Calibri" w:cs="Calibri"/>
                <w:b/>
                <w:bCs/>
                <w:color w:val="000000"/>
                <w:sz w:val="28"/>
                <w:szCs w:val="28"/>
              </w:rPr>
            </w:pPr>
          </w:p>
        </w:tc>
        <w:tc>
          <w:tcPr>
            <w:tcW w:w="1380" w:type="dxa"/>
            <w:tcBorders>
              <w:top w:val="nil"/>
              <w:left w:val="nil"/>
              <w:bottom w:val="single" w:sz="4" w:space="0" w:color="auto"/>
              <w:right w:val="single" w:sz="4" w:space="0" w:color="auto"/>
            </w:tcBorders>
            <w:noWrap/>
            <w:vAlign w:val="bottom"/>
            <w:hideMark/>
          </w:tcPr>
          <w:p w14:paraId="384C6C6B" w14:textId="77777777" w:rsidR="00BD13D4" w:rsidRPr="00BD13D4" w:rsidRDefault="00BD13D4" w:rsidP="00BD13D4">
            <w:pPr>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p>
        </w:tc>
        <w:tc>
          <w:tcPr>
            <w:tcW w:w="1380" w:type="dxa"/>
            <w:tcBorders>
              <w:top w:val="nil"/>
              <w:left w:val="nil"/>
              <w:bottom w:val="single" w:sz="4" w:space="0" w:color="auto"/>
              <w:right w:val="single" w:sz="4" w:space="0" w:color="auto"/>
            </w:tcBorders>
            <w:noWrap/>
            <w:vAlign w:val="bottom"/>
            <w:hideMark/>
          </w:tcPr>
          <w:p w14:paraId="66E82467" w14:textId="77777777" w:rsidR="00BD13D4" w:rsidRPr="00BD13D4" w:rsidRDefault="00BD13D4" w:rsidP="00BD13D4">
            <w:pPr>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p>
        </w:tc>
        <w:tc>
          <w:tcPr>
            <w:tcW w:w="1380" w:type="dxa"/>
            <w:gridSpan w:val="2"/>
            <w:tcBorders>
              <w:top w:val="nil"/>
              <w:left w:val="nil"/>
              <w:bottom w:val="single" w:sz="4" w:space="0" w:color="auto"/>
              <w:right w:val="single" w:sz="4" w:space="0" w:color="auto"/>
            </w:tcBorders>
            <w:noWrap/>
            <w:vAlign w:val="bottom"/>
            <w:hideMark/>
          </w:tcPr>
          <w:p w14:paraId="72C973F5" w14:textId="77777777" w:rsidR="00BD13D4" w:rsidRPr="00BD13D4" w:rsidRDefault="00BD13D4" w:rsidP="00BD13D4">
            <w:pPr>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p>
        </w:tc>
      </w:tr>
      <w:tr w:rsidR="004A1F0A" w:rsidRPr="00BD13D4" w14:paraId="3CBD09DC" w14:textId="77777777" w:rsidTr="004A1F0A">
        <w:trPr>
          <w:trHeight w:val="20"/>
        </w:trPr>
        <w:tc>
          <w:tcPr>
            <w:tcW w:w="4765" w:type="dxa"/>
            <w:tcBorders>
              <w:top w:val="nil"/>
              <w:left w:val="single" w:sz="4" w:space="0" w:color="auto"/>
              <w:bottom w:val="single" w:sz="4" w:space="0" w:color="auto"/>
              <w:right w:val="single" w:sz="4" w:space="0" w:color="auto"/>
            </w:tcBorders>
            <w:noWrap/>
            <w:vAlign w:val="bottom"/>
            <w:hideMark/>
          </w:tcPr>
          <w:p w14:paraId="035DD4A5" w14:textId="7D4F813C" w:rsidR="00BD13D4" w:rsidRPr="005E5F66" w:rsidRDefault="00BD13D4" w:rsidP="005E5F66">
            <w:pPr>
              <w:jc w:val="center"/>
              <w:rPr>
                <w:rFonts w:ascii="Calibri" w:eastAsia="Times New Roman" w:hAnsi="Calibri" w:cs="Calibri"/>
                <w:b/>
                <w:bCs/>
                <w:color w:val="000000"/>
                <w:sz w:val="28"/>
                <w:szCs w:val="28"/>
              </w:rPr>
            </w:pPr>
          </w:p>
        </w:tc>
        <w:tc>
          <w:tcPr>
            <w:tcW w:w="1380" w:type="dxa"/>
            <w:tcBorders>
              <w:top w:val="nil"/>
              <w:left w:val="nil"/>
              <w:bottom w:val="single" w:sz="4" w:space="0" w:color="auto"/>
              <w:right w:val="single" w:sz="4" w:space="0" w:color="auto"/>
            </w:tcBorders>
            <w:noWrap/>
            <w:vAlign w:val="bottom"/>
            <w:hideMark/>
          </w:tcPr>
          <w:p w14:paraId="41B36B33" w14:textId="77777777" w:rsidR="00BD13D4" w:rsidRPr="00BD13D4" w:rsidRDefault="00BD13D4" w:rsidP="00BD13D4">
            <w:pPr>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p>
        </w:tc>
        <w:tc>
          <w:tcPr>
            <w:tcW w:w="1380" w:type="dxa"/>
            <w:tcBorders>
              <w:top w:val="nil"/>
              <w:left w:val="nil"/>
              <w:bottom w:val="single" w:sz="4" w:space="0" w:color="auto"/>
              <w:right w:val="single" w:sz="4" w:space="0" w:color="auto"/>
            </w:tcBorders>
            <w:noWrap/>
            <w:vAlign w:val="bottom"/>
            <w:hideMark/>
          </w:tcPr>
          <w:p w14:paraId="1B245248" w14:textId="77777777" w:rsidR="00BD13D4" w:rsidRPr="00BD13D4" w:rsidRDefault="00BD13D4" w:rsidP="00BD13D4">
            <w:pPr>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p>
        </w:tc>
        <w:tc>
          <w:tcPr>
            <w:tcW w:w="1380" w:type="dxa"/>
            <w:gridSpan w:val="2"/>
            <w:tcBorders>
              <w:top w:val="nil"/>
              <w:left w:val="nil"/>
              <w:bottom w:val="single" w:sz="4" w:space="0" w:color="auto"/>
              <w:right w:val="single" w:sz="4" w:space="0" w:color="auto"/>
            </w:tcBorders>
            <w:noWrap/>
            <w:vAlign w:val="bottom"/>
            <w:hideMark/>
          </w:tcPr>
          <w:p w14:paraId="5B7543F6" w14:textId="77777777" w:rsidR="00BD13D4" w:rsidRPr="00BD13D4" w:rsidRDefault="00BD13D4" w:rsidP="00BD13D4">
            <w:pPr>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p>
        </w:tc>
      </w:tr>
      <w:tr w:rsidR="004A1F0A" w:rsidRPr="00BD13D4" w14:paraId="24ABDF80" w14:textId="77777777" w:rsidTr="004A1F0A">
        <w:trPr>
          <w:trHeight w:val="20"/>
        </w:trPr>
        <w:tc>
          <w:tcPr>
            <w:tcW w:w="4765" w:type="dxa"/>
            <w:tcBorders>
              <w:top w:val="nil"/>
              <w:left w:val="single" w:sz="4" w:space="0" w:color="auto"/>
              <w:bottom w:val="single" w:sz="4" w:space="0" w:color="auto"/>
              <w:right w:val="single" w:sz="4" w:space="0" w:color="auto"/>
            </w:tcBorders>
            <w:noWrap/>
            <w:vAlign w:val="bottom"/>
            <w:hideMark/>
          </w:tcPr>
          <w:p w14:paraId="3B30206D" w14:textId="6E1DCAD0" w:rsidR="00BD13D4" w:rsidRPr="005E5F66" w:rsidRDefault="00BD13D4" w:rsidP="005E5F66">
            <w:pPr>
              <w:jc w:val="center"/>
              <w:rPr>
                <w:rFonts w:ascii="Calibri" w:eastAsia="Times New Roman" w:hAnsi="Calibri" w:cs="Calibri"/>
                <w:b/>
                <w:bCs/>
                <w:color w:val="000000"/>
                <w:sz w:val="28"/>
                <w:szCs w:val="28"/>
              </w:rPr>
            </w:pPr>
          </w:p>
        </w:tc>
        <w:tc>
          <w:tcPr>
            <w:tcW w:w="1380" w:type="dxa"/>
            <w:tcBorders>
              <w:top w:val="nil"/>
              <w:left w:val="nil"/>
              <w:bottom w:val="single" w:sz="4" w:space="0" w:color="auto"/>
              <w:right w:val="single" w:sz="4" w:space="0" w:color="auto"/>
            </w:tcBorders>
            <w:noWrap/>
            <w:vAlign w:val="bottom"/>
            <w:hideMark/>
          </w:tcPr>
          <w:p w14:paraId="4058D7D4" w14:textId="77777777" w:rsidR="00BD13D4" w:rsidRPr="00BD13D4" w:rsidRDefault="00BD13D4" w:rsidP="00BD13D4">
            <w:pPr>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p>
        </w:tc>
        <w:tc>
          <w:tcPr>
            <w:tcW w:w="1380" w:type="dxa"/>
            <w:tcBorders>
              <w:top w:val="nil"/>
              <w:left w:val="nil"/>
              <w:bottom w:val="single" w:sz="4" w:space="0" w:color="auto"/>
              <w:right w:val="single" w:sz="4" w:space="0" w:color="auto"/>
            </w:tcBorders>
            <w:noWrap/>
            <w:vAlign w:val="bottom"/>
            <w:hideMark/>
          </w:tcPr>
          <w:p w14:paraId="2B5CBEE0" w14:textId="77777777" w:rsidR="00BD13D4" w:rsidRPr="00BD13D4" w:rsidRDefault="00BD13D4" w:rsidP="00BD13D4">
            <w:pPr>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p>
        </w:tc>
        <w:tc>
          <w:tcPr>
            <w:tcW w:w="1380" w:type="dxa"/>
            <w:gridSpan w:val="2"/>
            <w:tcBorders>
              <w:top w:val="nil"/>
              <w:left w:val="nil"/>
              <w:bottom w:val="single" w:sz="4" w:space="0" w:color="auto"/>
              <w:right w:val="single" w:sz="4" w:space="0" w:color="auto"/>
            </w:tcBorders>
            <w:noWrap/>
            <w:vAlign w:val="bottom"/>
            <w:hideMark/>
          </w:tcPr>
          <w:p w14:paraId="20136F91" w14:textId="77777777" w:rsidR="00BD13D4" w:rsidRPr="00BD13D4" w:rsidRDefault="00BD13D4" w:rsidP="00BD13D4">
            <w:pPr>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p>
        </w:tc>
      </w:tr>
      <w:tr w:rsidR="004A1F0A" w:rsidRPr="00BD13D4" w14:paraId="080D1727" w14:textId="77777777" w:rsidTr="004A1F0A">
        <w:trPr>
          <w:trHeight w:val="20"/>
        </w:trPr>
        <w:tc>
          <w:tcPr>
            <w:tcW w:w="4765" w:type="dxa"/>
            <w:tcBorders>
              <w:top w:val="nil"/>
              <w:left w:val="single" w:sz="4" w:space="0" w:color="auto"/>
              <w:bottom w:val="single" w:sz="4" w:space="0" w:color="auto"/>
              <w:right w:val="single" w:sz="4" w:space="0" w:color="auto"/>
            </w:tcBorders>
            <w:noWrap/>
            <w:vAlign w:val="bottom"/>
            <w:hideMark/>
          </w:tcPr>
          <w:p w14:paraId="70A9F276" w14:textId="07FA7CAF" w:rsidR="00BD13D4" w:rsidRPr="005E5F66" w:rsidRDefault="00BD13D4" w:rsidP="005E5F66">
            <w:pPr>
              <w:jc w:val="center"/>
              <w:rPr>
                <w:rFonts w:ascii="Calibri" w:eastAsia="Times New Roman" w:hAnsi="Calibri" w:cs="Calibri"/>
                <w:b/>
                <w:bCs/>
                <w:color w:val="000000"/>
                <w:sz w:val="28"/>
                <w:szCs w:val="28"/>
              </w:rPr>
            </w:pPr>
          </w:p>
        </w:tc>
        <w:tc>
          <w:tcPr>
            <w:tcW w:w="1380" w:type="dxa"/>
            <w:tcBorders>
              <w:top w:val="nil"/>
              <w:left w:val="nil"/>
              <w:bottom w:val="single" w:sz="4" w:space="0" w:color="auto"/>
              <w:right w:val="single" w:sz="4" w:space="0" w:color="auto"/>
            </w:tcBorders>
            <w:noWrap/>
            <w:vAlign w:val="bottom"/>
            <w:hideMark/>
          </w:tcPr>
          <w:p w14:paraId="42C78537" w14:textId="77777777" w:rsidR="00BD13D4" w:rsidRPr="00BD13D4" w:rsidRDefault="00BD13D4" w:rsidP="00BD13D4">
            <w:pPr>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p>
        </w:tc>
        <w:tc>
          <w:tcPr>
            <w:tcW w:w="1380" w:type="dxa"/>
            <w:tcBorders>
              <w:top w:val="nil"/>
              <w:left w:val="nil"/>
              <w:bottom w:val="single" w:sz="4" w:space="0" w:color="auto"/>
              <w:right w:val="single" w:sz="4" w:space="0" w:color="auto"/>
            </w:tcBorders>
            <w:noWrap/>
            <w:vAlign w:val="bottom"/>
            <w:hideMark/>
          </w:tcPr>
          <w:p w14:paraId="7B4E5BA1" w14:textId="77777777" w:rsidR="00BD13D4" w:rsidRPr="00BD13D4" w:rsidRDefault="00BD13D4" w:rsidP="00BD13D4">
            <w:pPr>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p>
        </w:tc>
        <w:tc>
          <w:tcPr>
            <w:tcW w:w="1380" w:type="dxa"/>
            <w:gridSpan w:val="2"/>
            <w:tcBorders>
              <w:top w:val="nil"/>
              <w:left w:val="nil"/>
              <w:bottom w:val="single" w:sz="4" w:space="0" w:color="auto"/>
              <w:right w:val="single" w:sz="4" w:space="0" w:color="auto"/>
            </w:tcBorders>
            <w:noWrap/>
            <w:vAlign w:val="bottom"/>
            <w:hideMark/>
          </w:tcPr>
          <w:p w14:paraId="081E28BA" w14:textId="77777777" w:rsidR="00BD13D4" w:rsidRPr="00BD13D4" w:rsidRDefault="00BD13D4" w:rsidP="00BD13D4">
            <w:pPr>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p>
        </w:tc>
      </w:tr>
      <w:tr w:rsidR="004A1F0A" w:rsidRPr="00BD13D4" w14:paraId="1B415B70" w14:textId="77777777" w:rsidTr="004A1F0A">
        <w:trPr>
          <w:trHeight w:val="320"/>
        </w:trPr>
        <w:tc>
          <w:tcPr>
            <w:tcW w:w="7555" w:type="dxa"/>
            <w:gridSpan w:val="4"/>
            <w:tcBorders>
              <w:top w:val="single" w:sz="4" w:space="0" w:color="auto"/>
              <w:left w:val="single" w:sz="4" w:space="0" w:color="auto"/>
              <w:bottom w:val="single" w:sz="4" w:space="0" w:color="auto"/>
              <w:right w:val="single" w:sz="4" w:space="0" w:color="auto"/>
            </w:tcBorders>
            <w:noWrap/>
            <w:vAlign w:val="bottom"/>
            <w:hideMark/>
          </w:tcPr>
          <w:p w14:paraId="13979B0F" w14:textId="77777777" w:rsidR="00BD13D4" w:rsidRPr="00BD13D4" w:rsidRDefault="00BD13D4" w:rsidP="00BD13D4">
            <w:pPr>
              <w:jc w:val="right"/>
              <w:rPr>
                <w:rFonts w:ascii="Calibri" w:eastAsia="Times New Roman" w:hAnsi="Calibri" w:cs="Calibri"/>
                <w:b/>
                <w:bCs/>
                <w:color w:val="000000"/>
                <w:sz w:val="28"/>
                <w:szCs w:val="28"/>
              </w:rPr>
            </w:pPr>
            <w:r w:rsidRPr="00BD13D4">
              <w:rPr>
                <w:rFonts w:ascii="Calibri" w:eastAsia="Times New Roman" w:hAnsi="Calibri" w:cs="Calibri"/>
                <w:b/>
                <w:bCs/>
                <w:color w:val="000000"/>
                <w:sz w:val="28"/>
                <w:szCs w:val="28"/>
              </w:rPr>
              <w:t xml:space="preserve">Total force against (sum of negative force) = a </w:t>
            </w:r>
          </w:p>
        </w:tc>
        <w:tc>
          <w:tcPr>
            <w:tcW w:w="1350" w:type="dxa"/>
            <w:tcBorders>
              <w:top w:val="nil"/>
              <w:left w:val="nil"/>
              <w:bottom w:val="single" w:sz="4" w:space="0" w:color="auto"/>
              <w:right w:val="single" w:sz="4" w:space="0" w:color="auto"/>
            </w:tcBorders>
            <w:noWrap/>
            <w:vAlign w:val="bottom"/>
            <w:hideMark/>
          </w:tcPr>
          <w:p w14:paraId="3A243CE8" w14:textId="77777777" w:rsidR="00BD13D4" w:rsidRPr="00BD13D4" w:rsidRDefault="00BD13D4" w:rsidP="00BD13D4">
            <w:pPr>
              <w:ind w:right="-97"/>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p>
        </w:tc>
      </w:tr>
      <w:tr w:rsidR="004A1F0A" w:rsidRPr="00BD13D4" w14:paraId="5E7C1E76" w14:textId="77777777" w:rsidTr="004A1F0A">
        <w:trPr>
          <w:trHeight w:val="320"/>
        </w:trPr>
        <w:tc>
          <w:tcPr>
            <w:tcW w:w="7555" w:type="dxa"/>
            <w:gridSpan w:val="4"/>
            <w:tcBorders>
              <w:top w:val="single" w:sz="4" w:space="0" w:color="auto"/>
              <w:left w:val="single" w:sz="4" w:space="0" w:color="auto"/>
              <w:bottom w:val="single" w:sz="4" w:space="0" w:color="auto"/>
              <w:right w:val="single" w:sz="4" w:space="0" w:color="auto"/>
            </w:tcBorders>
            <w:noWrap/>
            <w:vAlign w:val="bottom"/>
            <w:hideMark/>
          </w:tcPr>
          <w:p w14:paraId="355D9248" w14:textId="77777777" w:rsidR="00BD13D4" w:rsidRPr="00BD13D4" w:rsidRDefault="00BD13D4" w:rsidP="00BD13D4">
            <w:pPr>
              <w:jc w:val="right"/>
              <w:rPr>
                <w:rFonts w:ascii="Calibri" w:eastAsia="Times New Roman" w:hAnsi="Calibri" w:cs="Calibri"/>
                <w:b/>
                <w:bCs/>
                <w:color w:val="000000"/>
                <w:sz w:val="28"/>
                <w:szCs w:val="28"/>
              </w:rPr>
            </w:pPr>
            <w:r w:rsidRPr="00BD13D4">
              <w:rPr>
                <w:rFonts w:ascii="Calibri" w:eastAsia="Times New Roman" w:hAnsi="Calibri" w:cs="Calibri"/>
                <w:b/>
                <w:bCs/>
                <w:color w:val="000000"/>
                <w:sz w:val="28"/>
                <w:szCs w:val="28"/>
              </w:rPr>
              <w:t xml:space="preserve">Total force for (sum of positive force) = b </w:t>
            </w:r>
          </w:p>
        </w:tc>
        <w:tc>
          <w:tcPr>
            <w:tcW w:w="1350" w:type="dxa"/>
            <w:tcBorders>
              <w:top w:val="nil"/>
              <w:left w:val="nil"/>
              <w:bottom w:val="single" w:sz="4" w:space="0" w:color="auto"/>
              <w:right w:val="single" w:sz="4" w:space="0" w:color="auto"/>
            </w:tcBorders>
            <w:noWrap/>
            <w:vAlign w:val="bottom"/>
            <w:hideMark/>
          </w:tcPr>
          <w:p w14:paraId="61C1AFA4" w14:textId="77777777" w:rsidR="00BD13D4" w:rsidRPr="00BD13D4" w:rsidRDefault="00BD13D4" w:rsidP="00BD13D4">
            <w:pPr>
              <w:ind w:right="-97"/>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p>
        </w:tc>
      </w:tr>
      <w:tr w:rsidR="004A1F0A" w:rsidRPr="00BD13D4" w14:paraId="15A77701" w14:textId="77777777" w:rsidTr="004A1F0A">
        <w:trPr>
          <w:trHeight w:val="320"/>
        </w:trPr>
        <w:tc>
          <w:tcPr>
            <w:tcW w:w="7555" w:type="dxa"/>
            <w:gridSpan w:val="4"/>
            <w:tcBorders>
              <w:top w:val="single" w:sz="4" w:space="0" w:color="auto"/>
              <w:left w:val="single" w:sz="4" w:space="0" w:color="auto"/>
              <w:bottom w:val="single" w:sz="4" w:space="0" w:color="auto"/>
              <w:right w:val="single" w:sz="4" w:space="0" w:color="auto"/>
            </w:tcBorders>
            <w:noWrap/>
            <w:vAlign w:val="bottom"/>
            <w:hideMark/>
          </w:tcPr>
          <w:p w14:paraId="5AA986AF" w14:textId="77777777" w:rsidR="00BD13D4" w:rsidRPr="00BD13D4" w:rsidRDefault="00BD13D4" w:rsidP="00BD13D4">
            <w:pPr>
              <w:jc w:val="right"/>
              <w:rPr>
                <w:rFonts w:ascii="Calibri" w:eastAsia="Times New Roman" w:hAnsi="Calibri" w:cs="Calibri"/>
                <w:b/>
                <w:bCs/>
                <w:color w:val="000000"/>
                <w:sz w:val="28"/>
                <w:szCs w:val="28"/>
              </w:rPr>
            </w:pPr>
            <w:r w:rsidRPr="00BD13D4">
              <w:rPr>
                <w:rFonts w:ascii="Calibri" w:eastAsia="Times New Roman" w:hAnsi="Calibri" w:cs="Calibri"/>
                <w:b/>
                <w:bCs/>
                <w:color w:val="000000"/>
                <w:sz w:val="28"/>
                <w:szCs w:val="28"/>
              </w:rPr>
              <w:t xml:space="preserve">Net political force = b – a </w:t>
            </w:r>
          </w:p>
        </w:tc>
        <w:tc>
          <w:tcPr>
            <w:tcW w:w="1350" w:type="dxa"/>
            <w:tcBorders>
              <w:top w:val="nil"/>
              <w:left w:val="nil"/>
              <w:bottom w:val="single" w:sz="4" w:space="0" w:color="auto"/>
              <w:right w:val="single" w:sz="4" w:space="0" w:color="auto"/>
            </w:tcBorders>
            <w:noWrap/>
            <w:vAlign w:val="bottom"/>
            <w:hideMark/>
          </w:tcPr>
          <w:p w14:paraId="34A0BE0B" w14:textId="77777777" w:rsidR="00BD13D4" w:rsidRPr="00BD13D4" w:rsidRDefault="00BD13D4" w:rsidP="00BD13D4">
            <w:pPr>
              <w:ind w:right="-97"/>
              <w:rPr>
                <w:rFonts w:ascii="Calibri" w:eastAsia="Times New Roman" w:hAnsi="Calibri" w:cs="Calibri"/>
                <w:color w:val="000000"/>
                <w:sz w:val="28"/>
                <w:szCs w:val="28"/>
              </w:rPr>
            </w:pPr>
            <w:r w:rsidRPr="00BD13D4">
              <w:rPr>
                <w:rFonts w:ascii="Calibri" w:eastAsia="Times New Roman" w:hAnsi="Calibri" w:cs="Calibri"/>
                <w:color w:val="000000"/>
                <w:sz w:val="28"/>
                <w:szCs w:val="28"/>
              </w:rPr>
              <w:t> </w:t>
            </w:r>
          </w:p>
        </w:tc>
      </w:tr>
    </w:tbl>
    <w:p w14:paraId="6F44D7D8" w14:textId="3F197CF8" w:rsidR="00BD13D4" w:rsidRPr="00BD13D4" w:rsidRDefault="00BD13D4">
      <w:pPr>
        <w:rPr>
          <w:rFonts w:ascii="Calibri" w:hAnsi="Calibri" w:cs="Calibri"/>
          <w:sz w:val="28"/>
          <w:szCs w:val="28"/>
        </w:rPr>
      </w:pPr>
    </w:p>
    <w:p w14:paraId="471A23FB" w14:textId="77777777" w:rsidR="00BD13D4" w:rsidRPr="00BD13D4" w:rsidRDefault="00BD13D4" w:rsidP="00BD13D4">
      <w:pPr>
        <w:rPr>
          <w:rFonts w:ascii="Calibri" w:hAnsi="Calibri" w:cs="Calibri"/>
          <w:sz w:val="28"/>
          <w:szCs w:val="28"/>
        </w:rPr>
      </w:pPr>
      <w:r w:rsidRPr="00BD13D4">
        <w:rPr>
          <w:rFonts w:ascii="Calibri" w:hAnsi="Calibri" w:cs="Calibri"/>
          <w:sz w:val="28"/>
          <w:szCs w:val="28"/>
        </w:rPr>
        <w:t xml:space="preserve">Explanation: </w:t>
      </w:r>
    </w:p>
    <w:p w14:paraId="4FDC078A" w14:textId="50E32EC5" w:rsidR="00BD13D4" w:rsidRPr="00BD13D4" w:rsidRDefault="00BD13D4">
      <w:pPr>
        <w:rPr>
          <w:rFonts w:ascii="Calibri" w:hAnsi="Calibri" w:cs="Calibri"/>
          <w:sz w:val="28"/>
          <w:szCs w:val="28"/>
        </w:rPr>
      </w:pPr>
    </w:p>
    <w:p w14:paraId="36862C8F" w14:textId="503DDD2B" w:rsidR="00BD13D4" w:rsidRDefault="00BD13D4">
      <w:pPr>
        <w:rPr>
          <w:rFonts w:ascii="Calibri" w:hAnsi="Calibri" w:cs="Calibri"/>
          <w:sz w:val="28"/>
          <w:szCs w:val="28"/>
        </w:rPr>
      </w:pPr>
    </w:p>
    <w:p w14:paraId="705AABD6" w14:textId="77777777" w:rsidR="004A1F0A" w:rsidRPr="00BD13D4" w:rsidRDefault="004A1F0A">
      <w:pPr>
        <w:rPr>
          <w:rFonts w:ascii="Calibri" w:hAnsi="Calibri" w:cs="Calibri"/>
          <w:sz w:val="28"/>
          <w:szCs w:val="28"/>
        </w:rPr>
      </w:pPr>
    </w:p>
    <w:p w14:paraId="03ED070E" w14:textId="12AD4405" w:rsidR="004A1F0A" w:rsidRPr="004A1F0A" w:rsidRDefault="00BD13D4" w:rsidP="004A1F0A">
      <w:pPr>
        <w:pStyle w:val="NormalWeb"/>
        <w:numPr>
          <w:ilvl w:val="0"/>
          <w:numId w:val="2"/>
        </w:numPr>
        <w:rPr>
          <w:rFonts w:ascii="Calibri" w:hAnsi="Calibri" w:cs="Calibri"/>
          <w:sz w:val="28"/>
          <w:szCs w:val="28"/>
        </w:rPr>
      </w:pPr>
      <w:r w:rsidRPr="00BD13D4">
        <w:rPr>
          <w:rFonts w:ascii="Calibri" w:hAnsi="Calibri" w:cs="Calibri"/>
          <w:sz w:val="28"/>
          <w:szCs w:val="28"/>
        </w:rPr>
        <w:t>What does your analysis imply about potential allies/resistance, difficulty of change, etc.?</w:t>
      </w:r>
      <w:r w:rsidR="004A1F0A">
        <w:rPr>
          <w:rFonts w:ascii="Calibri" w:hAnsi="Calibri" w:cs="Calibri"/>
          <w:sz w:val="28"/>
          <w:szCs w:val="28"/>
        </w:rPr>
        <w:br/>
      </w:r>
      <w:r w:rsidR="004A1F0A" w:rsidRPr="004A1F0A">
        <w:rPr>
          <w:rFonts w:ascii="Calibri" w:hAnsi="Calibri" w:cs="Calibri"/>
          <w:sz w:val="28"/>
          <w:szCs w:val="28"/>
        </w:rPr>
        <w:br/>
      </w:r>
      <w:r w:rsidR="004A1F0A" w:rsidRPr="004A1F0A">
        <w:rPr>
          <w:rFonts w:ascii="Calibri" w:hAnsi="Calibri" w:cs="Calibri"/>
          <w:sz w:val="28"/>
          <w:szCs w:val="28"/>
        </w:rPr>
        <w:br/>
      </w:r>
      <w:r w:rsidR="004A1F0A" w:rsidRPr="004A1F0A">
        <w:rPr>
          <w:rFonts w:ascii="Calibri" w:hAnsi="Calibri" w:cs="Calibri"/>
          <w:sz w:val="28"/>
          <w:szCs w:val="28"/>
        </w:rPr>
        <w:br/>
      </w:r>
    </w:p>
    <w:p w14:paraId="4EF1949F" w14:textId="3494EC66" w:rsidR="00BD13D4" w:rsidRPr="004A1F0A" w:rsidRDefault="00BD13D4" w:rsidP="004A1F0A">
      <w:pPr>
        <w:pStyle w:val="NormalWeb"/>
        <w:numPr>
          <w:ilvl w:val="0"/>
          <w:numId w:val="2"/>
        </w:numPr>
        <w:rPr>
          <w:rFonts w:ascii="Calibri" w:hAnsi="Calibri" w:cs="Calibri"/>
          <w:sz w:val="28"/>
          <w:szCs w:val="28"/>
        </w:rPr>
      </w:pPr>
      <w:r w:rsidRPr="004A1F0A">
        <w:rPr>
          <w:rFonts w:ascii="Calibri" w:hAnsi="Calibri" w:cs="Calibri"/>
          <w:sz w:val="28"/>
          <w:szCs w:val="28"/>
        </w:rPr>
        <w:t xml:space="preserve">Based on your analysis, how might you go about achieving your influence objective? </w:t>
      </w:r>
    </w:p>
    <w:sectPr w:rsidR="00BD13D4" w:rsidRPr="004A1F0A" w:rsidSect="008D1B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SansM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A2E83"/>
    <w:multiLevelType w:val="hybridMultilevel"/>
    <w:tmpl w:val="31E480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131550"/>
    <w:multiLevelType w:val="multilevel"/>
    <w:tmpl w:val="AA28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AA1F1D"/>
    <w:multiLevelType w:val="hybridMultilevel"/>
    <w:tmpl w:val="54DE1B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736D7D"/>
    <w:multiLevelType w:val="hybridMultilevel"/>
    <w:tmpl w:val="9DB22A4E"/>
    <w:lvl w:ilvl="0" w:tplc="CDAA94F2">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62108714">
    <w:abstractNumId w:val="1"/>
  </w:num>
  <w:num w:numId="2" w16cid:durableId="747457475">
    <w:abstractNumId w:val="2"/>
  </w:num>
  <w:num w:numId="3" w16cid:durableId="1362973344">
    <w:abstractNumId w:val="0"/>
  </w:num>
  <w:num w:numId="4" w16cid:durableId="9125446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3D4"/>
    <w:rsid w:val="00006842"/>
    <w:rsid w:val="000068D7"/>
    <w:rsid w:val="00010CB0"/>
    <w:rsid w:val="0001205B"/>
    <w:rsid w:val="00017691"/>
    <w:rsid w:val="0002770A"/>
    <w:rsid w:val="00033D27"/>
    <w:rsid w:val="000406C9"/>
    <w:rsid w:val="00040ED1"/>
    <w:rsid w:val="00055C4E"/>
    <w:rsid w:val="000572A8"/>
    <w:rsid w:val="00066257"/>
    <w:rsid w:val="0007706B"/>
    <w:rsid w:val="000773AB"/>
    <w:rsid w:val="000906ED"/>
    <w:rsid w:val="00096E1C"/>
    <w:rsid w:val="000D2F05"/>
    <w:rsid w:val="000F3042"/>
    <w:rsid w:val="000F6BE0"/>
    <w:rsid w:val="00114F23"/>
    <w:rsid w:val="00143310"/>
    <w:rsid w:val="00145F2A"/>
    <w:rsid w:val="00147369"/>
    <w:rsid w:val="00150419"/>
    <w:rsid w:val="001731A3"/>
    <w:rsid w:val="00192990"/>
    <w:rsid w:val="001951A3"/>
    <w:rsid w:val="001A1272"/>
    <w:rsid w:val="001B0C05"/>
    <w:rsid w:val="001C796E"/>
    <w:rsid w:val="001E58AB"/>
    <w:rsid w:val="001F711F"/>
    <w:rsid w:val="002159AF"/>
    <w:rsid w:val="002261D5"/>
    <w:rsid w:val="00242AB8"/>
    <w:rsid w:val="00243E60"/>
    <w:rsid w:val="00246020"/>
    <w:rsid w:val="0025317F"/>
    <w:rsid w:val="00285112"/>
    <w:rsid w:val="002A1D9D"/>
    <w:rsid w:val="002B7BF6"/>
    <w:rsid w:val="002C6932"/>
    <w:rsid w:val="002C77E6"/>
    <w:rsid w:val="002D0BB9"/>
    <w:rsid w:val="002D12E2"/>
    <w:rsid w:val="002E0D41"/>
    <w:rsid w:val="002E1574"/>
    <w:rsid w:val="002F39C8"/>
    <w:rsid w:val="002F710B"/>
    <w:rsid w:val="003056EA"/>
    <w:rsid w:val="00312031"/>
    <w:rsid w:val="0034062E"/>
    <w:rsid w:val="0034222A"/>
    <w:rsid w:val="00351BC0"/>
    <w:rsid w:val="00352092"/>
    <w:rsid w:val="003A056E"/>
    <w:rsid w:val="003A057F"/>
    <w:rsid w:val="003A28FB"/>
    <w:rsid w:val="003A4991"/>
    <w:rsid w:val="003B2B68"/>
    <w:rsid w:val="003E1AAA"/>
    <w:rsid w:val="003E41DB"/>
    <w:rsid w:val="003E431B"/>
    <w:rsid w:val="003E6AEC"/>
    <w:rsid w:val="003F2DAC"/>
    <w:rsid w:val="003F7D2F"/>
    <w:rsid w:val="00405012"/>
    <w:rsid w:val="00410932"/>
    <w:rsid w:val="00445229"/>
    <w:rsid w:val="004843F6"/>
    <w:rsid w:val="00487AF8"/>
    <w:rsid w:val="00490EE9"/>
    <w:rsid w:val="00495746"/>
    <w:rsid w:val="004A1F0A"/>
    <w:rsid w:val="004A29E1"/>
    <w:rsid w:val="004A32D0"/>
    <w:rsid w:val="004C1119"/>
    <w:rsid w:val="004C790E"/>
    <w:rsid w:val="004E0F95"/>
    <w:rsid w:val="004E5EBE"/>
    <w:rsid w:val="004E6328"/>
    <w:rsid w:val="004F0145"/>
    <w:rsid w:val="00514A53"/>
    <w:rsid w:val="005218B8"/>
    <w:rsid w:val="005221C9"/>
    <w:rsid w:val="0052236F"/>
    <w:rsid w:val="00550CAF"/>
    <w:rsid w:val="00553952"/>
    <w:rsid w:val="005615C9"/>
    <w:rsid w:val="00565243"/>
    <w:rsid w:val="00571932"/>
    <w:rsid w:val="00591924"/>
    <w:rsid w:val="005E2191"/>
    <w:rsid w:val="005E5F66"/>
    <w:rsid w:val="005E66FD"/>
    <w:rsid w:val="005F777C"/>
    <w:rsid w:val="00616EC7"/>
    <w:rsid w:val="006531AC"/>
    <w:rsid w:val="006612F4"/>
    <w:rsid w:val="006618A3"/>
    <w:rsid w:val="006667EB"/>
    <w:rsid w:val="00670259"/>
    <w:rsid w:val="006B4B61"/>
    <w:rsid w:val="006B4E38"/>
    <w:rsid w:val="006B644A"/>
    <w:rsid w:val="006D04C2"/>
    <w:rsid w:val="006E2E82"/>
    <w:rsid w:val="006F0766"/>
    <w:rsid w:val="00700AC1"/>
    <w:rsid w:val="00704E7F"/>
    <w:rsid w:val="007063A7"/>
    <w:rsid w:val="007072F4"/>
    <w:rsid w:val="007229A9"/>
    <w:rsid w:val="00726304"/>
    <w:rsid w:val="007269BA"/>
    <w:rsid w:val="007460D4"/>
    <w:rsid w:val="007666A9"/>
    <w:rsid w:val="00767388"/>
    <w:rsid w:val="007A6413"/>
    <w:rsid w:val="007B3DC3"/>
    <w:rsid w:val="007B6FE2"/>
    <w:rsid w:val="007E58EC"/>
    <w:rsid w:val="007F6EC7"/>
    <w:rsid w:val="007F72EB"/>
    <w:rsid w:val="00804063"/>
    <w:rsid w:val="008040B1"/>
    <w:rsid w:val="008123B3"/>
    <w:rsid w:val="00825D65"/>
    <w:rsid w:val="00842D58"/>
    <w:rsid w:val="008764B6"/>
    <w:rsid w:val="00880485"/>
    <w:rsid w:val="00890FEF"/>
    <w:rsid w:val="00896142"/>
    <w:rsid w:val="008A18C0"/>
    <w:rsid w:val="008A52A2"/>
    <w:rsid w:val="008B63C5"/>
    <w:rsid w:val="008B7FE6"/>
    <w:rsid w:val="008D1B25"/>
    <w:rsid w:val="008E203E"/>
    <w:rsid w:val="008F788C"/>
    <w:rsid w:val="009037BA"/>
    <w:rsid w:val="00905DDF"/>
    <w:rsid w:val="009315CE"/>
    <w:rsid w:val="00950F60"/>
    <w:rsid w:val="009518B3"/>
    <w:rsid w:val="0096557F"/>
    <w:rsid w:val="009705A7"/>
    <w:rsid w:val="009754C0"/>
    <w:rsid w:val="00995AF2"/>
    <w:rsid w:val="009C6CB2"/>
    <w:rsid w:val="009D3255"/>
    <w:rsid w:val="009E01E5"/>
    <w:rsid w:val="009E0C93"/>
    <w:rsid w:val="009E19B1"/>
    <w:rsid w:val="00A0558F"/>
    <w:rsid w:val="00A07BD6"/>
    <w:rsid w:val="00A36152"/>
    <w:rsid w:val="00A37C35"/>
    <w:rsid w:val="00A542AC"/>
    <w:rsid w:val="00A54398"/>
    <w:rsid w:val="00A82289"/>
    <w:rsid w:val="00A840D5"/>
    <w:rsid w:val="00A91E95"/>
    <w:rsid w:val="00A923FA"/>
    <w:rsid w:val="00AB1A8B"/>
    <w:rsid w:val="00AB249F"/>
    <w:rsid w:val="00AC0452"/>
    <w:rsid w:val="00AC5245"/>
    <w:rsid w:val="00AD2787"/>
    <w:rsid w:val="00AF2941"/>
    <w:rsid w:val="00B04F02"/>
    <w:rsid w:val="00B06D7C"/>
    <w:rsid w:val="00B337A4"/>
    <w:rsid w:val="00B347B5"/>
    <w:rsid w:val="00B502CC"/>
    <w:rsid w:val="00B63041"/>
    <w:rsid w:val="00B6682B"/>
    <w:rsid w:val="00B761A6"/>
    <w:rsid w:val="00B83D3E"/>
    <w:rsid w:val="00B93D88"/>
    <w:rsid w:val="00BA4D31"/>
    <w:rsid w:val="00BA4F71"/>
    <w:rsid w:val="00BA7603"/>
    <w:rsid w:val="00BD13D4"/>
    <w:rsid w:val="00BD67B1"/>
    <w:rsid w:val="00BE4494"/>
    <w:rsid w:val="00BE474C"/>
    <w:rsid w:val="00BE5A2C"/>
    <w:rsid w:val="00C17E97"/>
    <w:rsid w:val="00C30CD4"/>
    <w:rsid w:val="00C35485"/>
    <w:rsid w:val="00C4262B"/>
    <w:rsid w:val="00C4448B"/>
    <w:rsid w:val="00C56682"/>
    <w:rsid w:val="00C6263C"/>
    <w:rsid w:val="00C70C62"/>
    <w:rsid w:val="00C73A6A"/>
    <w:rsid w:val="00C77DB9"/>
    <w:rsid w:val="00C81060"/>
    <w:rsid w:val="00C83CE7"/>
    <w:rsid w:val="00C90E0E"/>
    <w:rsid w:val="00CA05B6"/>
    <w:rsid w:val="00CA2F2C"/>
    <w:rsid w:val="00CA3A07"/>
    <w:rsid w:val="00CC0993"/>
    <w:rsid w:val="00D05173"/>
    <w:rsid w:val="00D3421C"/>
    <w:rsid w:val="00D45208"/>
    <w:rsid w:val="00D45A5B"/>
    <w:rsid w:val="00D66960"/>
    <w:rsid w:val="00D734A6"/>
    <w:rsid w:val="00D73D00"/>
    <w:rsid w:val="00D9139F"/>
    <w:rsid w:val="00D9395A"/>
    <w:rsid w:val="00D94490"/>
    <w:rsid w:val="00DA08F7"/>
    <w:rsid w:val="00DB1DAE"/>
    <w:rsid w:val="00DB31C1"/>
    <w:rsid w:val="00DC5F96"/>
    <w:rsid w:val="00DC742B"/>
    <w:rsid w:val="00DC7DBB"/>
    <w:rsid w:val="00DD510C"/>
    <w:rsid w:val="00DD54B4"/>
    <w:rsid w:val="00E01379"/>
    <w:rsid w:val="00E01631"/>
    <w:rsid w:val="00E15E00"/>
    <w:rsid w:val="00E16469"/>
    <w:rsid w:val="00E1759B"/>
    <w:rsid w:val="00E3760A"/>
    <w:rsid w:val="00E4139C"/>
    <w:rsid w:val="00E5569B"/>
    <w:rsid w:val="00E80C7A"/>
    <w:rsid w:val="00E85344"/>
    <w:rsid w:val="00EA0B6E"/>
    <w:rsid w:val="00EA4181"/>
    <w:rsid w:val="00EB686B"/>
    <w:rsid w:val="00ED118B"/>
    <w:rsid w:val="00EE44AB"/>
    <w:rsid w:val="00F00AC0"/>
    <w:rsid w:val="00F204DE"/>
    <w:rsid w:val="00F51847"/>
    <w:rsid w:val="00F70CE2"/>
    <w:rsid w:val="00F81CAE"/>
    <w:rsid w:val="00F8526F"/>
    <w:rsid w:val="00F963D7"/>
    <w:rsid w:val="00F978CC"/>
    <w:rsid w:val="00FA3369"/>
    <w:rsid w:val="00FB3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C4C19"/>
  <w15:chartTrackingRefBased/>
  <w15:docId w15:val="{B2B12977-8D72-E645-839E-DDFE30D8E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D13D4"/>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BD13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74565">
      <w:bodyDiv w:val="1"/>
      <w:marLeft w:val="0"/>
      <w:marRight w:val="0"/>
      <w:marTop w:val="0"/>
      <w:marBottom w:val="0"/>
      <w:divBdr>
        <w:top w:val="none" w:sz="0" w:space="0" w:color="auto"/>
        <w:left w:val="none" w:sz="0" w:space="0" w:color="auto"/>
        <w:bottom w:val="none" w:sz="0" w:space="0" w:color="auto"/>
        <w:right w:val="none" w:sz="0" w:space="0" w:color="auto"/>
      </w:divBdr>
    </w:div>
    <w:div w:id="155002252">
      <w:bodyDiv w:val="1"/>
      <w:marLeft w:val="0"/>
      <w:marRight w:val="0"/>
      <w:marTop w:val="0"/>
      <w:marBottom w:val="0"/>
      <w:divBdr>
        <w:top w:val="none" w:sz="0" w:space="0" w:color="auto"/>
        <w:left w:val="none" w:sz="0" w:space="0" w:color="auto"/>
        <w:bottom w:val="none" w:sz="0" w:space="0" w:color="auto"/>
        <w:right w:val="none" w:sz="0" w:space="0" w:color="auto"/>
      </w:divBdr>
    </w:div>
    <w:div w:id="180557590">
      <w:bodyDiv w:val="1"/>
      <w:marLeft w:val="0"/>
      <w:marRight w:val="0"/>
      <w:marTop w:val="0"/>
      <w:marBottom w:val="0"/>
      <w:divBdr>
        <w:top w:val="none" w:sz="0" w:space="0" w:color="auto"/>
        <w:left w:val="none" w:sz="0" w:space="0" w:color="auto"/>
        <w:bottom w:val="none" w:sz="0" w:space="0" w:color="auto"/>
        <w:right w:val="none" w:sz="0" w:space="0" w:color="auto"/>
      </w:divBdr>
    </w:div>
    <w:div w:id="205220878">
      <w:bodyDiv w:val="1"/>
      <w:marLeft w:val="0"/>
      <w:marRight w:val="0"/>
      <w:marTop w:val="0"/>
      <w:marBottom w:val="0"/>
      <w:divBdr>
        <w:top w:val="none" w:sz="0" w:space="0" w:color="auto"/>
        <w:left w:val="none" w:sz="0" w:space="0" w:color="auto"/>
        <w:bottom w:val="none" w:sz="0" w:space="0" w:color="auto"/>
        <w:right w:val="none" w:sz="0" w:space="0" w:color="auto"/>
      </w:divBdr>
      <w:divsChild>
        <w:div w:id="1714765634">
          <w:marLeft w:val="0"/>
          <w:marRight w:val="0"/>
          <w:marTop w:val="0"/>
          <w:marBottom w:val="0"/>
          <w:divBdr>
            <w:top w:val="none" w:sz="0" w:space="0" w:color="auto"/>
            <w:left w:val="none" w:sz="0" w:space="0" w:color="auto"/>
            <w:bottom w:val="none" w:sz="0" w:space="0" w:color="auto"/>
            <w:right w:val="none" w:sz="0" w:space="0" w:color="auto"/>
          </w:divBdr>
        </w:div>
        <w:div w:id="1804959434">
          <w:marLeft w:val="0"/>
          <w:marRight w:val="0"/>
          <w:marTop w:val="0"/>
          <w:marBottom w:val="0"/>
          <w:divBdr>
            <w:top w:val="none" w:sz="0" w:space="0" w:color="auto"/>
            <w:left w:val="none" w:sz="0" w:space="0" w:color="auto"/>
            <w:bottom w:val="none" w:sz="0" w:space="0" w:color="auto"/>
            <w:right w:val="none" w:sz="0" w:space="0" w:color="auto"/>
          </w:divBdr>
        </w:div>
      </w:divsChild>
    </w:div>
    <w:div w:id="263921930">
      <w:bodyDiv w:val="1"/>
      <w:marLeft w:val="0"/>
      <w:marRight w:val="0"/>
      <w:marTop w:val="0"/>
      <w:marBottom w:val="0"/>
      <w:divBdr>
        <w:top w:val="none" w:sz="0" w:space="0" w:color="auto"/>
        <w:left w:val="none" w:sz="0" w:space="0" w:color="auto"/>
        <w:bottom w:val="none" w:sz="0" w:space="0" w:color="auto"/>
        <w:right w:val="none" w:sz="0" w:space="0" w:color="auto"/>
      </w:divBdr>
    </w:div>
    <w:div w:id="361517420">
      <w:bodyDiv w:val="1"/>
      <w:marLeft w:val="0"/>
      <w:marRight w:val="0"/>
      <w:marTop w:val="0"/>
      <w:marBottom w:val="0"/>
      <w:divBdr>
        <w:top w:val="none" w:sz="0" w:space="0" w:color="auto"/>
        <w:left w:val="none" w:sz="0" w:space="0" w:color="auto"/>
        <w:bottom w:val="none" w:sz="0" w:space="0" w:color="auto"/>
        <w:right w:val="none" w:sz="0" w:space="0" w:color="auto"/>
      </w:divBdr>
      <w:divsChild>
        <w:div w:id="233012797">
          <w:marLeft w:val="0"/>
          <w:marRight w:val="0"/>
          <w:marTop w:val="0"/>
          <w:marBottom w:val="0"/>
          <w:divBdr>
            <w:top w:val="none" w:sz="0" w:space="0" w:color="auto"/>
            <w:left w:val="none" w:sz="0" w:space="0" w:color="auto"/>
            <w:bottom w:val="none" w:sz="0" w:space="0" w:color="auto"/>
            <w:right w:val="none" w:sz="0" w:space="0" w:color="auto"/>
          </w:divBdr>
          <w:divsChild>
            <w:div w:id="1446386303">
              <w:marLeft w:val="0"/>
              <w:marRight w:val="0"/>
              <w:marTop w:val="0"/>
              <w:marBottom w:val="0"/>
              <w:divBdr>
                <w:top w:val="none" w:sz="0" w:space="0" w:color="auto"/>
                <w:left w:val="none" w:sz="0" w:space="0" w:color="auto"/>
                <w:bottom w:val="none" w:sz="0" w:space="0" w:color="auto"/>
                <w:right w:val="none" w:sz="0" w:space="0" w:color="auto"/>
              </w:divBdr>
              <w:divsChild>
                <w:div w:id="178503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271908">
      <w:bodyDiv w:val="1"/>
      <w:marLeft w:val="0"/>
      <w:marRight w:val="0"/>
      <w:marTop w:val="0"/>
      <w:marBottom w:val="0"/>
      <w:divBdr>
        <w:top w:val="none" w:sz="0" w:space="0" w:color="auto"/>
        <w:left w:val="none" w:sz="0" w:space="0" w:color="auto"/>
        <w:bottom w:val="none" w:sz="0" w:space="0" w:color="auto"/>
        <w:right w:val="none" w:sz="0" w:space="0" w:color="auto"/>
      </w:divBdr>
      <w:divsChild>
        <w:div w:id="396706735">
          <w:marLeft w:val="0"/>
          <w:marRight w:val="0"/>
          <w:marTop w:val="0"/>
          <w:marBottom w:val="0"/>
          <w:divBdr>
            <w:top w:val="none" w:sz="0" w:space="0" w:color="auto"/>
            <w:left w:val="none" w:sz="0" w:space="0" w:color="auto"/>
            <w:bottom w:val="none" w:sz="0" w:space="0" w:color="auto"/>
            <w:right w:val="none" w:sz="0" w:space="0" w:color="auto"/>
          </w:divBdr>
          <w:divsChild>
            <w:div w:id="1902670136">
              <w:marLeft w:val="0"/>
              <w:marRight w:val="0"/>
              <w:marTop w:val="0"/>
              <w:marBottom w:val="0"/>
              <w:divBdr>
                <w:top w:val="none" w:sz="0" w:space="0" w:color="auto"/>
                <w:left w:val="none" w:sz="0" w:space="0" w:color="auto"/>
                <w:bottom w:val="none" w:sz="0" w:space="0" w:color="auto"/>
                <w:right w:val="none" w:sz="0" w:space="0" w:color="auto"/>
              </w:divBdr>
              <w:divsChild>
                <w:div w:id="128492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0920">
      <w:bodyDiv w:val="1"/>
      <w:marLeft w:val="0"/>
      <w:marRight w:val="0"/>
      <w:marTop w:val="0"/>
      <w:marBottom w:val="0"/>
      <w:divBdr>
        <w:top w:val="none" w:sz="0" w:space="0" w:color="auto"/>
        <w:left w:val="none" w:sz="0" w:space="0" w:color="auto"/>
        <w:bottom w:val="none" w:sz="0" w:space="0" w:color="auto"/>
        <w:right w:val="none" w:sz="0" w:space="0" w:color="auto"/>
      </w:divBdr>
      <w:divsChild>
        <w:div w:id="1410616565">
          <w:marLeft w:val="0"/>
          <w:marRight w:val="0"/>
          <w:marTop w:val="0"/>
          <w:marBottom w:val="0"/>
          <w:divBdr>
            <w:top w:val="none" w:sz="0" w:space="0" w:color="auto"/>
            <w:left w:val="none" w:sz="0" w:space="0" w:color="auto"/>
            <w:bottom w:val="none" w:sz="0" w:space="0" w:color="auto"/>
            <w:right w:val="none" w:sz="0" w:space="0" w:color="auto"/>
          </w:divBdr>
          <w:divsChild>
            <w:div w:id="695618487">
              <w:marLeft w:val="0"/>
              <w:marRight w:val="0"/>
              <w:marTop w:val="0"/>
              <w:marBottom w:val="0"/>
              <w:divBdr>
                <w:top w:val="none" w:sz="0" w:space="0" w:color="auto"/>
                <w:left w:val="none" w:sz="0" w:space="0" w:color="auto"/>
                <w:bottom w:val="none" w:sz="0" w:space="0" w:color="auto"/>
                <w:right w:val="none" w:sz="0" w:space="0" w:color="auto"/>
              </w:divBdr>
              <w:divsChild>
                <w:div w:id="65984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043355">
      <w:bodyDiv w:val="1"/>
      <w:marLeft w:val="0"/>
      <w:marRight w:val="0"/>
      <w:marTop w:val="0"/>
      <w:marBottom w:val="0"/>
      <w:divBdr>
        <w:top w:val="none" w:sz="0" w:space="0" w:color="auto"/>
        <w:left w:val="none" w:sz="0" w:space="0" w:color="auto"/>
        <w:bottom w:val="none" w:sz="0" w:space="0" w:color="auto"/>
        <w:right w:val="none" w:sz="0" w:space="0" w:color="auto"/>
      </w:divBdr>
    </w:div>
    <w:div w:id="1894777131">
      <w:bodyDiv w:val="1"/>
      <w:marLeft w:val="0"/>
      <w:marRight w:val="0"/>
      <w:marTop w:val="0"/>
      <w:marBottom w:val="0"/>
      <w:divBdr>
        <w:top w:val="none" w:sz="0" w:space="0" w:color="auto"/>
        <w:left w:val="none" w:sz="0" w:space="0" w:color="auto"/>
        <w:bottom w:val="none" w:sz="0" w:space="0" w:color="auto"/>
        <w:right w:val="none" w:sz="0" w:space="0" w:color="auto"/>
      </w:divBdr>
      <w:divsChild>
        <w:div w:id="351419439">
          <w:marLeft w:val="0"/>
          <w:marRight w:val="0"/>
          <w:marTop w:val="0"/>
          <w:marBottom w:val="0"/>
          <w:divBdr>
            <w:top w:val="none" w:sz="0" w:space="0" w:color="auto"/>
            <w:left w:val="none" w:sz="0" w:space="0" w:color="auto"/>
            <w:bottom w:val="none" w:sz="0" w:space="0" w:color="auto"/>
            <w:right w:val="none" w:sz="0" w:space="0" w:color="auto"/>
          </w:divBdr>
          <w:divsChild>
            <w:div w:id="1181624263">
              <w:marLeft w:val="0"/>
              <w:marRight w:val="0"/>
              <w:marTop w:val="0"/>
              <w:marBottom w:val="0"/>
              <w:divBdr>
                <w:top w:val="none" w:sz="0" w:space="0" w:color="auto"/>
                <w:left w:val="none" w:sz="0" w:space="0" w:color="auto"/>
                <w:bottom w:val="none" w:sz="0" w:space="0" w:color="auto"/>
                <w:right w:val="none" w:sz="0" w:space="0" w:color="auto"/>
              </w:divBdr>
              <w:divsChild>
                <w:div w:id="35692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202810">
      <w:bodyDiv w:val="1"/>
      <w:marLeft w:val="0"/>
      <w:marRight w:val="0"/>
      <w:marTop w:val="0"/>
      <w:marBottom w:val="0"/>
      <w:divBdr>
        <w:top w:val="none" w:sz="0" w:space="0" w:color="auto"/>
        <w:left w:val="none" w:sz="0" w:space="0" w:color="auto"/>
        <w:bottom w:val="none" w:sz="0" w:space="0" w:color="auto"/>
        <w:right w:val="none" w:sz="0" w:space="0" w:color="auto"/>
      </w:divBdr>
      <w:divsChild>
        <w:div w:id="849877567">
          <w:marLeft w:val="0"/>
          <w:marRight w:val="0"/>
          <w:marTop w:val="0"/>
          <w:marBottom w:val="0"/>
          <w:divBdr>
            <w:top w:val="none" w:sz="0" w:space="0" w:color="auto"/>
            <w:left w:val="none" w:sz="0" w:space="0" w:color="auto"/>
            <w:bottom w:val="none" w:sz="0" w:space="0" w:color="auto"/>
            <w:right w:val="none" w:sz="0" w:space="0" w:color="auto"/>
          </w:divBdr>
          <w:divsChild>
            <w:div w:id="1817838213">
              <w:marLeft w:val="0"/>
              <w:marRight w:val="0"/>
              <w:marTop w:val="0"/>
              <w:marBottom w:val="0"/>
              <w:divBdr>
                <w:top w:val="none" w:sz="0" w:space="0" w:color="auto"/>
                <w:left w:val="none" w:sz="0" w:space="0" w:color="auto"/>
                <w:bottom w:val="none" w:sz="0" w:space="0" w:color="auto"/>
                <w:right w:val="none" w:sz="0" w:space="0" w:color="auto"/>
              </w:divBdr>
              <w:divsChild>
                <w:div w:id="78631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05112">
      <w:bodyDiv w:val="1"/>
      <w:marLeft w:val="0"/>
      <w:marRight w:val="0"/>
      <w:marTop w:val="0"/>
      <w:marBottom w:val="0"/>
      <w:divBdr>
        <w:top w:val="none" w:sz="0" w:space="0" w:color="auto"/>
        <w:left w:val="none" w:sz="0" w:space="0" w:color="auto"/>
        <w:bottom w:val="none" w:sz="0" w:space="0" w:color="auto"/>
        <w:right w:val="none" w:sz="0" w:space="0" w:color="auto"/>
      </w:divBdr>
      <w:divsChild>
        <w:div w:id="899828247">
          <w:marLeft w:val="0"/>
          <w:marRight w:val="0"/>
          <w:marTop w:val="0"/>
          <w:marBottom w:val="0"/>
          <w:divBdr>
            <w:top w:val="none" w:sz="0" w:space="0" w:color="auto"/>
            <w:left w:val="none" w:sz="0" w:space="0" w:color="auto"/>
            <w:bottom w:val="none" w:sz="0" w:space="0" w:color="auto"/>
            <w:right w:val="none" w:sz="0" w:space="0" w:color="auto"/>
          </w:divBdr>
          <w:divsChild>
            <w:div w:id="639651520">
              <w:marLeft w:val="0"/>
              <w:marRight w:val="0"/>
              <w:marTop w:val="0"/>
              <w:marBottom w:val="0"/>
              <w:divBdr>
                <w:top w:val="none" w:sz="0" w:space="0" w:color="auto"/>
                <w:left w:val="none" w:sz="0" w:space="0" w:color="auto"/>
                <w:bottom w:val="none" w:sz="0" w:space="0" w:color="auto"/>
                <w:right w:val="none" w:sz="0" w:space="0" w:color="auto"/>
              </w:divBdr>
              <w:divsChild>
                <w:div w:id="56283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723</Words>
  <Characters>4126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Hardin, Ashley</dc:creator>
  <cp:keywords/>
  <dc:description/>
  <cp:lastModifiedBy>Morman (US), Brian J</cp:lastModifiedBy>
  <cp:revision>2</cp:revision>
  <dcterms:created xsi:type="dcterms:W3CDTF">2023-02-03T19:40:00Z</dcterms:created>
  <dcterms:modified xsi:type="dcterms:W3CDTF">2025-12-09T13:07:00Z</dcterms:modified>
</cp:coreProperties>
</file>