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C0E769" w14:textId="02438A4D" w:rsidR="008E0942" w:rsidRDefault="0089209B">
      <w:pPr>
        <w:rPr>
          <w:lang w:val="en-US"/>
        </w:rPr>
      </w:pPr>
      <w:r w:rsidRPr="0089209B">
        <w:rPr>
          <w:lang w:val="en-US"/>
        </w:rPr>
        <w:t>A formality toggle to find which stories fit what the person is looking for. Some are very colloquial and spoken style.</w:t>
      </w:r>
    </w:p>
    <w:p w14:paraId="5A10A365" w14:textId="77777777" w:rsidR="0089209B" w:rsidRPr="0089209B" w:rsidRDefault="0089209B" w:rsidP="0089209B">
      <w:pPr>
        <w:rPr>
          <w:lang w:val="en-US"/>
        </w:rPr>
      </w:pPr>
      <w:r w:rsidRPr="0089209B">
        <w:rPr>
          <w:lang w:val="en-US"/>
        </w:rPr>
        <w:t xml:space="preserve">Later: add writing and speaking </w:t>
      </w:r>
    </w:p>
    <w:p w14:paraId="1E49B29E" w14:textId="4B593328" w:rsidR="0089209B" w:rsidRDefault="0089209B" w:rsidP="0089209B">
      <w:pPr>
        <w:rPr>
          <w:lang w:val="en-US"/>
        </w:rPr>
      </w:pPr>
      <w:r w:rsidRPr="0089209B">
        <w:rPr>
          <w:lang w:val="en-US"/>
        </w:rPr>
        <w:t>Basic AI estimate of CEFR level in each skill</w:t>
      </w:r>
    </w:p>
    <w:p w14:paraId="1C1D2C20" w14:textId="77777777" w:rsidR="00487A4A" w:rsidRPr="00487A4A" w:rsidRDefault="00487A4A" w:rsidP="00487A4A">
      <w:pPr>
        <w:rPr>
          <w:lang w:val="en-US"/>
        </w:rPr>
      </w:pPr>
      <w:r w:rsidRPr="00487A4A">
        <w:rPr>
          <w:lang w:val="en-US"/>
        </w:rPr>
        <w:t>AI guide</w:t>
      </w:r>
    </w:p>
    <w:p w14:paraId="79F9E27E" w14:textId="77777777" w:rsidR="00487A4A" w:rsidRPr="00487A4A" w:rsidRDefault="00487A4A" w:rsidP="00487A4A">
      <w:pPr>
        <w:rPr>
          <w:lang w:val="en-US"/>
        </w:rPr>
      </w:pPr>
      <w:r w:rsidRPr="00487A4A">
        <w:rPr>
          <w:lang w:val="en-US"/>
        </w:rPr>
        <w:t xml:space="preserve">Mascot: sepia/cuttlefish </w:t>
      </w:r>
    </w:p>
    <w:p w14:paraId="34060FDD" w14:textId="0272FB3B" w:rsidR="00487A4A" w:rsidRDefault="00487A4A" w:rsidP="00487A4A">
      <w:pPr>
        <w:rPr>
          <w:lang w:val="en-US"/>
        </w:rPr>
      </w:pPr>
      <w:r w:rsidRPr="00487A4A">
        <w:rPr>
          <w:lang w:val="en-US"/>
        </w:rPr>
        <w:t>¿Use sepia color?</w:t>
      </w:r>
    </w:p>
    <w:p w14:paraId="1B69780A" w14:textId="77777777" w:rsidR="0074571E" w:rsidRDefault="0074571E">
      <w:pPr>
        <w:rPr>
          <w:lang w:val="en-US"/>
        </w:rPr>
      </w:pPr>
    </w:p>
    <w:p w14:paraId="6BF10C4B" w14:textId="34C32538" w:rsidR="00B04253" w:rsidRDefault="00B04253">
      <w:pPr>
        <w:rPr>
          <w:lang w:val="en-US"/>
        </w:rPr>
      </w:pPr>
    </w:p>
    <w:p w14:paraId="237DC5F2" w14:textId="551FDBA6" w:rsidR="00B04253" w:rsidRDefault="00B04253">
      <w:pPr>
        <w:rPr>
          <w:lang w:val="en-US"/>
        </w:rPr>
      </w:pPr>
      <w:r>
        <w:rPr>
          <w:lang w:val="en-US"/>
        </w:rPr>
        <w:t xml:space="preserve">I’d like </w:t>
      </w:r>
      <w:r w:rsidR="00913291">
        <w:rPr>
          <w:lang w:val="en-US"/>
        </w:rPr>
        <w:t>the green</w:t>
      </w:r>
      <w:r w:rsidR="00D844CC">
        <w:rPr>
          <w:lang w:val="en-US"/>
        </w:rPr>
        <w:t xml:space="preserve"> </w:t>
      </w:r>
      <w:r w:rsidR="00913291">
        <w:rPr>
          <w:lang w:val="en-US"/>
        </w:rPr>
        <w:t>“</w:t>
      </w:r>
      <w:proofErr w:type="spellStart"/>
      <w:r w:rsidR="00D844CC">
        <w:rPr>
          <w:lang w:val="en-US"/>
        </w:rPr>
        <w:t>vocabulario</w:t>
      </w:r>
      <w:proofErr w:type="spellEnd"/>
      <w:r w:rsidR="00913291">
        <w:rPr>
          <w:lang w:val="en-US"/>
        </w:rPr>
        <w:t>”</w:t>
      </w:r>
      <w:r w:rsidR="00D844CC">
        <w:rPr>
          <w:lang w:val="en-US"/>
        </w:rPr>
        <w:t xml:space="preserve"> tags</w:t>
      </w:r>
      <w:r>
        <w:rPr>
          <w:lang w:val="en-US"/>
        </w:rPr>
        <w:t xml:space="preserve"> </w:t>
      </w:r>
      <w:r w:rsidR="00913291">
        <w:rPr>
          <w:lang w:val="en-US"/>
        </w:rPr>
        <w:t xml:space="preserve">with each cuento </w:t>
      </w:r>
      <w:r>
        <w:rPr>
          <w:lang w:val="en-US"/>
        </w:rPr>
        <w:t xml:space="preserve">to be clickable and sort the cuentos based on </w:t>
      </w:r>
      <w:r w:rsidR="00913291">
        <w:rPr>
          <w:lang w:val="en-US"/>
        </w:rPr>
        <w:t xml:space="preserve">similar things </w:t>
      </w:r>
      <w:r w:rsidR="00D844CC">
        <w:rPr>
          <w:lang w:val="en-US"/>
        </w:rPr>
        <w:t>like “</w:t>
      </w:r>
      <w:proofErr w:type="spellStart"/>
      <w:r w:rsidR="00913291">
        <w:rPr>
          <w:lang w:val="en-US"/>
        </w:rPr>
        <w:t>c</w:t>
      </w:r>
      <w:r w:rsidR="00D844CC">
        <w:rPr>
          <w:lang w:val="en-US"/>
        </w:rPr>
        <w:t>ompras</w:t>
      </w:r>
      <w:proofErr w:type="spellEnd"/>
      <w:r w:rsidR="00D844CC">
        <w:rPr>
          <w:lang w:val="en-US"/>
        </w:rPr>
        <w:t>”, “</w:t>
      </w:r>
      <w:proofErr w:type="spellStart"/>
      <w:r w:rsidR="00913291">
        <w:rPr>
          <w:lang w:val="en-US"/>
        </w:rPr>
        <w:t>t</w:t>
      </w:r>
      <w:r w:rsidR="00D844CC">
        <w:rPr>
          <w:lang w:val="en-US"/>
        </w:rPr>
        <w:t>ransporte</w:t>
      </w:r>
      <w:proofErr w:type="spellEnd"/>
      <w:r w:rsidR="00D844CC">
        <w:rPr>
          <w:lang w:val="en-US"/>
        </w:rPr>
        <w:t>”, “</w:t>
      </w:r>
      <w:proofErr w:type="spellStart"/>
      <w:r w:rsidR="00D844CC">
        <w:rPr>
          <w:lang w:val="en-US"/>
        </w:rPr>
        <w:t>cafetería</w:t>
      </w:r>
      <w:proofErr w:type="spellEnd"/>
      <w:r w:rsidR="00D844CC">
        <w:rPr>
          <w:lang w:val="en-US"/>
        </w:rPr>
        <w:t>”</w:t>
      </w:r>
      <w:r>
        <w:rPr>
          <w:lang w:val="en-US"/>
        </w:rPr>
        <w:t>.</w:t>
      </w:r>
    </w:p>
    <w:p w14:paraId="50312172" w14:textId="53A3B1D7" w:rsidR="0055606D" w:rsidRDefault="0055606D">
      <w:pPr>
        <w:rPr>
          <w:lang w:val="en-US"/>
        </w:rPr>
      </w:pPr>
      <w:r>
        <w:rPr>
          <w:lang w:val="en-US"/>
        </w:rPr>
        <w:t>Light mode is showing as dark mode.</w:t>
      </w:r>
    </w:p>
    <w:p w14:paraId="62B14085" w14:textId="5A60EF82" w:rsidR="0055606D" w:rsidRDefault="00913291">
      <w:pPr>
        <w:rPr>
          <w:lang w:val="en-US"/>
        </w:rPr>
      </w:pPr>
      <w:r>
        <w:rPr>
          <w:lang w:val="en-US"/>
        </w:rPr>
        <w:t>Let’s add a “</w:t>
      </w:r>
      <w:r w:rsidR="00B04253">
        <w:rPr>
          <w:lang w:val="en-US"/>
        </w:rPr>
        <w:t xml:space="preserve">world </w:t>
      </w:r>
      <w:r w:rsidR="00D844CC">
        <w:rPr>
          <w:lang w:val="en-US"/>
        </w:rPr>
        <w:t>tour</w:t>
      </w:r>
      <w:r>
        <w:rPr>
          <w:lang w:val="en-US"/>
        </w:rPr>
        <w:t>”</w:t>
      </w:r>
      <w:r w:rsidR="00D844CC">
        <w:rPr>
          <w:lang w:val="en-US"/>
        </w:rPr>
        <w:t xml:space="preserve"> </w:t>
      </w:r>
      <w:r>
        <w:rPr>
          <w:lang w:val="en-US"/>
        </w:rPr>
        <w:t xml:space="preserve">feature </w:t>
      </w:r>
      <w:r w:rsidR="00D844CC">
        <w:rPr>
          <w:lang w:val="en-US"/>
        </w:rPr>
        <w:t>showing a world map</w:t>
      </w:r>
      <w:r w:rsidR="00B04253">
        <w:rPr>
          <w:lang w:val="en-US"/>
        </w:rPr>
        <w:t xml:space="preserve"> </w:t>
      </w:r>
      <w:r w:rsidR="00D844CC">
        <w:rPr>
          <w:lang w:val="en-US"/>
        </w:rPr>
        <w:t xml:space="preserve">that has </w:t>
      </w:r>
      <w:r w:rsidR="00B04253">
        <w:rPr>
          <w:lang w:val="en-US"/>
        </w:rPr>
        <w:t>different characters with different names and</w:t>
      </w:r>
      <w:r w:rsidR="00D844CC">
        <w:rPr>
          <w:lang w:val="en-US"/>
        </w:rPr>
        <w:t xml:space="preserve"> short stories</w:t>
      </w:r>
      <w:r w:rsidR="00B04253">
        <w:rPr>
          <w:lang w:val="en-US"/>
        </w:rPr>
        <w:t>.</w:t>
      </w:r>
      <w:r w:rsidR="0055606D">
        <w:rPr>
          <w:lang w:val="en-US"/>
        </w:rPr>
        <w:t xml:space="preserve"> Hugo and crew are set in Latin America</w:t>
      </w:r>
      <w:r>
        <w:rPr>
          <w:lang w:val="en-US"/>
        </w:rPr>
        <w:t>, so that’ll be the first stop</w:t>
      </w:r>
      <w:r w:rsidR="0055606D">
        <w:rPr>
          <w:lang w:val="en-US"/>
        </w:rPr>
        <w:t xml:space="preserve">. </w:t>
      </w:r>
      <w:r w:rsidR="00D844CC">
        <w:rPr>
          <w:lang w:val="en-US"/>
        </w:rPr>
        <w:t xml:space="preserve">We’ll add more </w:t>
      </w:r>
      <w:r>
        <w:rPr>
          <w:lang w:val="en-US"/>
        </w:rPr>
        <w:t xml:space="preserve">stops </w:t>
      </w:r>
      <w:r w:rsidR="00D844CC">
        <w:rPr>
          <w:lang w:val="en-US"/>
        </w:rPr>
        <w:t>later.</w:t>
      </w:r>
    </w:p>
    <w:p w14:paraId="7E3B98E3" w14:textId="18A2269C" w:rsidR="0055606D" w:rsidRDefault="0055606D">
      <w:pPr>
        <w:rPr>
          <w:lang w:val="en-US"/>
        </w:rPr>
      </w:pPr>
      <w:r>
        <w:rPr>
          <w:lang w:val="en-US"/>
        </w:rPr>
        <w:t xml:space="preserve">Dark mode: impossible to read when hovering over </w:t>
      </w:r>
      <w:r w:rsidR="00AD3DBB">
        <w:rPr>
          <w:lang w:val="en-US"/>
        </w:rPr>
        <w:t xml:space="preserve">a </w:t>
      </w:r>
      <w:r>
        <w:rPr>
          <w:lang w:val="en-US"/>
        </w:rPr>
        <w:t>language.</w:t>
      </w:r>
    </w:p>
    <w:p w14:paraId="7B6C71DE" w14:textId="4F21308F" w:rsidR="0055606D" w:rsidRDefault="0055606D">
      <w:pPr>
        <w:rPr>
          <w:lang w:val="en-US"/>
        </w:rPr>
      </w:pPr>
      <w:r>
        <w:rPr>
          <w:lang w:val="en-US"/>
        </w:rPr>
        <w:t xml:space="preserve">Canadian French is </w:t>
      </w:r>
      <w:r w:rsidR="003177E4">
        <w:rPr>
          <w:lang w:val="en-US"/>
        </w:rPr>
        <w:t>not on the main list. But it is on my settings page.</w:t>
      </w:r>
    </w:p>
    <w:p w14:paraId="6B246D41" w14:textId="4DA08941" w:rsidR="0055606D" w:rsidRDefault="0055606D">
      <w:pPr>
        <w:rPr>
          <w:lang w:val="en-US"/>
        </w:rPr>
      </w:pPr>
      <w:r>
        <w:rPr>
          <w:lang w:val="en-US"/>
        </w:rPr>
        <w:t>I’d like the Navajo flag rather than the US flag for that language.</w:t>
      </w:r>
    </w:p>
    <w:p w14:paraId="38E3811B" w14:textId="5ED7BC67" w:rsidR="0055606D" w:rsidRDefault="0055606D">
      <w:proofErr w:type="spellStart"/>
      <w:r w:rsidRPr="0055606D">
        <w:t>We</w:t>
      </w:r>
      <w:proofErr w:type="spellEnd"/>
      <w:r w:rsidRPr="0055606D">
        <w:t xml:space="preserve"> </w:t>
      </w:r>
      <w:proofErr w:type="spellStart"/>
      <w:r w:rsidRPr="0055606D">
        <w:t>have</w:t>
      </w:r>
      <w:proofErr w:type="spellEnd"/>
      <w:r w:rsidRPr="0055606D">
        <w:t xml:space="preserve"> </w:t>
      </w:r>
      <w:r w:rsidR="00913291">
        <w:t>“</w:t>
      </w:r>
      <w:r w:rsidRPr="0055606D">
        <w:t>Inglés y sus variantes</w:t>
      </w:r>
      <w:r w:rsidR="00913291">
        <w:t>”</w:t>
      </w:r>
      <w:r>
        <w:t xml:space="preserve"> </w:t>
      </w:r>
      <w:r w:rsidR="00913291">
        <w:t>and</w:t>
      </w:r>
      <w:r>
        <w:t xml:space="preserve"> </w:t>
      </w:r>
      <w:r w:rsidR="00913291">
        <w:t>“</w:t>
      </w:r>
      <w:r>
        <w:t>Español y sus variantes</w:t>
      </w:r>
      <w:r w:rsidR="00913291">
        <w:t>”</w:t>
      </w:r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r w:rsidR="00913291">
        <w:t>“</w:t>
      </w:r>
      <w:r>
        <w:t>Francés y sus variantes</w:t>
      </w:r>
      <w:r w:rsidR="00913291">
        <w:t>”</w:t>
      </w:r>
      <w:r>
        <w:t xml:space="preserve">, </w:t>
      </w:r>
      <w:r w:rsidR="00913291">
        <w:t>“</w:t>
      </w:r>
      <w:r>
        <w:t>Árabe y sus variantes</w:t>
      </w:r>
      <w:r w:rsidR="00913291">
        <w:t>”</w:t>
      </w:r>
      <w:r>
        <w:t xml:space="preserve">, </w:t>
      </w:r>
      <w:proofErr w:type="spellStart"/>
      <w:r w:rsidR="00913291">
        <w:t>or</w:t>
      </w:r>
      <w:proofErr w:type="spellEnd"/>
      <w:r w:rsidR="00913291">
        <w:t xml:space="preserve"> “</w:t>
      </w:r>
      <w:r>
        <w:t>Chino y sus variantes</w:t>
      </w:r>
      <w:r w:rsidR="00913291">
        <w:t>”</w:t>
      </w:r>
      <w:r>
        <w:t xml:space="preserve">. </w:t>
      </w:r>
    </w:p>
    <w:p w14:paraId="7B01EA6A" w14:textId="5A98F45D" w:rsidR="0055606D" w:rsidRDefault="0055606D">
      <w:pPr>
        <w:rPr>
          <w:lang w:val="en-US"/>
        </w:rPr>
      </w:pPr>
      <w:r w:rsidRPr="0055606D">
        <w:rPr>
          <w:lang w:val="en-US"/>
        </w:rPr>
        <w:t>In the Spanish</w:t>
      </w:r>
      <w:r>
        <w:rPr>
          <w:lang w:val="en-US"/>
        </w:rPr>
        <w:t xml:space="preserve"> UI</w:t>
      </w:r>
      <w:r w:rsidRPr="0055606D">
        <w:rPr>
          <w:lang w:val="en-US"/>
        </w:rPr>
        <w:t>, I’d like se</w:t>
      </w:r>
      <w:r>
        <w:rPr>
          <w:lang w:val="en-US"/>
        </w:rPr>
        <w:t>ntence case not title case.</w:t>
      </w:r>
    </w:p>
    <w:p w14:paraId="0D5C833B" w14:textId="79740F2E" w:rsidR="003177E4" w:rsidRDefault="003177E4">
      <w:pPr>
        <w:rPr>
          <w:lang w:val="en-US"/>
        </w:rPr>
      </w:pPr>
      <w:r>
        <w:rPr>
          <w:lang w:val="en-US"/>
        </w:rPr>
        <w:t>Inglés (</w:t>
      </w:r>
      <w:proofErr w:type="spellStart"/>
      <w:r>
        <w:rPr>
          <w:lang w:val="en-US"/>
        </w:rPr>
        <w:t>Escocia</w:t>
      </w:r>
      <w:proofErr w:type="spellEnd"/>
      <w:r>
        <w:rPr>
          <w:lang w:val="en-US"/>
        </w:rPr>
        <w:t>) is showing in Spanish.</w:t>
      </w:r>
    </w:p>
    <w:p w14:paraId="25938001" w14:textId="45A8A66E" w:rsidR="003177E4" w:rsidRDefault="003177E4">
      <w:pPr>
        <w:rPr>
          <w:lang w:val="en-US"/>
        </w:rPr>
      </w:pPr>
      <w:r>
        <w:rPr>
          <w:lang w:val="en-US"/>
        </w:rPr>
        <w:t>Add English (US Southern).</w:t>
      </w:r>
    </w:p>
    <w:p w14:paraId="645D8754" w14:textId="77777777" w:rsidR="00913291" w:rsidRDefault="003177E4">
      <w:pPr>
        <w:rPr>
          <w:lang w:val="en-US"/>
        </w:rPr>
      </w:pPr>
      <w:r>
        <w:rPr>
          <w:lang w:val="en-US"/>
        </w:rPr>
        <w:t>It currently shows Google TTS. I miss it when it would tell me what model it was (Chirp, Neural, etc.)</w:t>
      </w:r>
      <w:r w:rsidR="00AD3DBB">
        <w:rPr>
          <w:lang w:val="en-US"/>
        </w:rPr>
        <w:t xml:space="preserve">. That way I can easily know which models </w:t>
      </w:r>
      <w:proofErr w:type="gramStart"/>
      <w:r w:rsidR="00AD3DBB">
        <w:rPr>
          <w:lang w:val="en-US"/>
        </w:rPr>
        <w:t>are the lower quality ones</w:t>
      </w:r>
      <w:proofErr w:type="gramEnd"/>
      <w:r w:rsidR="00AD3DBB">
        <w:rPr>
          <w:lang w:val="en-US"/>
        </w:rPr>
        <w:t xml:space="preserve"> to find better </w:t>
      </w:r>
      <w:r w:rsidR="00913291">
        <w:rPr>
          <w:lang w:val="en-US"/>
        </w:rPr>
        <w:t>voices</w:t>
      </w:r>
      <w:r w:rsidR="00AD3DBB">
        <w:rPr>
          <w:lang w:val="en-US"/>
        </w:rPr>
        <w:t xml:space="preserve"> on Eleven Labs, etc.</w:t>
      </w:r>
      <w:r w:rsidR="00913291">
        <w:rPr>
          <w:lang w:val="en-US"/>
        </w:rPr>
        <w:t xml:space="preserve"> </w:t>
      </w:r>
    </w:p>
    <w:p w14:paraId="2268E9C4" w14:textId="49761D05" w:rsidR="003177E4" w:rsidRDefault="00913291">
      <w:pPr>
        <w:rPr>
          <w:lang w:val="en-US"/>
        </w:rPr>
      </w:pPr>
      <w:r>
        <w:rPr>
          <w:lang w:val="en-US"/>
        </w:rPr>
        <w:t>I’d like to be able to flag languages with voices that don’t match the locale so I can find better voices elsewhere.</w:t>
      </w:r>
    </w:p>
    <w:p w14:paraId="485A69C8" w14:textId="66C877F0" w:rsidR="003177E4" w:rsidRDefault="003177E4">
      <w:pPr>
        <w:rPr>
          <w:lang w:val="en-US"/>
        </w:rPr>
      </w:pPr>
      <w:r>
        <w:rPr>
          <w:lang w:val="en-US"/>
        </w:rPr>
        <w:t>Some of the IPA pronunciations are getting cut off part way through.</w:t>
      </w:r>
    </w:p>
    <w:p w14:paraId="3F036763" w14:textId="77777777" w:rsidR="00D844CC" w:rsidRDefault="003177E4">
      <w:pPr>
        <w:rPr>
          <w:lang w:val="en-US"/>
        </w:rPr>
      </w:pPr>
      <w:r>
        <w:rPr>
          <w:lang w:val="en-US"/>
        </w:rPr>
        <w:lastRenderedPageBreak/>
        <w:t>Navajo is using the English-speaking model. It’s ok if you put “No model available” with the button grayed out for languages without a Google TTS model.</w:t>
      </w:r>
    </w:p>
    <w:p w14:paraId="479620FC" w14:textId="2A6B1541" w:rsidR="00D844CC" w:rsidRDefault="004D391B">
      <w:pPr>
        <w:rPr>
          <w:lang w:val="en-US"/>
        </w:rPr>
      </w:pPr>
      <w:r>
        <w:rPr>
          <w:lang w:val="en-US"/>
        </w:rPr>
        <w:t>Bring your own Google API key is a cool idea</w:t>
      </w:r>
      <w:r w:rsidR="00D844CC">
        <w:rPr>
          <w:lang w:val="en-US"/>
        </w:rPr>
        <w:t xml:space="preserve">. We need a link to the page where they can get </w:t>
      </w:r>
      <w:r w:rsidR="00AD3DBB">
        <w:rPr>
          <w:lang w:val="en-US"/>
        </w:rPr>
        <w:t xml:space="preserve">the </w:t>
      </w:r>
      <w:r>
        <w:rPr>
          <w:lang w:val="en-US"/>
        </w:rPr>
        <w:t xml:space="preserve">free </w:t>
      </w:r>
      <w:r w:rsidR="00AD3DBB">
        <w:rPr>
          <w:lang w:val="en-US"/>
        </w:rPr>
        <w:t>API key</w:t>
      </w:r>
      <w:r>
        <w:rPr>
          <w:lang w:val="en-US"/>
        </w:rPr>
        <w:t xml:space="preserve"> easily, and maybe some basic instructions</w:t>
      </w:r>
      <w:r w:rsidR="00D844CC">
        <w:rPr>
          <w:lang w:val="en-US"/>
        </w:rPr>
        <w:t>.</w:t>
      </w:r>
      <w:r>
        <w:rPr>
          <w:lang w:val="en-US"/>
        </w:rPr>
        <w:t xml:space="preserve"> If they plug in the API key, they get extra features like AI definitions, AI translations in the languages they’re using, etc.</w:t>
      </w:r>
    </w:p>
    <w:p w14:paraId="4D0F789C" w14:textId="3AD9C28F" w:rsidR="00D844CC" w:rsidRDefault="00D844CC">
      <w:pPr>
        <w:rPr>
          <w:lang w:val="en-US"/>
        </w:rPr>
      </w:pPr>
      <w:r>
        <w:rPr>
          <w:lang w:val="en-US"/>
        </w:rPr>
        <w:t>I need a “</w:t>
      </w:r>
      <w:proofErr w:type="spellStart"/>
      <w:r>
        <w:rPr>
          <w:lang w:val="en-US"/>
        </w:rPr>
        <w:t>Delesect</w:t>
      </w:r>
      <w:proofErr w:type="spellEnd"/>
      <w:r>
        <w:rPr>
          <w:lang w:val="en-US"/>
        </w:rPr>
        <w:t xml:space="preserve"> all” button on the languages page.</w:t>
      </w:r>
    </w:p>
    <w:p w14:paraId="40909FC4" w14:textId="5C4CC7BE" w:rsidR="00D844CC" w:rsidRDefault="00D844CC">
      <w:pPr>
        <w:rPr>
          <w:lang w:val="en-US"/>
        </w:rPr>
      </w:pPr>
      <w:r w:rsidRPr="00D844CC">
        <w:rPr>
          <w:lang w:val="en-US"/>
        </w:rPr>
        <w:t xml:space="preserve">I would like it if the </w:t>
      </w:r>
      <w:proofErr w:type="spellStart"/>
      <w:r w:rsidRPr="00D844CC">
        <w:rPr>
          <w:lang w:val="en-US"/>
        </w:rPr>
        <w:t>Rastreador</w:t>
      </w:r>
      <w:proofErr w:type="spellEnd"/>
      <w:r w:rsidRPr="00D844CC">
        <w:rPr>
          <w:lang w:val="en-US"/>
        </w:rPr>
        <w:t xml:space="preserve"> de </w:t>
      </w:r>
      <w:proofErr w:type="spellStart"/>
      <w:r w:rsidRPr="00D844CC">
        <w:rPr>
          <w:lang w:val="en-US"/>
        </w:rPr>
        <w:t>vocabulario</w:t>
      </w:r>
      <w:proofErr w:type="spellEnd"/>
      <w:r w:rsidRPr="00D844CC">
        <w:rPr>
          <w:lang w:val="en-US"/>
        </w:rPr>
        <w:t xml:space="preserve"> would </w:t>
      </w:r>
      <w:r>
        <w:rPr>
          <w:lang w:val="en-US"/>
        </w:rPr>
        <w:t>automatically add words that were seen</w:t>
      </w:r>
      <w:r w:rsidR="00AD3DBB">
        <w:rPr>
          <w:lang w:val="en-US"/>
        </w:rPr>
        <w:t xml:space="preserve"> on cuentos where I click “</w:t>
      </w:r>
      <w:proofErr w:type="spellStart"/>
      <w:r w:rsidR="00AD3DBB">
        <w:rPr>
          <w:lang w:val="en-US"/>
        </w:rPr>
        <w:t>Siguiente</w:t>
      </w:r>
      <w:proofErr w:type="spellEnd"/>
      <w:r w:rsidR="00AD3DBB">
        <w:rPr>
          <w:lang w:val="en-US"/>
        </w:rPr>
        <w:t xml:space="preserve"> cuento”</w:t>
      </w:r>
      <w:r>
        <w:rPr>
          <w:lang w:val="en-US"/>
        </w:rPr>
        <w:t>. Add sections for “Seen 1–10 times” and “Seen 10+ times!”</w:t>
      </w:r>
      <w:r w:rsidR="00AD3DBB">
        <w:rPr>
          <w:lang w:val="en-US"/>
        </w:rPr>
        <w:t xml:space="preserve"> Also, the words weren’t showing up.</w:t>
      </w:r>
    </w:p>
    <w:p w14:paraId="3039DB9E" w14:textId="5B0343D8" w:rsidR="00AD3DBB" w:rsidRPr="00D844CC" w:rsidRDefault="00AD3DBB">
      <w:pPr>
        <w:rPr>
          <w:lang w:val="en-US"/>
        </w:rPr>
      </w:pPr>
      <w:r>
        <w:rPr>
          <w:lang w:val="en-US"/>
        </w:rPr>
        <w:t xml:space="preserve">I’d like persistent memory </w:t>
      </w:r>
      <w:proofErr w:type="gramStart"/>
      <w:r>
        <w:rPr>
          <w:lang w:val="en-US"/>
        </w:rPr>
        <w:t>between</w:t>
      </w:r>
      <w:proofErr w:type="gramEnd"/>
      <w:r>
        <w:rPr>
          <w:lang w:val="en-US"/>
        </w:rPr>
        <w:t xml:space="preserve"> so my saved changes stay saved between versions.</w:t>
      </w:r>
    </w:p>
    <w:p w14:paraId="28C586B6" w14:textId="6CF90C8F" w:rsidR="00D844CC" w:rsidRDefault="004D391B">
      <w:pPr>
        <w:rPr>
          <w:lang w:val="en-US"/>
        </w:rPr>
      </w:pPr>
      <w:r>
        <w:rPr>
          <w:lang w:val="en-US"/>
        </w:rPr>
        <w:t>The settings need to include username. For now, use just a circle with their initials as a basic logo.</w:t>
      </w:r>
    </w:p>
    <w:p w14:paraId="5B541883" w14:textId="5225C66B" w:rsidR="004D391B" w:rsidRDefault="004D391B">
      <w:pPr>
        <w:rPr>
          <w:lang w:val="en-US"/>
        </w:rPr>
      </w:pPr>
      <w:r>
        <w:rPr>
          <w:lang w:val="en-US"/>
        </w:rPr>
        <w:t>Users should be able to earn achievements and milestones. 100 different words seen total. 1,000 words. 10,000 words. 100,000 words, 1,000,000 words. Learning ___ languages. Tried ___ languages. Tried ___ dialects. Using ___ languages this month. Using ___ dialects this month.</w:t>
      </w:r>
    </w:p>
    <w:p w14:paraId="3290F686" w14:textId="5254694B" w:rsidR="004D391B" w:rsidRPr="00D844CC" w:rsidRDefault="004D391B">
      <w:pPr>
        <w:rPr>
          <w:lang w:val="en-US"/>
        </w:rPr>
      </w:pPr>
      <w:r>
        <w:rPr>
          <w:lang w:val="en-US"/>
        </w:rPr>
        <w:t xml:space="preserve">The UI isn’t </w:t>
      </w:r>
      <w:proofErr w:type="gramStart"/>
      <w:r>
        <w:rPr>
          <w:lang w:val="en-US"/>
        </w:rPr>
        <w:t>actually translated</w:t>
      </w:r>
      <w:proofErr w:type="gramEnd"/>
      <w:r>
        <w:rPr>
          <w:lang w:val="en-US"/>
        </w:rPr>
        <w:t xml:space="preserve"> into multiple languages. Let’s do the four that you have on there for now.</w:t>
      </w:r>
    </w:p>
    <w:sectPr w:rsidR="004D391B" w:rsidRPr="00D844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6C"/>
    <w:rsid w:val="002A1610"/>
    <w:rsid w:val="003177E4"/>
    <w:rsid w:val="00317ABF"/>
    <w:rsid w:val="003721AB"/>
    <w:rsid w:val="00435DCE"/>
    <w:rsid w:val="00487A4A"/>
    <w:rsid w:val="004D391B"/>
    <w:rsid w:val="0055606D"/>
    <w:rsid w:val="00686B36"/>
    <w:rsid w:val="0074571E"/>
    <w:rsid w:val="0089209B"/>
    <w:rsid w:val="008B596C"/>
    <w:rsid w:val="008E0942"/>
    <w:rsid w:val="00913291"/>
    <w:rsid w:val="009D6328"/>
    <w:rsid w:val="00AD3DBB"/>
    <w:rsid w:val="00B04253"/>
    <w:rsid w:val="00D8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CB1B7A"/>
  <w15:chartTrackingRefBased/>
  <w15:docId w15:val="{7AB4C5B2-7B22-A54E-9FAD-7DF55844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9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9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9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Morrison</dc:creator>
  <cp:keywords/>
  <dc:description/>
  <cp:lastModifiedBy>Brett Morrison</cp:lastModifiedBy>
  <cp:revision>6</cp:revision>
  <dcterms:created xsi:type="dcterms:W3CDTF">2026-09-10T20:19:00Z</dcterms:created>
  <dcterms:modified xsi:type="dcterms:W3CDTF">2026-09-11T00:24:00Z</dcterms:modified>
</cp:coreProperties>
</file>