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3941C0">
      <w:r>
        <w:t>Brett Moye</w:t>
      </w:r>
    </w:p>
    <w:p w:rsidR="003941C0" w:rsidRDefault="003941C0">
      <w:r>
        <w:t>Chapter 5</w:t>
      </w:r>
    </w:p>
    <w:p w:rsidR="003941C0" w:rsidRDefault="003941C0">
      <w:r>
        <w:t>Learn it Online 1,2,3</w:t>
      </w:r>
    </w:p>
    <w:p w:rsidR="003941C0" w:rsidRDefault="003941C0">
      <w:r>
        <w:t>P. 370</w:t>
      </w:r>
    </w:p>
    <w:p w:rsidR="003941C0" w:rsidRDefault="003941C0" w:rsidP="003941C0">
      <w:pPr>
        <w:spacing w:line="480" w:lineRule="atLeast"/>
      </w:pPr>
    </w:p>
    <w:p w:rsidR="003941C0" w:rsidRDefault="003941C0" w:rsidP="003941C0">
      <w:pPr>
        <w:spacing w:line="480" w:lineRule="atLeast"/>
      </w:pPr>
      <w:r>
        <w:t xml:space="preserve">Chapter 5– Multiple </w:t>
      </w:r>
      <w:proofErr w:type="gramStart"/>
      <w:r>
        <w:t>Choice</w:t>
      </w:r>
      <w:proofErr w:type="gramEnd"/>
    </w:p>
    <w:p w:rsidR="003941C0" w:rsidRDefault="003941C0" w:rsidP="003941C0">
      <w:pPr>
        <w:spacing w:line="480" w:lineRule="atLeast"/>
      </w:pPr>
      <w:r>
        <w:t>Instructions: Circle the correct response.</w:t>
      </w:r>
    </w:p>
    <w:p w:rsidR="003941C0" w:rsidRDefault="003941C0" w:rsidP="003941C0">
      <w:pPr>
        <w:spacing w:line="360" w:lineRule="auto"/>
        <w:ind w:left="720"/>
      </w:pPr>
    </w:p>
    <w:p w:rsidR="003941C0" w:rsidRDefault="003941C0" w:rsidP="003941C0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n) ________________, stores multiple data items of the same data type in a single location.</w:t>
      </w:r>
    </w:p>
    <w:p w:rsidR="003941C0" w:rsidRDefault="003941C0" w:rsidP="003941C0">
      <w:pPr>
        <w:spacing w:line="360" w:lineRule="auto"/>
        <w:ind w:left="720"/>
      </w:pPr>
      <w:r>
        <w:t xml:space="preserve">a. </w:t>
      </w:r>
      <w:proofErr w:type="gramStart"/>
      <w:r w:rsidRPr="003941C0">
        <w:rPr>
          <w:highlight w:val="yellow"/>
        </w:rPr>
        <w:t>array</w:t>
      </w:r>
      <w:proofErr w:type="gramEnd"/>
    </w:p>
    <w:p w:rsidR="003941C0" w:rsidRDefault="003941C0" w:rsidP="003941C0">
      <w:pPr>
        <w:spacing w:line="360" w:lineRule="auto"/>
        <w:ind w:left="720"/>
      </w:pPr>
      <w:r>
        <w:t xml:space="preserve">b. </w:t>
      </w:r>
      <w:proofErr w:type="gramStart"/>
      <w:r>
        <w:t>identity</w:t>
      </w:r>
      <w:proofErr w:type="gramEnd"/>
      <w:r>
        <w:br/>
        <w:t>c. state</w:t>
      </w:r>
      <w:r>
        <w:br/>
        <w:t>d. behavior</w:t>
      </w:r>
    </w:p>
    <w:p w:rsidR="003941C0" w:rsidRDefault="003941C0" w:rsidP="003941C0">
      <w:pPr>
        <w:numPr>
          <w:ilvl w:val="0"/>
          <w:numId w:val="1"/>
        </w:numPr>
        <w:autoSpaceDE w:val="0"/>
        <w:autoSpaceDN w:val="0"/>
        <w:spacing w:line="360" w:lineRule="auto"/>
      </w:pPr>
      <w:r>
        <w:rPr>
          <w:color w:val="000000"/>
        </w:rPr>
        <w:t xml:space="preserve">A </w:t>
      </w:r>
      <w:r>
        <w:rPr>
          <w:color w:val="000000"/>
          <w:spacing w:val="-15"/>
        </w:rPr>
        <w:t xml:space="preserve">____________ displays larger amounts of data than a </w:t>
      </w:r>
      <w:proofErr w:type="spellStart"/>
      <w:r>
        <w:rPr>
          <w:color w:val="000000"/>
          <w:spacing w:val="-15"/>
        </w:rPr>
        <w:t>TextField</w:t>
      </w:r>
      <w:proofErr w:type="spellEnd"/>
      <w:r>
        <w:rPr>
          <w:color w:val="000000"/>
          <w:spacing w:val="-15"/>
        </w:rPr>
        <w:t>.</w:t>
      </w:r>
    </w:p>
    <w:p w:rsidR="003941C0" w:rsidRDefault="003941C0" w:rsidP="003941C0">
      <w:pPr>
        <w:spacing w:line="360" w:lineRule="auto"/>
        <w:ind w:left="1440" w:hanging="720"/>
      </w:pPr>
      <w:r>
        <w:t xml:space="preserve">a. </w:t>
      </w:r>
      <w:r>
        <w:rPr>
          <w:color w:val="000000"/>
        </w:rPr>
        <w:t xml:space="preserve">Super </w:t>
      </w:r>
      <w:proofErr w:type="spellStart"/>
      <w:r>
        <w:rPr>
          <w:color w:val="000000"/>
        </w:rPr>
        <w:t>TextField</w:t>
      </w:r>
      <w:proofErr w:type="spellEnd"/>
      <w:r>
        <w:br/>
        <w:t xml:space="preserve">b.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Plus</w:t>
      </w:r>
      <w:r>
        <w:br/>
        <w:t xml:space="preserve">c. </w:t>
      </w:r>
      <w:proofErr w:type="spellStart"/>
      <w:r w:rsidRPr="003941C0">
        <w:rPr>
          <w:color w:val="000000"/>
          <w:highlight w:val="yellow"/>
        </w:rPr>
        <w:t>TextArea</w:t>
      </w:r>
      <w:proofErr w:type="spellEnd"/>
      <w:r w:rsidRPr="003941C0">
        <w:rPr>
          <w:color w:val="000000"/>
          <w:highlight w:val="yellow"/>
        </w:rPr>
        <w:t xml:space="preserve"> component</w:t>
      </w:r>
      <w:r>
        <w:br/>
        <w:t xml:space="preserve">d. </w:t>
      </w:r>
      <w:proofErr w:type="spellStart"/>
      <w:r>
        <w:rPr>
          <w:color w:val="000000"/>
        </w:rPr>
        <w:t>JavaText</w:t>
      </w:r>
      <w:proofErr w:type="spellEnd"/>
      <w:r>
        <w:rPr>
          <w:color w:val="000000"/>
        </w:rPr>
        <w:t xml:space="preserve"> screen</w:t>
      </w:r>
    </w:p>
    <w:p w:rsidR="003941C0" w:rsidRDefault="003941C0" w:rsidP="003941C0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proofErr w:type="gramStart"/>
      <w:r>
        <w:t>A(</w:t>
      </w:r>
      <w:proofErr w:type="gramEnd"/>
      <w:r>
        <w:t>n) ________________ is an AWT component that serves as a container for a collection of graphical AWT components</w:t>
      </w:r>
      <w:r>
        <w:rPr>
          <w:color w:val="000000"/>
        </w:rPr>
        <w:t>.</w:t>
      </w:r>
    </w:p>
    <w:p w:rsidR="003941C0" w:rsidRDefault="003941C0" w:rsidP="003941C0">
      <w:pPr>
        <w:spacing w:line="360" w:lineRule="auto"/>
        <w:ind w:left="720"/>
      </w:pPr>
      <w:r>
        <w:t xml:space="preserve">a. </w:t>
      </w:r>
      <w:r>
        <w:rPr>
          <w:color w:val="000000"/>
        </w:rPr>
        <w:t>Field</w:t>
      </w:r>
      <w:r>
        <w:br/>
        <w:t>b</w:t>
      </w:r>
      <w:r w:rsidRPr="003941C0">
        <w:rPr>
          <w:highlight w:val="yellow"/>
        </w:rPr>
        <w:t xml:space="preserve">. </w:t>
      </w:r>
      <w:r w:rsidRPr="003941C0">
        <w:rPr>
          <w:color w:val="000000"/>
          <w:highlight w:val="yellow"/>
        </w:rPr>
        <w:t>Frame</w:t>
      </w:r>
      <w:r>
        <w:br/>
        <w:t>c.</w:t>
      </w:r>
      <w:r>
        <w:rPr>
          <w:color w:val="000000"/>
        </w:rPr>
        <w:t xml:space="preserve"> Panel</w:t>
      </w:r>
      <w:r>
        <w:br/>
        <w:t xml:space="preserve">d. </w:t>
      </w:r>
      <w:r>
        <w:rPr>
          <w:color w:val="000000"/>
        </w:rPr>
        <w:t>Choice</w:t>
      </w:r>
    </w:p>
    <w:p w:rsidR="003941C0" w:rsidRDefault="003941C0" w:rsidP="003941C0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 xml:space="preserve">A </w:t>
      </w:r>
      <w:r>
        <w:rPr>
          <w:color w:val="000000"/>
          <w:spacing w:val="-15"/>
        </w:rPr>
        <w:t xml:space="preserve">class or method that is not a driver class is called </w:t>
      </w:r>
      <w:proofErr w:type="gramStart"/>
      <w:r>
        <w:rPr>
          <w:color w:val="000000"/>
          <w:spacing w:val="-15"/>
        </w:rPr>
        <w:t>a(</w:t>
      </w:r>
      <w:proofErr w:type="gramEnd"/>
      <w:r>
        <w:rPr>
          <w:color w:val="000000"/>
          <w:spacing w:val="-15"/>
        </w:rPr>
        <w:t>n) ________________ class</w:t>
      </w:r>
      <w:r>
        <w:rPr>
          <w:color w:val="000000"/>
        </w:rPr>
        <w:t>.</w:t>
      </w:r>
    </w:p>
    <w:p w:rsidR="003941C0" w:rsidRDefault="003941C0" w:rsidP="003941C0">
      <w:pPr>
        <w:spacing w:line="360" w:lineRule="auto"/>
        <w:ind w:left="720"/>
      </w:pPr>
      <w:r>
        <w:t xml:space="preserve">a. </w:t>
      </w:r>
      <w:proofErr w:type="gramStart"/>
      <w:r w:rsidRPr="003941C0">
        <w:rPr>
          <w:highlight w:val="yellow"/>
        </w:rPr>
        <w:t>external</w:t>
      </w:r>
      <w:proofErr w:type="gramEnd"/>
      <w:r>
        <w:br/>
        <w:t>b. internal</w:t>
      </w:r>
      <w:r>
        <w:br/>
        <w:t>c. reservation</w:t>
      </w:r>
      <w:r>
        <w:br/>
        <w:t>d. constructor</w:t>
      </w:r>
    </w:p>
    <w:p w:rsidR="003941C0" w:rsidRDefault="003941C0" w:rsidP="003941C0">
      <w:pPr>
        <w:numPr>
          <w:ilvl w:val="0"/>
          <w:numId w:val="1"/>
        </w:numPr>
        <w:autoSpaceDE w:val="0"/>
        <w:autoSpaceDN w:val="0"/>
        <w:spacing w:line="360" w:lineRule="auto"/>
      </w:pPr>
      <w:r>
        <w:lastRenderedPageBreak/>
        <w:t xml:space="preserve"> An index number, or </w:t>
      </w:r>
      <w:r>
        <w:rPr>
          <w:color w:val="000000"/>
          <w:spacing w:val="-15"/>
        </w:rPr>
        <w:t>____________</w:t>
      </w:r>
      <w:r>
        <w:rPr>
          <w:color w:val="000000"/>
        </w:rPr>
        <w:t>_, is assigned to each element in an array, allowing a program and the programmer to access individual values when necessary.</w:t>
      </w:r>
    </w:p>
    <w:p w:rsidR="003941C0" w:rsidRDefault="003941C0" w:rsidP="003941C0">
      <w:pPr>
        <w:spacing w:line="360" w:lineRule="auto"/>
        <w:ind w:left="720"/>
        <w:rPr>
          <w:color w:val="000000"/>
        </w:rPr>
      </w:pPr>
      <w:r>
        <w:t xml:space="preserve">a. </w:t>
      </w:r>
      <w:proofErr w:type="gramStart"/>
      <w:r>
        <w:t>postscript</w:t>
      </w:r>
      <w:proofErr w:type="gramEnd"/>
      <w:r>
        <w:br/>
        <w:t xml:space="preserve">b. </w:t>
      </w:r>
      <w:proofErr w:type="spellStart"/>
      <w:r>
        <w:t>Javascript</w:t>
      </w:r>
      <w:proofErr w:type="spellEnd"/>
      <w:r>
        <w:br/>
        <w:t xml:space="preserve">c. </w:t>
      </w:r>
      <w:proofErr w:type="spellStart"/>
      <w:r>
        <w:t>interscript</w:t>
      </w:r>
      <w:proofErr w:type="spellEnd"/>
      <w:r>
        <w:br/>
        <w:t xml:space="preserve">d. </w:t>
      </w:r>
      <w:r w:rsidRPr="003941C0">
        <w:rPr>
          <w:highlight w:val="yellow"/>
        </w:rPr>
        <w:t>subscript</w:t>
      </w:r>
    </w:p>
    <w:p w:rsidR="003941C0" w:rsidRDefault="003941C0" w:rsidP="003941C0">
      <w:pPr>
        <w:spacing w:line="360" w:lineRule="auto"/>
        <w:ind w:left="720"/>
      </w:pPr>
    </w:p>
    <w:p w:rsidR="003941C0" w:rsidRDefault="003941C0" w:rsidP="003941C0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>A loop that executes a specific number of times is called a counter-controlled loop, or a ________________ loop.</w:t>
      </w:r>
    </w:p>
    <w:p w:rsidR="003941C0" w:rsidRDefault="003941C0" w:rsidP="003941C0">
      <w:pPr>
        <w:pStyle w:val="BodyTextIndent"/>
      </w:pPr>
      <w:r>
        <w:t xml:space="preserve">a. </w:t>
      </w:r>
      <w:proofErr w:type="spellStart"/>
      <w:r>
        <w:t>repeat</w:t>
      </w:r>
      <w:proofErr w:type="spellEnd"/>
      <w:r>
        <w:br/>
        <w:t xml:space="preserve">b. </w:t>
      </w:r>
      <w:proofErr w:type="spellStart"/>
      <w:r w:rsidRPr="003941C0">
        <w:rPr>
          <w:highlight w:val="yellow"/>
        </w:rPr>
        <w:t>measured</w:t>
      </w:r>
      <w:proofErr w:type="spellEnd"/>
      <w:r>
        <w:br/>
        <w:t xml:space="preserve">c. </w:t>
      </w:r>
      <w:proofErr w:type="spellStart"/>
      <w:r>
        <w:t>parameter</w:t>
      </w:r>
      <w:proofErr w:type="spellEnd"/>
      <w:r>
        <w:br/>
        <w:t xml:space="preserve">d. </w:t>
      </w:r>
      <w:proofErr w:type="spellStart"/>
      <w:r>
        <w:t>for</w:t>
      </w:r>
      <w:proofErr w:type="spellEnd"/>
    </w:p>
    <w:p w:rsidR="003941C0" w:rsidRDefault="003941C0" w:rsidP="003941C0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A ____________ is an operator that needs only one value, or operand, to perform its function</w:t>
      </w:r>
      <w:r>
        <w:rPr>
          <w:color w:val="000000"/>
          <w:spacing w:val="-15"/>
        </w:rPr>
        <w:t>.</w:t>
      </w:r>
    </w:p>
    <w:p w:rsidR="003941C0" w:rsidRDefault="003941C0" w:rsidP="003941C0">
      <w:pPr>
        <w:spacing w:line="360" w:lineRule="auto"/>
        <w:ind w:left="720"/>
      </w:pPr>
      <w:r>
        <w:t xml:space="preserve">a. </w:t>
      </w:r>
      <w:proofErr w:type="gramStart"/>
      <w:r w:rsidRPr="003941C0">
        <w:rPr>
          <w:highlight w:val="yellow"/>
        </w:rPr>
        <w:t>unary</w:t>
      </w:r>
      <w:proofErr w:type="gramEnd"/>
      <w:r w:rsidRPr="003941C0">
        <w:rPr>
          <w:highlight w:val="yellow"/>
        </w:rPr>
        <w:t xml:space="preserve"> operator</w:t>
      </w:r>
      <w:r>
        <w:br/>
        <w:t>b. operand operator</w:t>
      </w:r>
    </w:p>
    <w:p w:rsidR="003941C0" w:rsidRDefault="003941C0" w:rsidP="003941C0">
      <w:pPr>
        <w:spacing w:line="360" w:lineRule="auto"/>
        <w:ind w:left="720"/>
      </w:pPr>
      <w:r>
        <w:t xml:space="preserve">c. </w:t>
      </w:r>
      <w:proofErr w:type="gramStart"/>
      <w:r>
        <w:t>singular</w:t>
      </w:r>
      <w:proofErr w:type="gramEnd"/>
      <w:r>
        <w:t xml:space="preserve"> operator</w:t>
      </w:r>
      <w:r>
        <w:br/>
        <w:t xml:space="preserve">d. </w:t>
      </w:r>
      <w:r>
        <w:rPr>
          <w:color w:val="000000"/>
        </w:rPr>
        <w:t>lone operator</w:t>
      </w:r>
    </w:p>
    <w:p w:rsidR="003941C0" w:rsidRDefault="003941C0" w:rsidP="003941C0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n) ________________ operates and manipulates variables for an external class.</w:t>
      </w:r>
    </w:p>
    <w:p w:rsidR="003941C0" w:rsidRDefault="003941C0" w:rsidP="003941C0">
      <w:pPr>
        <w:spacing w:line="360" w:lineRule="auto"/>
        <w:ind w:left="720"/>
      </w:pPr>
      <w:r>
        <w:t xml:space="preserve">a. </w:t>
      </w:r>
      <w:proofErr w:type="gramStart"/>
      <w:r>
        <w:t>instance</w:t>
      </w:r>
      <w:proofErr w:type="gramEnd"/>
      <w:r>
        <w:t xml:space="preserve"> variable</w:t>
      </w:r>
      <w:r>
        <w:br/>
        <w:t>b. user method</w:t>
      </w:r>
      <w:r>
        <w:tab/>
      </w:r>
      <w:r>
        <w:br/>
        <w:t xml:space="preserve">c. </w:t>
      </w:r>
      <w:r w:rsidRPr="003941C0">
        <w:rPr>
          <w:highlight w:val="yellow"/>
        </w:rPr>
        <w:t>instance method</w:t>
      </w:r>
      <w:r>
        <w:br/>
        <w:t>d. variable method</w:t>
      </w:r>
    </w:p>
    <w:p w:rsidR="003941C0" w:rsidRDefault="003941C0" w:rsidP="003941C0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proofErr w:type="gramStart"/>
      <w:r>
        <w:t>A(</w:t>
      </w:r>
      <w:proofErr w:type="gramEnd"/>
      <w:r>
        <w:t>n)</w:t>
      </w:r>
      <w:r>
        <w:rPr>
          <w:color w:val="000000"/>
          <w:spacing w:val="-15"/>
        </w:rPr>
        <w:t>____________</w:t>
      </w:r>
      <w:r>
        <w:rPr>
          <w:color w:val="000000"/>
        </w:rPr>
        <w:t xml:space="preserve"> is a special Java object that contains other components, such as user interface controls and other containers</w:t>
      </w:r>
      <w:r>
        <w:rPr>
          <w:color w:val="000000"/>
          <w:spacing w:val="-15"/>
        </w:rPr>
        <w:t>.</w:t>
      </w:r>
    </w:p>
    <w:p w:rsidR="003941C0" w:rsidRDefault="003941C0" w:rsidP="003941C0">
      <w:pPr>
        <w:spacing w:line="360" w:lineRule="auto"/>
        <w:ind w:left="720"/>
      </w:pPr>
      <w:r>
        <w:t xml:space="preserve">a. </w:t>
      </w:r>
      <w:proofErr w:type="gramStart"/>
      <w:r>
        <w:t>holder</w:t>
      </w:r>
      <w:proofErr w:type="gramEnd"/>
      <w:r>
        <w:br/>
        <w:t xml:space="preserve">b. </w:t>
      </w:r>
      <w:r w:rsidRPr="003941C0">
        <w:rPr>
          <w:highlight w:val="yellow"/>
        </w:rPr>
        <w:t>container</w:t>
      </w:r>
      <w:r>
        <w:br/>
        <w:t>c. storage object</w:t>
      </w:r>
      <w:r>
        <w:br/>
        <w:t>d. interface object</w:t>
      </w:r>
    </w:p>
    <w:p w:rsidR="003941C0" w:rsidRDefault="003941C0" w:rsidP="003941C0">
      <w:pPr>
        <w:numPr>
          <w:ilvl w:val="0"/>
          <w:numId w:val="1"/>
        </w:numPr>
        <w:autoSpaceDE w:val="0"/>
        <w:autoSpaceDN w:val="0"/>
        <w:spacing w:line="360" w:lineRule="auto"/>
      </w:pPr>
      <w:r>
        <w:rPr>
          <w:color w:val="000000"/>
          <w:spacing w:val="-15"/>
        </w:rPr>
        <w:t xml:space="preserve"> When an array contains values other than the primitive data types, it is considered an object array, or  ____________</w:t>
      </w:r>
      <w:r>
        <w:rPr>
          <w:color w:val="000000"/>
        </w:rPr>
        <w:t>.</w:t>
      </w:r>
    </w:p>
    <w:p w:rsidR="003941C0" w:rsidRDefault="003941C0" w:rsidP="003941C0">
      <w:pPr>
        <w:spacing w:line="360" w:lineRule="auto"/>
        <w:ind w:left="720"/>
      </w:pPr>
      <w:r>
        <w:t xml:space="preserve">a. </w:t>
      </w:r>
      <w:proofErr w:type="gramStart"/>
      <w:r>
        <w:t>advanced</w:t>
      </w:r>
      <w:proofErr w:type="gramEnd"/>
      <w:r>
        <w:t xml:space="preserve"> array</w:t>
      </w:r>
      <w:r>
        <w:br/>
        <w:t>b. constructor array</w:t>
      </w:r>
      <w:r>
        <w:br/>
        <w:t xml:space="preserve">c.  </w:t>
      </w:r>
      <w:proofErr w:type="gramStart"/>
      <w:r>
        <w:t>reservation</w:t>
      </w:r>
      <w:proofErr w:type="gramEnd"/>
      <w:r>
        <w:t xml:space="preserve"> array</w:t>
      </w:r>
      <w:r>
        <w:br/>
        <w:t xml:space="preserve">d.  </w:t>
      </w:r>
      <w:proofErr w:type="gramStart"/>
      <w:r w:rsidRPr="003941C0">
        <w:rPr>
          <w:highlight w:val="yellow"/>
        </w:rPr>
        <w:t>control</w:t>
      </w:r>
      <w:proofErr w:type="gramEnd"/>
      <w:r w:rsidRPr="003941C0">
        <w:rPr>
          <w:highlight w:val="yellow"/>
        </w:rPr>
        <w:t xml:space="preserve"> array</w:t>
      </w:r>
    </w:p>
    <w:p w:rsidR="003941C0" w:rsidRDefault="003941C0"/>
    <w:p w:rsidR="003941C0" w:rsidRDefault="003941C0" w:rsidP="003941C0">
      <w:pPr>
        <w:spacing w:line="480" w:lineRule="atLeast"/>
        <w:outlineLvl w:val="0"/>
      </w:pPr>
      <w:r>
        <w:t>Chapter 5 – True/False</w:t>
      </w:r>
    </w:p>
    <w:p w:rsidR="003941C0" w:rsidRDefault="003941C0" w:rsidP="003941C0">
      <w:pPr>
        <w:spacing w:line="480" w:lineRule="atLeast"/>
      </w:pPr>
      <w:proofErr w:type="gramStart"/>
      <w:r>
        <w:t>Instructions: Circle T if the statement is true or F if the statement is false.</w:t>
      </w:r>
      <w:proofErr w:type="gramEnd"/>
    </w:p>
    <w:p w:rsidR="003941C0" w:rsidRDefault="003941C0" w:rsidP="003941C0">
      <w:pPr>
        <w:spacing w:line="48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450"/>
        <w:gridCol w:w="7920"/>
      </w:tblGrid>
      <w:tr w:rsidR="003941C0" w:rsidTr="003941C0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 w:rsidRPr="003941C0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pStyle w:val="True-False"/>
              <w:ind w:left="432" w:hanging="360"/>
            </w:pPr>
            <w:r>
              <w:t>1.</w:t>
            </w:r>
            <w:r>
              <w:rPr>
                <w:color w:val="000000"/>
              </w:rPr>
              <w:t xml:space="preserve">   An object can have up to six key characteristics.</w:t>
            </w:r>
          </w:p>
        </w:tc>
      </w:tr>
      <w:tr w:rsidR="003941C0" w:rsidTr="003941C0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 w:rsidRPr="00D745AF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pStyle w:val="True-False"/>
              <w:ind w:left="432" w:hanging="360"/>
            </w:pPr>
            <w:r>
              <w:t>2.</w:t>
            </w:r>
            <w:r>
              <w:rPr>
                <w:color w:val="000000"/>
              </w:rPr>
              <w:t xml:space="preserve">   A class is just an abstract description of what an object will be like when the object is created.</w:t>
            </w:r>
          </w:p>
        </w:tc>
      </w:tr>
      <w:tr w:rsidR="003941C0" w:rsidTr="003941C0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 w:rsidRPr="00D745AF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pStyle w:val="True-False"/>
              <w:ind w:left="432" w:hanging="360"/>
            </w:pPr>
            <w:r>
              <w:t>3.   The practice of defining more than one method with the same name is called method overloading.</w:t>
            </w:r>
          </w:p>
        </w:tc>
      </w:tr>
      <w:tr w:rsidR="003941C0" w:rsidTr="003941C0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 w:rsidRPr="00D745AF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pStyle w:val="True-False"/>
              <w:ind w:left="432" w:hanging="360"/>
            </w:pPr>
            <w:r>
              <w:t xml:space="preserve">4. </w:t>
            </w:r>
            <w:r>
              <w:rPr>
                <w:color w:val="000000"/>
              </w:rPr>
              <w:t xml:space="preserve">  Java uses </w:t>
            </w:r>
            <w:proofErr w:type="gramStart"/>
            <w:r>
              <w:rPr>
                <w:color w:val="000000"/>
              </w:rPr>
              <w:t>a for</w:t>
            </w:r>
            <w:proofErr w:type="gramEnd"/>
            <w:r>
              <w:rPr>
                <w:color w:val="000000"/>
              </w:rPr>
              <w:t xml:space="preserve"> statement to implement a counter-controlled loop, also called a for loop.</w:t>
            </w:r>
          </w:p>
        </w:tc>
      </w:tr>
      <w:tr w:rsidR="003941C0" w:rsidTr="003941C0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 w:rsidRPr="00D745AF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pStyle w:val="True-False"/>
              <w:ind w:left="432" w:hanging="360"/>
            </w:pPr>
            <w:r>
              <w:t>5.   Unary operators act the same whether the unary operator is placed before or after the variable.</w:t>
            </w:r>
          </w:p>
        </w:tc>
      </w:tr>
      <w:tr w:rsidR="003941C0" w:rsidTr="003941C0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941C0" w:rsidRPr="00D745AF" w:rsidRDefault="003941C0" w:rsidP="003941C0">
            <w:pPr>
              <w:spacing w:after="120"/>
              <w:rPr>
                <w:highlight w:val="yellow"/>
              </w:rPr>
            </w:pPr>
            <w:r w:rsidRPr="00D745AF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pStyle w:val="True-False"/>
              <w:ind w:left="432" w:hanging="360"/>
            </w:pPr>
            <w:r>
              <w:t xml:space="preserve">6.  Terminating a counter-controlled or for loop based on conditions could delete the entire Java program.  </w:t>
            </w:r>
          </w:p>
        </w:tc>
      </w:tr>
      <w:tr w:rsidR="003941C0" w:rsidTr="003941C0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 w:rsidRPr="00D745AF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pStyle w:val="True-False"/>
              <w:ind w:left="432" w:hanging="360"/>
            </w:pPr>
            <w:r>
              <w:t>7.  Programs that use a window typically extend the Frame class and are called windowed applications, or frame-based applications.</w:t>
            </w:r>
          </w:p>
        </w:tc>
      </w:tr>
      <w:tr w:rsidR="003941C0" w:rsidTr="003941C0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 w:rsidRPr="00D745AF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pStyle w:val="True-False"/>
              <w:ind w:left="432" w:hanging="360"/>
            </w:pPr>
            <w:r>
              <w:t xml:space="preserve">8.  You cannot create an object array of programmer-defined data types of classes. </w:t>
            </w:r>
          </w:p>
        </w:tc>
      </w:tr>
      <w:tr w:rsidR="003941C0" w:rsidTr="003941C0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3941C0" w:rsidRPr="00D745AF" w:rsidRDefault="003941C0" w:rsidP="003941C0">
            <w:pPr>
              <w:spacing w:after="120"/>
              <w:rPr>
                <w:highlight w:val="yellow"/>
              </w:rPr>
            </w:pPr>
            <w:r w:rsidRPr="00D745AF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pStyle w:val="True-False"/>
              <w:ind w:left="432" w:hanging="360"/>
            </w:pPr>
            <w:r>
              <w:t xml:space="preserve">9.  Perhaps the most flexible of all the Java layout managers is the </w:t>
            </w:r>
            <w:proofErr w:type="spellStart"/>
            <w:r>
              <w:t>GridBagLayout</w:t>
            </w:r>
            <w:proofErr w:type="spellEnd"/>
            <w:r>
              <w:t>.</w:t>
            </w:r>
          </w:p>
        </w:tc>
      </w:tr>
      <w:tr w:rsidR="003941C0" w:rsidTr="003941C0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 w:rsidRPr="00D745AF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3941C0" w:rsidRDefault="003941C0" w:rsidP="003941C0">
            <w:pPr>
              <w:pStyle w:val="True-False"/>
              <w:ind w:left="432" w:hanging="360"/>
            </w:pPr>
            <w:r>
              <w:t xml:space="preserve">10.  When using a constructor as an argument for another constructor, indentation can help make the code more readable. </w:t>
            </w:r>
          </w:p>
        </w:tc>
      </w:tr>
    </w:tbl>
    <w:p w:rsidR="003941C0" w:rsidRDefault="003941C0" w:rsidP="003941C0">
      <w:pPr>
        <w:spacing w:line="480" w:lineRule="atLeast"/>
      </w:pPr>
      <w:r>
        <w:t>Chapter 5 – Short Answer</w:t>
      </w:r>
    </w:p>
    <w:p w:rsidR="003941C0" w:rsidRDefault="003941C0" w:rsidP="003941C0">
      <w:pPr>
        <w:spacing w:line="480" w:lineRule="atLeast"/>
      </w:pPr>
      <w:r>
        <w:t>Instructions: Fill in the best answer.</w:t>
      </w:r>
    </w:p>
    <w:p w:rsidR="003941C0" w:rsidRDefault="003941C0" w:rsidP="003941C0">
      <w:pPr>
        <w:spacing w:line="480" w:lineRule="atLeast"/>
      </w:pPr>
    </w:p>
    <w:p w:rsidR="003941C0" w:rsidRPr="000841FC" w:rsidRDefault="003941C0" w:rsidP="003941C0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0841FC">
        <w:t>In Java, an assignment operator, or __</w:t>
      </w:r>
      <w:r w:rsidR="00D745AF" w:rsidRPr="00D745AF">
        <w:rPr>
          <w:highlight w:val="yellow"/>
        </w:rPr>
        <w:t>shortcut operator</w:t>
      </w:r>
      <w:r w:rsidRPr="000841FC">
        <w:t>_____________, is</w:t>
      </w:r>
      <w:r>
        <w:t xml:space="preserve"> used to perform arithmetic and</w:t>
      </w:r>
      <w:r w:rsidR="00D745AF">
        <w:t xml:space="preserve"> </w:t>
      </w:r>
      <w:r w:rsidRPr="000841FC">
        <w:t>an assignment operation all with one operator.</w:t>
      </w:r>
    </w:p>
    <w:p w:rsidR="003941C0" w:rsidRPr="000841FC" w:rsidRDefault="003941C0" w:rsidP="003941C0">
      <w:pPr>
        <w:numPr>
          <w:ilvl w:val="0"/>
          <w:numId w:val="2"/>
        </w:numPr>
        <w:tabs>
          <w:tab w:val="left" w:pos="0"/>
        </w:tabs>
        <w:spacing w:line="480" w:lineRule="auto"/>
      </w:pPr>
      <w:r w:rsidRPr="000841FC">
        <w:t>The variables manipulated within an instance method, which are local in scope, are called ____</w:t>
      </w:r>
      <w:r w:rsidR="00D745AF" w:rsidRPr="00D745AF">
        <w:rPr>
          <w:highlight w:val="yellow"/>
        </w:rPr>
        <w:t>instance variables</w:t>
      </w:r>
      <w:r w:rsidRPr="000841FC">
        <w:t>_________________.</w:t>
      </w:r>
    </w:p>
    <w:p w:rsidR="003941C0" w:rsidRDefault="003941C0" w:rsidP="003941C0">
      <w:pPr>
        <w:numPr>
          <w:ilvl w:val="0"/>
          <w:numId w:val="2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0841FC">
        <w:t>To assist in component placement inside</w:t>
      </w:r>
      <w:r>
        <w:t xml:space="preserve"> containers, Java provides </w:t>
      </w:r>
      <w:proofErr w:type="gramStart"/>
      <w:r>
        <w:t>a(</w:t>
      </w:r>
      <w:proofErr w:type="gramEnd"/>
      <w:r>
        <w:t>n)</w:t>
      </w:r>
    </w:p>
    <w:p w:rsidR="003941C0" w:rsidRPr="000841FC" w:rsidRDefault="003941C0" w:rsidP="003941C0">
      <w:pPr>
        <w:tabs>
          <w:tab w:val="left" w:pos="0"/>
          <w:tab w:val="left" w:pos="540"/>
        </w:tabs>
        <w:spacing w:line="480" w:lineRule="auto"/>
      </w:pPr>
      <w:r>
        <w:tab/>
      </w:r>
      <w:r>
        <w:tab/>
      </w:r>
      <w:r w:rsidRPr="000841FC">
        <w:t>________</w:t>
      </w:r>
      <w:r w:rsidR="00D745AF" w:rsidRPr="00D745AF">
        <w:rPr>
          <w:highlight w:val="yellow"/>
        </w:rPr>
        <w:t>Frame</w:t>
      </w:r>
      <w:r w:rsidRPr="000841FC">
        <w:t>_________________.</w:t>
      </w:r>
    </w:p>
    <w:p w:rsidR="003941C0" w:rsidRDefault="003941C0" w:rsidP="003941C0">
      <w:pPr>
        <w:numPr>
          <w:ilvl w:val="0"/>
          <w:numId w:val="3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_____</w:t>
      </w:r>
      <w:proofErr w:type="spellStart"/>
      <w:r w:rsidR="00D745AF" w:rsidRPr="00D745AF">
        <w:rPr>
          <w:highlight w:val="yellow"/>
        </w:rPr>
        <w:t>FlowLayout</w:t>
      </w:r>
      <w:proofErr w:type="spellEnd"/>
      <w:r>
        <w:t>____________ is the default, or preset, layout manager for Panels and Applets.</w:t>
      </w:r>
    </w:p>
    <w:p w:rsidR="003941C0" w:rsidRDefault="003941C0" w:rsidP="003941C0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The layout manager ____</w:t>
      </w:r>
      <w:proofErr w:type="spellStart"/>
      <w:r w:rsidR="00D745AF" w:rsidRPr="00D745AF">
        <w:rPr>
          <w:highlight w:val="yellow"/>
        </w:rPr>
        <w:t>BorderLayout</w:t>
      </w:r>
      <w:proofErr w:type="spellEnd"/>
      <w:r>
        <w:t>____________ places components into five regions within the</w:t>
      </w:r>
      <w:r w:rsidR="00D745AF">
        <w:t xml:space="preserve"> </w:t>
      </w:r>
      <w:r>
        <w:t>container.</w:t>
      </w:r>
    </w:p>
    <w:p w:rsidR="003941C0" w:rsidRDefault="003941C0" w:rsidP="003941C0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The ____</w:t>
      </w:r>
      <w:proofErr w:type="spellStart"/>
      <w:r w:rsidR="00D745AF" w:rsidRPr="00D745AF">
        <w:rPr>
          <w:highlight w:val="yellow"/>
        </w:rPr>
        <w:t>GridLayout</w:t>
      </w:r>
      <w:proofErr w:type="spellEnd"/>
      <w:r>
        <w:t>__________ layout manager divides the container into a grid so that</w:t>
      </w:r>
    </w:p>
    <w:p w:rsidR="003941C0" w:rsidRDefault="003941C0" w:rsidP="003941C0">
      <w:pPr>
        <w:tabs>
          <w:tab w:val="left" w:pos="0"/>
          <w:tab w:val="left" w:pos="540"/>
        </w:tabs>
        <w:spacing w:line="480" w:lineRule="auto"/>
        <w:ind w:left="720"/>
      </w:pPr>
      <w:proofErr w:type="gramStart"/>
      <w:r>
        <w:t>components</w:t>
      </w:r>
      <w:proofErr w:type="gramEnd"/>
      <w:r>
        <w:t xml:space="preserve"> can be placed in rows and columns, from left to right and then top to bottom within the grid. </w:t>
      </w:r>
    </w:p>
    <w:p w:rsidR="003941C0" w:rsidRDefault="003941C0" w:rsidP="003941C0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____</w:t>
      </w:r>
      <w:proofErr w:type="spellStart"/>
      <w:r w:rsidR="00D745AF">
        <w:t>CardLayout</w:t>
      </w:r>
      <w:proofErr w:type="spellEnd"/>
      <w:r>
        <w:t>_________ is used primarily to house other containers.</w:t>
      </w:r>
    </w:p>
    <w:p w:rsidR="003941C0" w:rsidRDefault="003941C0" w:rsidP="003941C0">
      <w:pPr>
        <w:numPr>
          <w:ilvl w:val="0"/>
          <w:numId w:val="5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 xml:space="preserve">The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 returns a ___</w:t>
      </w:r>
      <w:r w:rsidR="00D745AF" w:rsidRPr="00D745AF">
        <w:rPr>
          <w:highlight w:val="yellow"/>
        </w:rPr>
        <w:t>string</w:t>
      </w:r>
      <w:r>
        <w:t xml:space="preserve">_______ value from its </w:t>
      </w:r>
      <w:proofErr w:type="spellStart"/>
      <w:r>
        <w:t>int</w:t>
      </w:r>
      <w:proofErr w:type="spellEnd"/>
      <w:r>
        <w:t xml:space="preserve"> argument, effective</w:t>
      </w:r>
      <w:r w:rsidR="00033359">
        <w:t>ly</w:t>
      </w:r>
      <w:r w:rsidR="00D745AF">
        <w:t xml:space="preserve"> </w:t>
      </w:r>
      <w:r>
        <w:t xml:space="preserve">converting the </w:t>
      </w:r>
      <w:proofErr w:type="spellStart"/>
      <w:r>
        <w:t>int</w:t>
      </w:r>
      <w:proofErr w:type="spellEnd"/>
      <w:r>
        <w:t xml:space="preserve"> to a String.</w:t>
      </w:r>
    </w:p>
    <w:p w:rsidR="003941C0" w:rsidRDefault="003941C0" w:rsidP="003941C0">
      <w:pPr>
        <w:numPr>
          <w:ilvl w:val="0"/>
          <w:numId w:val="6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When you ___</w:t>
      </w:r>
      <w:r w:rsidR="00033359" w:rsidRPr="00033359">
        <w:rPr>
          <w:highlight w:val="yellow"/>
        </w:rPr>
        <w:t>register</w:t>
      </w:r>
      <w:bookmarkStart w:id="0" w:name="_GoBack"/>
      <w:bookmarkEnd w:id="0"/>
      <w:r>
        <w:t>_________ a listener with a Frame, you connect two objects so that events</w:t>
      </w:r>
      <w:r w:rsidR="00033359">
        <w:t xml:space="preserve"> </w:t>
      </w:r>
      <w:r>
        <w:t>from one object, the Frame, are sent to the other object, the listener.</w:t>
      </w:r>
    </w:p>
    <w:p w:rsidR="003941C0" w:rsidRDefault="003941C0" w:rsidP="003941C0">
      <w:pPr>
        <w:numPr>
          <w:ilvl w:val="0"/>
          <w:numId w:val="6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 xml:space="preserve"> _____</w:t>
      </w:r>
      <w:r w:rsidR="00033359" w:rsidRPr="00033359">
        <w:rPr>
          <w:highlight w:val="yellow"/>
        </w:rPr>
        <w:t>Adapter Classes</w:t>
      </w:r>
      <w:r>
        <w:t xml:space="preserve">________________ provide prewritten methods for interfaces. </w:t>
      </w:r>
    </w:p>
    <w:p w:rsidR="003941C0" w:rsidRDefault="003941C0"/>
    <w:sectPr w:rsidR="003941C0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69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D544DD5"/>
    <w:multiLevelType w:val="multilevel"/>
    <w:tmpl w:val="3C22540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3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6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C0"/>
    <w:rsid w:val="00033359"/>
    <w:rsid w:val="003941C0"/>
    <w:rsid w:val="00710F33"/>
    <w:rsid w:val="00D7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941C0"/>
    <w:pPr>
      <w:autoSpaceDE w:val="0"/>
      <w:autoSpaceDN w:val="0"/>
      <w:spacing w:line="360" w:lineRule="auto"/>
      <w:ind w:left="720"/>
    </w:pPr>
    <w:rPr>
      <w:rFonts w:ascii="Times New Roman" w:eastAsia="Times New Roman" w:hAnsi="Times New Roman" w:cs="Times New Roman"/>
      <w:szCs w:val="20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3941C0"/>
    <w:rPr>
      <w:rFonts w:ascii="Times New Roman" w:eastAsia="Times New Roman" w:hAnsi="Times New Roman" w:cs="Times New Roman"/>
      <w:szCs w:val="20"/>
      <w:lang w:val="de-DE"/>
    </w:rPr>
  </w:style>
  <w:style w:type="paragraph" w:customStyle="1" w:styleId="True-False">
    <w:name w:val="True-False"/>
    <w:basedOn w:val="Normal"/>
    <w:rsid w:val="003941C0"/>
    <w:pPr>
      <w:autoSpaceDE w:val="0"/>
      <w:autoSpaceDN w:val="0"/>
      <w:spacing w:after="120"/>
      <w:ind w:left="259" w:hanging="259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941C0"/>
    <w:pPr>
      <w:autoSpaceDE w:val="0"/>
      <w:autoSpaceDN w:val="0"/>
      <w:spacing w:line="360" w:lineRule="auto"/>
      <w:ind w:left="720"/>
    </w:pPr>
    <w:rPr>
      <w:rFonts w:ascii="Times New Roman" w:eastAsia="Times New Roman" w:hAnsi="Times New Roman" w:cs="Times New Roman"/>
      <w:szCs w:val="20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3941C0"/>
    <w:rPr>
      <w:rFonts w:ascii="Times New Roman" w:eastAsia="Times New Roman" w:hAnsi="Times New Roman" w:cs="Times New Roman"/>
      <w:szCs w:val="20"/>
      <w:lang w:val="de-DE"/>
    </w:rPr>
  </w:style>
  <w:style w:type="paragraph" w:customStyle="1" w:styleId="True-False">
    <w:name w:val="True-False"/>
    <w:basedOn w:val="Normal"/>
    <w:rsid w:val="003941C0"/>
    <w:pPr>
      <w:autoSpaceDE w:val="0"/>
      <w:autoSpaceDN w:val="0"/>
      <w:spacing w:after="120"/>
      <w:ind w:left="259" w:hanging="25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627</Words>
  <Characters>3577</Characters>
  <Application>Microsoft Macintosh Word</Application>
  <DocSecurity>0</DocSecurity>
  <Lines>29</Lines>
  <Paragraphs>8</Paragraphs>
  <ScaleCrop>false</ScaleCrop>
  <Company>Gqstro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2014-03-27T20:15:00Z</dcterms:created>
  <dcterms:modified xsi:type="dcterms:W3CDTF">2014-03-27T20:38:00Z</dcterms:modified>
</cp:coreProperties>
</file>