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B70FC5">
      <w:r>
        <w:t>Brett Moye</w:t>
      </w:r>
    </w:p>
    <w:p w:rsidR="00B70FC5" w:rsidRDefault="00B70FC5">
      <w:r>
        <w:t>Chapter 6</w:t>
      </w:r>
    </w:p>
    <w:p w:rsidR="00B70FC5" w:rsidRDefault="00B70FC5">
      <w:r>
        <w:t>Learn it Online</w:t>
      </w:r>
    </w:p>
    <w:p w:rsidR="00B70FC5" w:rsidRDefault="00B70FC5">
      <w:r>
        <w:t>P.424-425</w:t>
      </w:r>
    </w:p>
    <w:p w:rsidR="00B70FC5" w:rsidRDefault="00B70FC5"/>
    <w:p w:rsidR="00B70FC5" w:rsidRDefault="00B70FC5" w:rsidP="00B70FC5">
      <w:pPr>
        <w:spacing w:line="480" w:lineRule="atLeast"/>
      </w:pPr>
      <w:r>
        <w:t xml:space="preserve">Chapter 6– Multiple </w:t>
      </w:r>
      <w:proofErr w:type="gramStart"/>
      <w:r>
        <w:t>Choice</w:t>
      </w:r>
      <w:proofErr w:type="gramEnd"/>
    </w:p>
    <w:p w:rsidR="00B70FC5" w:rsidRDefault="00B70FC5" w:rsidP="00B70FC5">
      <w:pPr>
        <w:spacing w:line="480" w:lineRule="atLeast"/>
      </w:pPr>
      <w:r>
        <w:t>Instructions: Circle the correct response.</w:t>
      </w:r>
    </w:p>
    <w:p w:rsidR="00B70FC5" w:rsidRDefault="00B70FC5" w:rsidP="00B70FC5">
      <w:pPr>
        <w:spacing w:line="360" w:lineRule="auto"/>
        <w:ind w:left="720"/>
      </w:pP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>In Java, the modifier, ________________, is used to ensure that the driver class cannot change a variable inadvertently.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gramStart"/>
      <w:r>
        <w:t>secret</w:t>
      </w:r>
      <w:proofErr w:type="gramEnd"/>
    </w:p>
    <w:p w:rsidR="00B70FC5" w:rsidRDefault="00B70FC5" w:rsidP="00B70FC5">
      <w:pPr>
        <w:spacing w:line="360" w:lineRule="auto"/>
        <w:ind w:left="720"/>
      </w:pPr>
      <w:r>
        <w:t xml:space="preserve">b. </w:t>
      </w:r>
      <w:proofErr w:type="gramStart"/>
      <w:r>
        <w:t>safe</w:t>
      </w:r>
      <w:proofErr w:type="gramEnd"/>
      <w:r>
        <w:br/>
        <w:t>c. fixed</w:t>
      </w:r>
      <w:r>
        <w:br/>
      </w:r>
      <w:r w:rsidRPr="00B70FC5">
        <w:rPr>
          <w:highlight w:val="yellow"/>
        </w:rPr>
        <w:t>d. private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</w:rPr>
        <w:t>A _______________ remains on the screen after the user releases the mouse button.</w:t>
      </w:r>
    </w:p>
    <w:p w:rsidR="00B70FC5" w:rsidRDefault="00B70FC5" w:rsidP="00B70FC5">
      <w:pPr>
        <w:spacing w:line="360" w:lineRule="auto"/>
        <w:ind w:left="720"/>
        <w:rPr>
          <w:color w:val="000000"/>
        </w:rPr>
      </w:pPr>
      <w:r w:rsidRPr="00B70FC5">
        <w:rPr>
          <w:highlight w:val="yellow"/>
        </w:rPr>
        <w:t xml:space="preserve">a. </w:t>
      </w:r>
      <w:proofErr w:type="gramStart"/>
      <w:r w:rsidRPr="00B70FC5">
        <w:rPr>
          <w:color w:val="000000"/>
          <w:highlight w:val="yellow"/>
        </w:rPr>
        <w:t>tear</w:t>
      </w:r>
      <w:proofErr w:type="gramEnd"/>
      <w:r w:rsidRPr="00B70FC5">
        <w:rPr>
          <w:color w:val="000000"/>
          <w:highlight w:val="yellow"/>
        </w:rPr>
        <w:t>-off menu</w:t>
      </w:r>
    </w:p>
    <w:p w:rsidR="00B70FC5" w:rsidRDefault="00B70FC5" w:rsidP="00B70FC5">
      <w:pPr>
        <w:spacing w:line="360" w:lineRule="auto"/>
        <w:ind w:left="720"/>
        <w:rPr>
          <w:color w:val="000000"/>
        </w:rPr>
      </w:pPr>
      <w:r>
        <w:t xml:space="preserve">b. 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hold</w:t>
      </w:r>
      <w:r>
        <w:br/>
        <w:t xml:space="preserve">c. </w:t>
      </w:r>
      <w:r>
        <w:rPr>
          <w:color w:val="000000"/>
        </w:rPr>
        <w:t>fixed screen</w:t>
      </w:r>
    </w:p>
    <w:p w:rsidR="00B70FC5" w:rsidRDefault="00B70FC5" w:rsidP="00B70FC5">
      <w:pPr>
        <w:spacing w:line="360" w:lineRule="auto"/>
        <w:ind w:left="720"/>
      </w:pPr>
      <w:r>
        <w:t xml:space="preserve">d. </w:t>
      </w:r>
      <w:proofErr w:type="gramStart"/>
      <w:r>
        <w:rPr>
          <w:color w:val="000000"/>
        </w:rPr>
        <w:t>hold</w:t>
      </w:r>
      <w:proofErr w:type="gramEnd"/>
      <w:r>
        <w:rPr>
          <w:color w:val="000000"/>
        </w:rPr>
        <w:t xml:space="preserve"> menu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Which of the following methods automatically displays a previously constructed menu bar at the top of the Frame</w:t>
      </w:r>
      <w:r>
        <w:rPr>
          <w:color w:val="000000"/>
        </w:rPr>
        <w:t>?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>()</w:t>
      </w:r>
      <w:r>
        <w:br/>
        <w:t xml:space="preserve">b. </w:t>
      </w:r>
      <w:proofErr w:type="spellStart"/>
      <w:r>
        <w:rPr>
          <w:color w:val="000000"/>
        </w:rPr>
        <w:t>removeMenu</w:t>
      </w:r>
      <w:proofErr w:type="spellEnd"/>
      <w:r>
        <w:rPr>
          <w:color w:val="000000"/>
        </w:rPr>
        <w:t>()</w:t>
      </w:r>
      <w:r>
        <w:br/>
      </w:r>
      <w:r w:rsidRPr="00B70FC5">
        <w:rPr>
          <w:highlight w:val="yellow"/>
        </w:rPr>
        <w:t>c.</w:t>
      </w:r>
      <w:r w:rsidRPr="00B70FC5">
        <w:rPr>
          <w:color w:val="000000"/>
          <w:highlight w:val="yellow"/>
        </w:rPr>
        <w:t xml:space="preserve"> </w:t>
      </w:r>
      <w:proofErr w:type="spellStart"/>
      <w:r w:rsidRPr="00B70FC5">
        <w:rPr>
          <w:color w:val="000000"/>
          <w:highlight w:val="yellow"/>
        </w:rPr>
        <w:t>setMenuBar</w:t>
      </w:r>
      <w:proofErr w:type="spellEnd"/>
      <w:r w:rsidRPr="00B70FC5">
        <w:rPr>
          <w:color w:val="000000"/>
          <w:highlight w:val="yellow"/>
        </w:rPr>
        <w:t>()</w:t>
      </w:r>
      <w:r>
        <w:br/>
        <w:t xml:space="preserve">d. </w:t>
      </w:r>
      <w:proofErr w:type="spellStart"/>
      <w:r>
        <w:rPr>
          <w:color w:val="000000"/>
        </w:rPr>
        <w:t>insertSeperator</w:t>
      </w:r>
      <w:proofErr w:type="spellEnd"/>
      <w:r>
        <w:rPr>
          <w:color w:val="000000"/>
        </w:rPr>
        <w:t>()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Which of the following makes the menu item clickable?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spellStart"/>
      <w:proofErr w:type="gramStart"/>
      <w:r>
        <w:t>addClick</w:t>
      </w:r>
      <w:proofErr w:type="spellEnd"/>
      <w:proofErr w:type="gramEnd"/>
      <w:r>
        <w:t>()</w:t>
      </w:r>
      <w:r>
        <w:br/>
      </w:r>
      <w:r w:rsidRPr="00B70FC5">
        <w:rPr>
          <w:highlight w:val="yellow"/>
        </w:rPr>
        <w:t xml:space="preserve">b. </w:t>
      </w:r>
      <w:proofErr w:type="spellStart"/>
      <w:r w:rsidRPr="00B70FC5">
        <w:rPr>
          <w:highlight w:val="yellow"/>
        </w:rPr>
        <w:t>addActionListener</w:t>
      </w:r>
      <w:proofErr w:type="spellEnd"/>
      <w:r w:rsidRPr="00B70FC5">
        <w:rPr>
          <w:highlight w:val="yellow"/>
        </w:rPr>
        <w:t>()</w:t>
      </w:r>
      <w:r>
        <w:br/>
        <w:t xml:space="preserve">c. </w:t>
      </w:r>
      <w:proofErr w:type="spellStart"/>
      <w:r>
        <w:t>menuClick</w:t>
      </w:r>
      <w:proofErr w:type="spellEnd"/>
      <w:r>
        <w:t>()</w:t>
      </w:r>
      <w:r>
        <w:br/>
        <w:t xml:space="preserve">d. </w:t>
      </w:r>
      <w:proofErr w:type="spellStart"/>
      <w:r>
        <w:t>makeButton</w:t>
      </w:r>
      <w:proofErr w:type="spellEnd"/>
      <w:r>
        <w:t>()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Which</w:t>
      </w:r>
      <w:r>
        <w:rPr>
          <w:color w:val="000000"/>
        </w:rPr>
        <w:t xml:space="preserve"> of the following sets a String to represent the action of the menu?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spellStart"/>
      <w:proofErr w:type="gramStart"/>
      <w:r>
        <w:t>stringSet</w:t>
      </w:r>
      <w:proofErr w:type="spellEnd"/>
      <w:proofErr w:type="gramEnd"/>
      <w:r>
        <w:t>()</w:t>
      </w:r>
    </w:p>
    <w:p w:rsidR="00B70FC5" w:rsidRDefault="00B70FC5" w:rsidP="00B70FC5">
      <w:pPr>
        <w:spacing w:line="360" w:lineRule="auto"/>
        <w:ind w:left="720"/>
        <w:rPr>
          <w:color w:val="000000"/>
        </w:rPr>
      </w:pPr>
      <w:r>
        <w:lastRenderedPageBreak/>
        <w:t xml:space="preserve">b. </w:t>
      </w:r>
      <w:proofErr w:type="spellStart"/>
      <w:proofErr w:type="gramStart"/>
      <w:r>
        <w:t>insertSet</w:t>
      </w:r>
      <w:proofErr w:type="spellEnd"/>
      <w:proofErr w:type="gramEnd"/>
      <w:r>
        <w:t>()</w:t>
      </w:r>
      <w:r>
        <w:br/>
        <w:t xml:space="preserve">c. </w:t>
      </w:r>
      <w:proofErr w:type="spellStart"/>
      <w:r>
        <w:t>menuSet</w:t>
      </w:r>
      <w:proofErr w:type="spellEnd"/>
      <w:r>
        <w:t>()</w:t>
      </w:r>
      <w:r>
        <w:br/>
      </w:r>
      <w:r w:rsidRPr="00B70FC5">
        <w:rPr>
          <w:highlight w:val="yellow"/>
        </w:rPr>
        <w:t xml:space="preserve">d. </w:t>
      </w:r>
      <w:proofErr w:type="spellStart"/>
      <w:r w:rsidRPr="00B70FC5">
        <w:rPr>
          <w:highlight w:val="yellow"/>
        </w:rPr>
        <w:t>setActionCommand</w:t>
      </w:r>
      <w:proofErr w:type="spellEnd"/>
      <w:r w:rsidRPr="00B70FC5">
        <w:rPr>
          <w:highlight w:val="yellow"/>
        </w:rPr>
        <w:t>()</w:t>
      </w:r>
    </w:p>
    <w:p w:rsidR="00B70FC5" w:rsidRDefault="00B70FC5" w:rsidP="00B70FC5">
      <w:pPr>
        <w:spacing w:line="360" w:lineRule="auto"/>
        <w:ind w:left="720"/>
      </w:pP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The ____________ deletes an item from the menu.</w:t>
      </w:r>
    </w:p>
    <w:p w:rsidR="00B70FC5" w:rsidRDefault="00B70FC5" w:rsidP="00B70FC5">
      <w:pPr>
        <w:pStyle w:val="BodyTextIndent"/>
      </w:pPr>
      <w:r w:rsidRPr="00B70FC5">
        <w:rPr>
          <w:highlight w:val="yellow"/>
        </w:rPr>
        <w:t xml:space="preserve">a. </w:t>
      </w:r>
      <w:proofErr w:type="spellStart"/>
      <w:r w:rsidRPr="00B70FC5">
        <w:rPr>
          <w:highlight w:val="yellow"/>
        </w:rPr>
        <w:t>remove</w:t>
      </w:r>
      <w:proofErr w:type="spellEnd"/>
      <w:r w:rsidRPr="00B70FC5">
        <w:rPr>
          <w:highlight w:val="yellow"/>
        </w:rPr>
        <w:t xml:space="preserve">() </w:t>
      </w:r>
      <w:proofErr w:type="spellStart"/>
      <w:r w:rsidRPr="00B70FC5">
        <w:rPr>
          <w:highlight w:val="yellow"/>
        </w:rPr>
        <w:t>method</w:t>
      </w:r>
      <w:proofErr w:type="spellEnd"/>
      <w:r>
        <w:br/>
        <w:t xml:space="preserve">b. </w:t>
      </w:r>
      <w:proofErr w:type="spellStart"/>
      <w:r>
        <w:t>erase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br/>
        <w:t xml:space="preserve">c. fix() </w:t>
      </w:r>
      <w:proofErr w:type="spellStart"/>
      <w:r>
        <w:t>method</w:t>
      </w:r>
      <w:proofErr w:type="spellEnd"/>
      <w:r>
        <w:br/>
        <w:t xml:space="preserve">d. </w:t>
      </w:r>
      <w:proofErr w:type="spellStart"/>
      <w:r>
        <w:t>move</w:t>
      </w:r>
      <w:proofErr w:type="spellEnd"/>
      <w:r>
        <w:t xml:space="preserve">() </w:t>
      </w:r>
      <w:proofErr w:type="spellStart"/>
      <w:r>
        <w:t>method</w:t>
      </w:r>
      <w:proofErr w:type="spellEnd"/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The _____________ method obtains the system toolkit if it exists; however, it is usually combined with another method</w:t>
      </w:r>
      <w:r>
        <w:rPr>
          <w:color w:val="000000"/>
          <w:spacing w:val="-15"/>
        </w:rPr>
        <w:t>.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spellStart"/>
      <w:proofErr w:type="gramStart"/>
      <w:r>
        <w:t>getToolkit</w:t>
      </w:r>
      <w:proofErr w:type="spellEnd"/>
      <w:proofErr w:type="gramEnd"/>
      <w:r>
        <w:t>()</w:t>
      </w:r>
      <w:r>
        <w:br/>
      </w:r>
      <w:r w:rsidRPr="00B70FC5">
        <w:rPr>
          <w:highlight w:val="yellow"/>
        </w:rPr>
        <w:t xml:space="preserve">b. </w:t>
      </w:r>
      <w:proofErr w:type="spellStart"/>
      <w:r w:rsidRPr="00B70FC5">
        <w:rPr>
          <w:highlight w:val="yellow"/>
        </w:rPr>
        <w:t>getDefaultToolkit</w:t>
      </w:r>
      <w:proofErr w:type="spellEnd"/>
      <w:r w:rsidRPr="00B70FC5">
        <w:rPr>
          <w:highlight w:val="yellow"/>
        </w:rPr>
        <w:t>()</w:t>
      </w:r>
    </w:p>
    <w:p w:rsidR="00B70FC5" w:rsidRDefault="00B70FC5" w:rsidP="00B70FC5">
      <w:pPr>
        <w:spacing w:line="360" w:lineRule="auto"/>
        <w:ind w:left="720"/>
      </w:pPr>
      <w:r>
        <w:t xml:space="preserve">c. </w:t>
      </w:r>
      <w:proofErr w:type="spellStart"/>
      <w:proofErr w:type="gramStart"/>
      <w:r>
        <w:t>grabToolkti</w:t>
      </w:r>
      <w:proofErr w:type="spellEnd"/>
      <w:proofErr w:type="gramEnd"/>
      <w:r>
        <w:t>()</w:t>
      </w:r>
      <w:r>
        <w:br/>
        <w:t xml:space="preserve">d. </w:t>
      </w:r>
      <w:proofErr w:type="spellStart"/>
      <w:r>
        <w:rPr>
          <w:color w:val="000000"/>
        </w:rPr>
        <w:t>grabDefaultToolkit</w:t>
      </w:r>
      <w:proofErr w:type="spellEnd"/>
      <w:r>
        <w:rPr>
          <w:color w:val="000000"/>
        </w:rPr>
        <w:t>()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The ________________ method returns a transferable object representing the current contents of the clipboard.</w:t>
      </w:r>
    </w:p>
    <w:p w:rsidR="00B70FC5" w:rsidRDefault="00B70FC5" w:rsidP="00B70FC5">
      <w:pPr>
        <w:spacing w:line="360" w:lineRule="auto"/>
        <w:ind w:left="720"/>
      </w:pPr>
      <w:r>
        <w:t xml:space="preserve">a. </w:t>
      </w:r>
      <w:proofErr w:type="spellStart"/>
      <w:proofErr w:type="gramStart"/>
      <w:r>
        <w:t>grabContents</w:t>
      </w:r>
      <w:proofErr w:type="spellEnd"/>
      <w:proofErr w:type="gramEnd"/>
      <w:r>
        <w:t>()</w:t>
      </w:r>
      <w:r>
        <w:br/>
      </w:r>
      <w:r w:rsidRPr="00B70FC5">
        <w:rPr>
          <w:highlight w:val="yellow"/>
        </w:rPr>
        <w:t xml:space="preserve">b. </w:t>
      </w:r>
      <w:proofErr w:type="spellStart"/>
      <w:r w:rsidRPr="00B70FC5">
        <w:rPr>
          <w:highlight w:val="yellow"/>
        </w:rPr>
        <w:t>getContents</w:t>
      </w:r>
      <w:proofErr w:type="spellEnd"/>
      <w:r w:rsidRPr="00B70FC5">
        <w:rPr>
          <w:highlight w:val="yellow"/>
        </w:rPr>
        <w:t>()</w:t>
      </w:r>
    </w:p>
    <w:p w:rsidR="00B70FC5" w:rsidRDefault="00B70FC5" w:rsidP="00B70FC5">
      <w:pPr>
        <w:spacing w:line="360" w:lineRule="auto"/>
        <w:ind w:left="720"/>
      </w:pPr>
      <w:r>
        <w:t xml:space="preserve">c. </w:t>
      </w:r>
      <w:proofErr w:type="spellStart"/>
      <w:proofErr w:type="gramStart"/>
      <w:r>
        <w:t>setContents</w:t>
      </w:r>
      <w:proofErr w:type="spellEnd"/>
      <w:proofErr w:type="gramEnd"/>
      <w:r>
        <w:t>()</w:t>
      </w:r>
    </w:p>
    <w:p w:rsidR="00B70FC5" w:rsidRDefault="00B70FC5" w:rsidP="00B70FC5">
      <w:pPr>
        <w:spacing w:line="360" w:lineRule="auto"/>
        <w:ind w:left="720"/>
      </w:pPr>
      <w:r>
        <w:t xml:space="preserve">d. </w:t>
      </w:r>
      <w:proofErr w:type="spellStart"/>
      <w:proofErr w:type="gramStart"/>
      <w:r>
        <w:t>selectContents</w:t>
      </w:r>
      <w:proofErr w:type="spellEnd"/>
      <w:proofErr w:type="gramEnd"/>
      <w:r>
        <w:t>()</w:t>
      </w:r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The </w:t>
      </w:r>
      <w:proofErr w:type="spellStart"/>
      <w:proofErr w:type="gramStart"/>
      <w:r>
        <w:t>getTransferData</w:t>
      </w:r>
      <w:proofErr w:type="spellEnd"/>
      <w:r>
        <w:t>(</w:t>
      </w:r>
      <w:proofErr w:type="gramEnd"/>
      <w:r>
        <w:t>) method requires a ____________ argument that encapsulates information about specific data formats</w:t>
      </w:r>
      <w:r>
        <w:rPr>
          <w:color w:val="000000"/>
          <w:spacing w:val="-15"/>
        </w:rPr>
        <w:t>.</w:t>
      </w:r>
    </w:p>
    <w:p w:rsidR="00B70FC5" w:rsidRDefault="00B70FC5" w:rsidP="00B70FC5">
      <w:pPr>
        <w:spacing w:line="360" w:lineRule="auto"/>
        <w:ind w:left="720"/>
      </w:pPr>
      <w:r>
        <w:t>a. DataStream</w:t>
      </w:r>
      <w:r>
        <w:br/>
      </w:r>
      <w:r w:rsidRPr="00B70FC5">
        <w:rPr>
          <w:highlight w:val="yellow"/>
        </w:rPr>
        <w:t xml:space="preserve">b. </w:t>
      </w:r>
      <w:proofErr w:type="spellStart"/>
      <w:r w:rsidRPr="00B70FC5">
        <w:rPr>
          <w:highlight w:val="yellow"/>
        </w:rPr>
        <w:t>stringFlavor</w:t>
      </w:r>
      <w:proofErr w:type="spellEnd"/>
      <w:r>
        <w:br/>
        <w:t xml:space="preserve">c. </w:t>
      </w:r>
      <w:proofErr w:type="spellStart"/>
      <w:r>
        <w:t>DataFlavor</w:t>
      </w:r>
      <w:proofErr w:type="spellEnd"/>
      <w:r>
        <w:br/>
        <w:t xml:space="preserve">d. </w:t>
      </w:r>
      <w:proofErr w:type="spellStart"/>
      <w:r>
        <w:t>actionFlavor</w:t>
      </w:r>
      <w:proofErr w:type="spellEnd"/>
    </w:p>
    <w:p w:rsidR="00B70FC5" w:rsidRDefault="00B70FC5" w:rsidP="00B70FC5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  <w:spacing w:val="-15"/>
        </w:rPr>
        <w:t xml:space="preserve"> When the user clicks the component, the </w:t>
      </w:r>
      <w:proofErr w:type="spellStart"/>
      <w:proofErr w:type="gramStart"/>
      <w:r>
        <w:rPr>
          <w:color w:val="000000"/>
          <w:spacing w:val="-15"/>
        </w:rPr>
        <w:t>getActionCommand</w:t>
      </w:r>
      <w:proofErr w:type="spellEnd"/>
      <w:r>
        <w:rPr>
          <w:color w:val="000000"/>
          <w:spacing w:val="-15"/>
        </w:rPr>
        <w:t>(</w:t>
      </w:r>
      <w:proofErr w:type="gramEnd"/>
      <w:r>
        <w:rPr>
          <w:color w:val="000000"/>
          <w:spacing w:val="-15"/>
        </w:rPr>
        <w:t>) method retrieves the  ____________</w:t>
      </w:r>
      <w:r>
        <w:rPr>
          <w:color w:val="000000"/>
        </w:rPr>
        <w:t>.</w:t>
      </w:r>
    </w:p>
    <w:p w:rsidR="00B70FC5" w:rsidRDefault="00B70FC5" w:rsidP="00B70FC5">
      <w:pPr>
        <w:spacing w:line="360" w:lineRule="auto"/>
        <w:ind w:left="720"/>
      </w:pPr>
      <w:r w:rsidRPr="00220D9D">
        <w:rPr>
          <w:highlight w:val="yellow"/>
        </w:rPr>
        <w:t xml:space="preserve">a. </w:t>
      </w:r>
      <w:proofErr w:type="gramStart"/>
      <w:r w:rsidRPr="00220D9D">
        <w:rPr>
          <w:highlight w:val="yellow"/>
        </w:rPr>
        <w:t>keyword</w:t>
      </w:r>
      <w:proofErr w:type="gramEnd"/>
      <w:r>
        <w:tab/>
      </w:r>
      <w:r>
        <w:br/>
        <w:t>b. command key</w:t>
      </w:r>
      <w:r>
        <w:br/>
        <w:t xml:space="preserve">c.  </w:t>
      </w:r>
      <w:proofErr w:type="gramStart"/>
      <w:r>
        <w:t>action</w:t>
      </w:r>
      <w:proofErr w:type="gramEnd"/>
      <w:r>
        <w:t xml:space="preserve"> program</w:t>
      </w:r>
      <w:r>
        <w:br/>
        <w:t xml:space="preserve">d.  </w:t>
      </w:r>
      <w:proofErr w:type="gramStart"/>
      <w:r>
        <w:t>transfer</w:t>
      </w:r>
      <w:proofErr w:type="gramEnd"/>
      <w:r>
        <w:t xml:space="preserve"> protocol</w:t>
      </w:r>
    </w:p>
    <w:p w:rsidR="00B70FC5" w:rsidRDefault="00B70FC5" w:rsidP="00B70FC5">
      <w:pPr>
        <w:spacing w:line="480" w:lineRule="atLeast"/>
        <w:outlineLvl w:val="0"/>
      </w:pPr>
      <w:r>
        <w:t>Chapter 6 – True/False</w:t>
      </w:r>
    </w:p>
    <w:p w:rsidR="00B70FC5" w:rsidRDefault="00B70FC5" w:rsidP="00B70FC5">
      <w:pPr>
        <w:spacing w:line="480" w:lineRule="atLeast"/>
      </w:pPr>
      <w:proofErr w:type="gramStart"/>
      <w:r>
        <w:t>Instructions: Circle T if the statement is true or F if the statement is false.</w:t>
      </w:r>
      <w:proofErr w:type="gramEnd"/>
    </w:p>
    <w:p w:rsidR="00B70FC5" w:rsidRDefault="00B70FC5" w:rsidP="00B70FC5">
      <w:pPr>
        <w:spacing w:line="48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450"/>
        <w:gridCol w:w="7920"/>
      </w:tblGrid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1.</w:t>
            </w:r>
            <w:r>
              <w:rPr>
                <w:color w:val="000000"/>
              </w:rPr>
              <w:t xml:space="preserve">   The requirement document specifies the reason for a request and describes the features required.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2.</w:t>
            </w:r>
            <w:r>
              <w:rPr>
                <w:color w:val="000000"/>
              </w:rPr>
              <w:t xml:space="preserve">   Once you have designed the interface, the next step is to make a prototype.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3.   Most, but not all, object-oriented languages provide some way to ensure that variables can be shielded from inappropriate outside interference.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Pr="00220D9D" w:rsidRDefault="00B70FC5" w:rsidP="00B70FC5">
            <w:pPr>
              <w:spacing w:after="120"/>
              <w:rPr>
                <w:highlight w:val="yellow"/>
              </w:rPr>
            </w:pPr>
            <w:r w:rsidRPr="00220D9D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 xml:space="preserve">4. </w:t>
            </w:r>
            <w:r>
              <w:rPr>
                <w:color w:val="000000"/>
              </w:rPr>
              <w:t xml:space="preserve">  A key principle of encapsulation is that a class should reveal to the user only what has to be revealed and no more.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5.  Most applications contain a menu bar with commands that a user can click to display a menu.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 xml:space="preserve">6.  Using the </w:t>
            </w:r>
            <w:proofErr w:type="spellStart"/>
            <w:proofErr w:type="gramStart"/>
            <w:r>
              <w:t>insertSeparator</w:t>
            </w:r>
            <w:proofErr w:type="spellEnd"/>
            <w:r>
              <w:t>(</w:t>
            </w:r>
            <w:proofErr w:type="gramEnd"/>
            <w:r>
              <w:t xml:space="preserve">) method with an index of one would draw a horizontal separator line after the first item in the menu.  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220D9D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7.  Java’s Clipboard class implements the system clipboard to transfer data in and out of the menu.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5F3FEC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Pr="005F3FEC" w:rsidRDefault="00B70FC5" w:rsidP="00B70FC5">
            <w:pPr>
              <w:spacing w:after="120"/>
            </w:pPr>
            <w:r w:rsidRPr="005F3FEC"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 xml:space="preserve">8.  A key requirement of copying data to the clipboard is selecting text or numbers. 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5F3FEC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>9.  By using the clipboard, you can copy and paste data from the calculator into most any other Windows programs, or vice versa.</w:t>
            </w:r>
          </w:p>
        </w:tc>
      </w:tr>
      <w:tr w:rsidR="00B70FC5" w:rsidTr="00B70FC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 w:rsidRPr="005F3FEC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B70FC5" w:rsidRDefault="00B70FC5" w:rsidP="00B70FC5">
            <w:pPr>
              <w:pStyle w:val="True-False"/>
              <w:ind w:left="432" w:hanging="360"/>
            </w:pPr>
            <w:r>
              <w:t xml:space="preserve">10.  One of the most common errors made by beginning Java programmers is the mismatching of opening and closing braces on parameters. </w:t>
            </w:r>
          </w:p>
        </w:tc>
      </w:tr>
    </w:tbl>
    <w:p w:rsidR="00B70FC5" w:rsidRDefault="00B70FC5" w:rsidP="00B70FC5">
      <w:pPr>
        <w:spacing w:line="480" w:lineRule="atLeast"/>
      </w:pPr>
      <w:r>
        <w:t>Chapter 6 – Short Answer</w:t>
      </w:r>
    </w:p>
    <w:p w:rsidR="00B70FC5" w:rsidRDefault="00B70FC5" w:rsidP="00B70FC5">
      <w:pPr>
        <w:spacing w:line="480" w:lineRule="atLeast"/>
      </w:pPr>
      <w:r>
        <w:t>Instructions: Fill in the best answer.</w:t>
      </w:r>
    </w:p>
    <w:p w:rsidR="00B70FC5" w:rsidRDefault="00B70FC5" w:rsidP="00B70FC5">
      <w:pPr>
        <w:spacing w:line="480" w:lineRule="atLeast"/>
      </w:pPr>
    </w:p>
    <w:p w:rsidR="00B70FC5" w:rsidRPr="000841FC" w:rsidRDefault="00B70FC5" w:rsidP="00B70FC5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Once you have designed the program, you can ______</w:t>
      </w:r>
      <w:r w:rsidR="005F3FEC" w:rsidRPr="005F3FEC">
        <w:rPr>
          <w:highlight w:val="yellow"/>
        </w:rPr>
        <w:t>validate</w:t>
      </w:r>
      <w:r>
        <w:t>__________ the design by making</w:t>
      </w:r>
      <w:r w:rsidR="005F3FEC">
        <w:t xml:space="preserve"> </w:t>
      </w:r>
      <w:r w:rsidRPr="000841FC">
        <w:t>sure it addresses the requirements of the requirements document.</w:t>
      </w:r>
    </w:p>
    <w:p w:rsidR="00B70FC5" w:rsidRPr="000841FC" w:rsidRDefault="00B70FC5" w:rsidP="00B70FC5">
      <w:pPr>
        <w:numPr>
          <w:ilvl w:val="0"/>
          <w:numId w:val="2"/>
        </w:numPr>
        <w:tabs>
          <w:tab w:val="left" w:pos="0"/>
        </w:tabs>
        <w:spacing w:line="480" w:lineRule="auto"/>
      </w:pPr>
      <w:r w:rsidRPr="000841FC">
        <w:t>________</w:t>
      </w:r>
      <w:r w:rsidR="005F3FEC" w:rsidRPr="005F3FEC">
        <w:rPr>
          <w:highlight w:val="yellow"/>
        </w:rPr>
        <w:t>Class scope</w:t>
      </w:r>
      <w:r w:rsidRPr="000841FC">
        <w:t>_____________ means that certain components and instance variables are not accessible outside the class.</w:t>
      </w:r>
    </w:p>
    <w:p w:rsidR="00B70FC5" w:rsidRPr="000841FC" w:rsidRDefault="00B70FC5" w:rsidP="00B70FC5">
      <w:pPr>
        <w:numPr>
          <w:ilvl w:val="0"/>
          <w:numId w:val="2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The _____</w:t>
      </w:r>
      <w:proofErr w:type="spellStart"/>
      <w:r w:rsidR="005F3FEC">
        <w:t>MenuBar</w:t>
      </w:r>
      <w:proofErr w:type="spellEnd"/>
      <w:r w:rsidRPr="000841FC">
        <w:t xml:space="preserve">______________ component with its </w:t>
      </w:r>
      <w:proofErr w:type="gramStart"/>
      <w:r w:rsidRPr="000841FC">
        <w:t>Menu</w:t>
      </w:r>
      <w:r>
        <w:t>(</w:t>
      </w:r>
      <w:proofErr w:type="gramEnd"/>
      <w:r>
        <w:t xml:space="preserve">) constructor method creates </w:t>
      </w:r>
      <w:r w:rsidR="005F3FEC">
        <w:t xml:space="preserve">a </w:t>
      </w:r>
      <w:r w:rsidRPr="000841FC">
        <w:t>new menu command on the menu bar using the specified label.</w:t>
      </w:r>
    </w:p>
    <w:p w:rsidR="00B70FC5" w:rsidRDefault="00B70FC5" w:rsidP="00B70FC5">
      <w:pPr>
        <w:numPr>
          <w:ilvl w:val="0"/>
          <w:numId w:val="3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The </w:t>
      </w:r>
      <w:proofErr w:type="spellStart"/>
      <w:proofErr w:type="gramStart"/>
      <w:r>
        <w:t>setMenuBar</w:t>
      </w:r>
      <w:proofErr w:type="spellEnd"/>
      <w:r>
        <w:t>(</w:t>
      </w:r>
      <w:proofErr w:type="gramEnd"/>
      <w:r>
        <w:t xml:space="preserve">) method assigns the </w:t>
      </w:r>
      <w:proofErr w:type="spellStart"/>
      <w:r>
        <w:t>MenuBar</w:t>
      </w:r>
      <w:proofErr w:type="spellEnd"/>
      <w:r>
        <w:t xml:space="preserve"> to the __</w:t>
      </w:r>
      <w:r w:rsidR="005F3FEC" w:rsidRPr="005F3FEC">
        <w:rPr>
          <w:highlight w:val="yellow"/>
        </w:rPr>
        <w:t>top of the Frame</w:t>
      </w:r>
      <w:r>
        <w:t>____________.</w:t>
      </w:r>
    </w:p>
    <w:p w:rsidR="00B70FC5" w:rsidRDefault="00B70FC5" w:rsidP="00B70FC5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A container with added components is called </w:t>
      </w:r>
      <w:proofErr w:type="gramStart"/>
      <w:r>
        <w:t>a(</w:t>
      </w:r>
      <w:proofErr w:type="gramEnd"/>
      <w:r>
        <w:t>n) ____</w:t>
      </w:r>
      <w:r w:rsidR="005F3FEC" w:rsidRPr="005F3FEC">
        <w:rPr>
          <w:highlight w:val="yellow"/>
        </w:rPr>
        <w:t>composite component</w:t>
      </w:r>
      <w:r>
        <w:t>________________.</w:t>
      </w:r>
    </w:p>
    <w:p w:rsidR="00B70FC5" w:rsidRDefault="00B70FC5" w:rsidP="00B70FC5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In most modern operating systems, the ___</w:t>
      </w:r>
      <w:r w:rsidR="005F3FEC" w:rsidRPr="005F3FEC">
        <w:rPr>
          <w:highlight w:val="yellow"/>
        </w:rPr>
        <w:t>clipboard</w:t>
      </w:r>
      <w:r>
        <w:t>______________ is a portion of temporary</w:t>
      </w:r>
      <w:r w:rsidR="005F3FEC">
        <w:t xml:space="preserve"> </w:t>
      </w:r>
      <w:r>
        <w:t xml:space="preserve">memory reserved for user storage. </w:t>
      </w:r>
    </w:p>
    <w:p w:rsidR="00B70FC5" w:rsidRDefault="00B70FC5" w:rsidP="00B70FC5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____</w:t>
      </w:r>
      <w:r w:rsidR="005F3FEC" w:rsidRPr="005F3FEC">
        <w:rPr>
          <w:highlight w:val="yellow"/>
        </w:rPr>
        <w:t>Toolkit class</w:t>
      </w:r>
      <w:r>
        <w:t>_________ is the superclass of all actual implementations of the Abstract</w:t>
      </w:r>
      <w:r w:rsidR="005F3FEC">
        <w:t xml:space="preserve"> </w:t>
      </w:r>
      <w:r>
        <w:t>Window Toolkit.</w:t>
      </w:r>
    </w:p>
    <w:p w:rsidR="00B70FC5" w:rsidRDefault="00B70FC5" w:rsidP="00B70FC5">
      <w:pPr>
        <w:numPr>
          <w:ilvl w:val="0"/>
          <w:numId w:val="5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_____</w:t>
      </w:r>
      <w:r w:rsidR="005F3FEC" w:rsidRPr="005F3FEC">
        <w:rPr>
          <w:highlight w:val="yellow"/>
        </w:rPr>
        <w:t>Transferable interface</w:t>
      </w:r>
      <w:r>
        <w:t>________ allows for methods that can be used to provide data for a</w:t>
      </w:r>
      <w:r w:rsidR="005F3FEC">
        <w:t xml:space="preserve"> </w:t>
      </w:r>
      <w:r>
        <w:t>transfer operation.</w:t>
      </w:r>
    </w:p>
    <w:p w:rsidR="00B70FC5" w:rsidRDefault="00B70FC5" w:rsidP="00B70FC5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</w:pPr>
      <w:r>
        <w:t>The ____</w:t>
      </w:r>
      <w:proofErr w:type="spellStart"/>
      <w:r w:rsidR="005F3FEC" w:rsidRPr="005F3FEC">
        <w:rPr>
          <w:highlight w:val="yellow"/>
        </w:rPr>
        <w:t>StringSelection</w:t>
      </w:r>
      <w:proofErr w:type="spellEnd"/>
      <w:r w:rsidR="005F3FEC" w:rsidRPr="005F3FEC">
        <w:rPr>
          <w:highlight w:val="yellow"/>
        </w:rPr>
        <w:t xml:space="preserve"> class</w:t>
      </w:r>
      <w:r>
        <w:t xml:space="preserve">_________ allows programmers to construct an instance of a </w:t>
      </w:r>
      <w:proofErr w:type="spellStart"/>
      <w:r>
        <w:t>StringSelection</w:t>
      </w:r>
      <w:proofErr w:type="spellEnd"/>
      <w:r>
        <w:t xml:space="preserve"> object. </w:t>
      </w:r>
    </w:p>
    <w:p w:rsidR="00B70FC5" w:rsidRDefault="00B70FC5" w:rsidP="00B70FC5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 The ___</w:t>
      </w:r>
      <w:proofErr w:type="spellStart"/>
      <w:proofErr w:type="gramStart"/>
      <w:r w:rsidR="005F3FEC" w:rsidRPr="005F3FEC">
        <w:rPr>
          <w:highlight w:val="yellow"/>
        </w:rPr>
        <w:t>getSource</w:t>
      </w:r>
      <w:proofErr w:type="spellEnd"/>
      <w:r w:rsidR="005F3FEC" w:rsidRPr="005F3FEC">
        <w:rPr>
          <w:highlight w:val="yellow"/>
        </w:rPr>
        <w:t>(</w:t>
      </w:r>
      <w:proofErr w:type="gramEnd"/>
      <w:r w:rsidR="005F3FEC" w:rsidRPr="005F3FEC">
        <w:rPr>
          <w:highlight w:val="yellow"/>
        </w:rPr>
        <w:t>) method</w:t>
      </w:r>
      <w:r>
        <w:t>_________ can be used to compare against a component’s</w:t>
      </w:r>
      <w:r>
        <w:tab/>
        <w:t xml:space="preserve">variable name. </w:t>
      </w:r>
      <w:bookmarkStart w:id="0" w:name="_GoBack"/>
      <w:bookmarkEnd w:id="0"/>
    </w:p>
    <w:p w:rsidR="00B70FC5" w:rsidRDefault="00B70FC5"/>
    <w:sectPr w:rsidR="00B70FC5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9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544DD5"/>
    <w:multiLevelType w:val="multilevel"/>
    <w:tmpl w:val="3C22540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C5"/>
    <w:rsid w:val="00220D9D"/>
    <w:rsid w:val="005F3FEC"/>
    <w:rsid w:val="00710F33"/>
    <w:rsid w:val="00B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70FC5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B70FC5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B70FC5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70FC5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B70FC5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B70FC5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631</Words>
  <Characters>3597</Characters>
  <Application>Microsoft Macintosh Word</Application>
  <DocSecurity>0</DocSecurity>
  <Lines>29</Lines>
  <Paragraphs>8</Paragraphs>
  <ScaleCrop>false</ScaleCrop>
  <Company>Gqstro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2014-04-02T19:04:00Z</dcterms:created>
  <dcterms:modified xsi:type="dcterms:W3CDTF">2014-04-02T19:38:00Z</dcterms:modified>
</cp:coreProperties>
</file>